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0B" w:rsidRPr="00BB36C9" w:rsidRDefault="00E5770B" w:rsidP="00AE4295">
      <w:pPr>
        <w:pStyle w:val="Heading1"/>
        <w:spacing w:before="0"/>
        <w:jc w:val="center"/>
        <w:rPr>
          <w:rFonts w:cs="PT Bold Heading"/>
          <w:i/>
          <w:iCs w:val="0"/>
          <w:sz w:val="32"/>
          <w:szCs w:val="32"/>
          <w:rtl/>
          <w:lang w:bidi="ar-EG"/>
        </w:rPr>
      </w:pPr>
      <w:r w:rsidRPr="00BB36C9">
        <w:rPr>
          <w:rFonts w:cs="PT Bold Heading" w:hint="cs"/>
          <w:i/>
          <w:iCs w:val="0"/>
          <w:sz w:val="32"/>
          <w:szCs w:val="32"/>
          <w:rtl/>
          <w:lang w:bidi="ar-EG"/>
        </w:rPr>
        <w:t>كفاءة العلاج المعرفي</w:t>
      </w:r>
      <w:r w:rsidRPr="00BB36C9">
        <w:rPr>
          <w:rFonts w:ascii="Times New Roman" w:hAnsi="Times New Roman" w:cs="Times New Roman" w:hint="cs"/>
          <w:i/>
          <w:iCs w:val="0"/>
          <w:sz w:val="32"/>
          <w:szCs w:val="32"/>
          <w:rtl/>
          <w:lang w:bidi="ar-EG"/>
        </w:rPr>
        <w:t>–</w:t>
      </w:r>
      <w:r w:rsidR="00AE4295" w:rsidRPr="00BB36C9">
        <w:rPr>
          <w:rFonts w:cs="PT Bold Heading" w:hint="cs"/>
          <w:i/>
          <w:iCs w:val="0"/>
          <w:sz w:val="32"/>
          <w:szCs w:val="32"/>
          <w:rtl/>
          <w:lang w:bidi="ar-EG"/>
        </w:rPr>
        <w:t xml:space="preserve">السلوكي للتبول </w:t>
      </w:r>
      <w:r w:rsidRPr="00BB36C9">
        <w:rPr>
          <w:rFonts w:cs="PT Bold Heading" w:hint="cs"/>
          <w:i/>
          <w:iCs w:val="0"/>
          <w:sz w:val="32"/>
          <w:szCs w:val="32"/>
          <w:rtl/>
          <w:lang w:bidi="ar-EG"/>
        </w:rPr>
        <w:t xml:space="preserve">اللاإرادي لدى عينة من الأطفال والمراهقين </w:t>
      </w:r>
      <w:proofErr w:type="spellStart"/>
      <w:r w:rsidRPr="00BB36C9">
        <w:rPr>
          <w:rFonts w:cs="PT Bold Heading" w:hint="cs"/>
          <w:i/>
          <w:iCs w:val="0"/>
          <w:sz w:val="32"/>
          <w:szCs w:val="32"/>
          <w:rtl/>
          <w:lang w:bidi="ar-EG"/>
        </w:rPr>
        <w:t>البواليين</w:t>
      </w:r>
      <w:proofErr w:type="spellEnd"/>
      <w:r w:rsidR="006A794B" w:rsidRPr="00BB36C9">
        <w:rPr>
          <w:rFonts w:cs="PT Bold Heading" w:hint="cs"/>
          <w:i/>
          <w:iCs w:val="0"/>
          <w:sz w:val="32"/>
          <w:szCs w:val="32"/>
          <w:rtl/>
          <w:lang w:bidi="ar-EG"/>
        </w:rPr>
        <w:t xml:space="preserve"> "دراسة تجريبية"</w:t>
      </w:r>
    </w:p>
    <w:p w:rsidR="005A65F2" w:rsidRPr="005A65F2" w:rsidRDefault="005A65F2" w:rsidP="00BB36C9">
      <w:pPr>
        <w:jc w:val="center"/>
        <w:rPr>
          <w:b/>
          <w:bCs/>
          <w:sz w:val="26"/>
          <w:szCs w:val="26"/>
          <w:rtl/>
          <w:lang w:bidi="ar-EG"/>
        </w:rPr>
      </w:pPr>
      <w:r>
        <w:rPr>
          <w:rFonts w:hint="cs"/>
          <w:b/>
          <w:bCs/>
          <w:rtl/>
          <w:lang w:bidi="ar-EG"/>
        </w:rPr>
        <w:t>د</w:t>
      </w:r>
      <w:r w:rsidR="00D256FA">
        <w:rPr>
          <w:rFonts w:hint="cs"/>
          <w:b/>
          <w:bCs/>
          <w:rtl/>
          <w:lang w:bidi="ar-EG"/>
        </w:rPr>
        <w:t>كتور</w:t>
      </w:r>
      <w:r>
        <w:rPr>
          <w:rFonts w:hint="cs"/>
          <w:b/>
          <w:bCs/>
          <w:rtl/>
          <w:lang w:bidi="ar-EG"/>
        </w:rPr>
        <w:t xml:space="preserve">/ </w:t>
      </w:r>
      <w:r w:rsidRPr="005A65F2">
        <w:rPr>
          <w:rFonts w:hint="cs"/>
          <w:b/>
          <w:bCs/>
          <w:rtl/>
          <w:lang w:bidi="ar-EG"/>
        </w:rPr>
        <w:t>صالح فؤاد محمد الشعراوي</w:t>
      </w:r>
    </w:p>
    <w:p w:rsidR="005A65F2" w:rsidRPr="005A65F2" w:rsidRDefault="005A65F2" w:rsidP="00BB36C9">
      <w:pPr>
        <w:jc w:val="center"/>
        <w:rPr>
          <w:b/>
          <w:bCs/>
          <w:sz w:val="26"/>
          <w:szCs w:val="26"/>
          <w:rtl/>
          <w:lang w:bidi="ar-EG"/>
        </w:rPr>
      </w:pPr>
      <w:r w:rsidRPr="005A65F2">
        <w:rPr>
          <w:rFonts w:hint="cs"/>
          <w:b/>
          <w:bCs/>
          <w:sz w:val="22"/>
          <w:szCs w:val="22"/>
          <w:rtl/>
          <w:lang w:bidi="ar-EG"/>
        </w:rPr>
        <w:t>قسم الصحة النفسية</w:t>
      </w:r>
      <w:r w:rsidRPr="005A65F2">
        <w:rPr>
          <w:b/>
          <w:bCs/>
          <w:sz w:val="22"/>
          <w:szCs w:val="22"/>
          <w:rtl/>
          <w:lang w:bidi="ar-EG"/>
        </w:rPr>
        <w:t>–</w:t>
      </w:r>
      <w:r w:rsidRPr="005A65F2">
        <w:rPr>
          <w:rFonts w:hint="cs"/>
          <w:b/>
          <w:bCs/>
          <w:sz w:val="22"/>
          <w:szCs w:val="22"/>
          <w:rtl/>
          <w:lang w:bidi="ar-EG"/>
        </w:rPr>
        <w:t xml:space="preserve"> كلية التربية</w:t>
      </w:r>
      <w:r w:rsidRPr="005A65F2">
        <w:rPr>
          <w:b/>
          <w:bCs/>
          <w:sz w:val="22"/>
          <w:szCs w:val="22"/>
          <w:rtl/>
          <w:lang w:bidi="ar-EG"/>
        </w:rPr>
        <w:t>–</w:t>
      </w:r>
      <w:r w:rsidRPr="005A65F2">
        <w:rPr>
          <w:rFonts w:hint="cs"/>
          <w:b/>
          <w:bCs/>
          <w:sz w:val="22"/>
          <w:szCs w:val="22"/>
          <w:rtl/>
          <w:lang w:bidi="ar-EG"/>
        </w:rPr>
        <w:t xml:space="preserve"> جامعة بنها</w:t>
      </w:r>
    </w:p>
    <w:p w:rsidR="006A794B" w:rsidRPr="006A794B" w:rsidRDefault="006A794B" w:rsidP="00D256FA">
      <w:pPr>
        <w:pStyle w:val="Heading1"/>
        <w:spacing w:before="120"/>
        <w:rPr>
          <w:rFonts w:cs="PT Bold Heading"/>
          <w:i/>
          <w:iCs w:val="0"/>
          <w:rtl/>
          <w:lang w:bidi="ar-EG"/>
        </w:rPr>
      </w:pPr>
      <w:r w:rsidRPr="006A794B">
        <w:rPr>
          <w:rFonts w:cs="PT Bold Heading" w:hint="cs"/>
          <w:i/>
          <w:iCs w:val="0"/>
          <w:rtl/>
          <w:lang w:bidi="ar-EG"/>
        </w:rPr>
        <w:t>الملخ</w:t>
      </w:r>
      <w:r>
        <w:rPr>
          <w:rFonts w:cs="PT Bold Heading" w:hint="cs"/>
          <w:i/>
          <w:iCs w:val="0"/>
          <w:rtl/>
          <w:lang w:bidi="ar-EG"/>
        </w:rPr>
        <w:t>ــــ</w:t>
      </w:r>
      <w:r w:rsidRPr="006A794B">
        <w:rPr>
          <w:rFonts w:cs="PT Bold Heading" w:hint="cs"/>
          <w:i/>
          <w:iCs w:val="0"/>
          <w:rtl/>
          <w:lang w:bidi="ar-EG"/>
        </w:rPr>
        <w:t>ص</w:t>
      </w:r>
      <w:r w:rsidR="00D256FA">
        <w:rPr>
          <w:rFonts w:cs="PT Bold Heading" w:hint="cs"/>
          <w:i/>
          <w:iCs w:val="0"/>
          <w:rtl/>
          <w:lang w:bidi="ar-EG"/>
        </w:rPr>
        <w:t>:</w:t>
      </w:r>
    </w:p>
    <w:p w:rsidR="006A794B" w:rsidRDefault="006A794B" w:rsidP="003662D3">
      <w:pPr>
        <w:spacing w:before="120" w:line="276" w:lineRule="auto"/>
        <w:ind w:firstLine="720"/>
        <w:jc w:val="lowKashida"/>
        <w:rPr>
          <w:rtl/>
          <w:lang w:bidi="ar-EG"/>
        </w:rPr>
      </w:pPr>
      <w:r>
        <w:rPr>
          <w:rFonts w:hint="cs"/>
          <w:rtl/>
          <w:lang w:bidi="ar-EG"/>
        </w:rPr>
        <w:t xml:space="preserve">هدفت الدراسة </w:t>
      </w:r>
      <w:r w:rsidR="00DE066B">
        <w:rPr>
          <w:rFonts w:hint="cs"/>
          <w:rtl/>
          <w:lang w:bidi="ar-EG"/>
        </w:rPr>
        <w:t xml:space="preserve">إلى </w:t>
      </w:r>
      <w:r>
        <w:rPr>
          <w:rFonts w:hint="cs"/>
          <w:rtl/>
          <w:lang w:bidi="ar-EG"/>
        </w:rPr>
        <w:t>علاج التبول اللاإرادي لدى عينة الأطفال والمراهقين باستخدام العلاج المعرفي</w:t>
      </w:r>
      <w:r w:rsidR="001413C6">
        <w:rPr>
          <w:rFonts w:hint="cs"/>
          <w:rtl/>
          <w:lang w:bidi="ar-EG"/>
        </w:rPr>
        <w:t xml:space="preserve"> ـ</w:t>
      </w:r>
      <w:r>
        <w:rPr>
          <w:rFonts w:hint="cs"/>
          <w:rtl/>
          <w:lang w:bidi="ar-EG"/>
        </w:rPr>
        <w:t xml:space="preserve"> السلوكي وتكونت عينة الدراسة من (11) من الأطفال والمراهقين </w:t>
      </w:r>
      <w:proofErr w:type="spellStart"/>
      <w:r>
        <w:rPr>
          <w:rFonts w:hint="cs"/>
          <w:rtl/>
          <w:lang w:bidi="ar-EG"/>
        </w:rPr>
        <w:t>البواليين</w:t>
      </w:r>
      <w:proofErr w:type="spellEnd"/>
      <w:r>
        <w:rPr>
          <w:rFonts w:hint="cs"/>
          <w:rtl/>
          <w:lang w:bidi="ar-EG"/>
        </w:rPr>
        <w:t xml:space="preserve"> في مراحل التعليم المختلفة (ابتدائي- إعدادي- ثانوي) وقد استخدم الباحث الأدوات التالية:</w:t>
      </w:r>
    </w:p>
    <w:p w:rsidR="006A794B" w:rsidRDefault="006A794B" w:rsidP="003662D3">
      <w:pPr>
        <w:pStyle w:val="ListParagraph"/>
        <w:numPr>
          <w:ilvl w:val="0"/>
          <w:numId w:val="31"/>
        </w:numPr>
        <w:spacing w:before="120" w:line="276" w:lineRule="auto"/>
        <w:jc w:val="lowKashida"/>
        <w:rPr>
          <w:lang w:bidi="ar-EG"/>
        </w:rPr>
      </w:pPr>
      <w:r>
        <w:rPr>
          <w:rFonts w:hint="cs"/>
          <w:rtl/>
          <w:lang w:bidi="ar-EG"/>
        </w:rPr>
        <w:t>مقابلة التخطيط للعلاج المعرفي السلوك</w:t>
      </w:r>
      <w:r w:rsidR="001413C6">
        <w:rPr>
          <w:rFonts w:hint="cs"/>
          <w:rtl/>
          <w:lang w:bidi="ar-EG"/>
        </w:rPr>
        <w:t>ي لحالات التبول اللاإرادي (</w:t>
      </w:r>
      <w:r>
        <w:rPr>
          <w:rFonts w:hint="cs"/>
          <w:rtl/>
          <w:lang w:bidi="ar-EG"/>
        </w:rPr>
        <w:t xml:space="preserve"> محمد نجيب الصبوة</w:t>
      </w:r>
      <w:r w:rsidR="001413C6">
        <w:rPr>
          <w:rFonts w:hint="cs"/>
          <w:rtl/>
          <w:lang w:bidi="ar-EG"/>
        </w:rPr>
        <w:t>،</w:t>
      </w:r>
      <w:r>
        <w:rPr>
          <w:rFonts w:hint="cs"/>
          <w:rtl/>
          <w:lang w:bidi="ar-EG"/>
        </w:rPr>
        <w:t>2012)</w:t>
      </w:r>
      <w:r w:rsidR="003662D3">
        <w:rPr>
          <w:rFonts w:hint="cs"/>
          <w:rtl/>
          <w:lang w:bidi="ar-EG"/>
        </w:rPr>
        <w:t>.</w:t>
      </w:r>
    </w:p>
    <w:p w:rsidR="006A794B" w:rsidRPr="003662D3" w:rsidRDefault="006A794B" w:rsidP="003662D3">
      <w:pPr>
        <w:pStyle w:val="ListParagraph"/>
        <w:numPr>
          <w:ilvl w:val="0"/>
          <w:numId w:val="31"/>
        </w:numPr>
        <w:spacing w:before="120" w:line="276" w:lineRule="auto"/>
        <w:jc w:val="lowKashida"/>
        <w:rPr>
          <w:spacing w:val="-4"/>
          <w:lang w:bidi="ar-EG"/>
        </w:rPr>
      </w:pPr>
      <w:r w:rsidRPr="003662D3">
        <w:rPr>
          <w:rFonts w:hint="cs"/>
          <w:spacing w:val="-4"/>
          <w:rtl/>
          <w:lang w:bidi="ar-EG"/>
        </w:rPr>
        <w:t>السجل اليومي لتقييم الحال</w:t>
      </w:r>
      <w:r w:rsidR="001413C6" w:rsidRPr="003662D3">
        <w:rPr>
          <w:rFonts w:hint="cs"/>
          <w:spacing w:val="-4"/>
          <w:rtl/>
          <w:lang w:bidi="ar-EG"/>
        </w:rPr>
        <w:t>ة وتحديد المكاسب والخسارة (محمد نجيب الصبوة ،</w:t>
      </w:r>
      <w:r w:rsidRPr="003662D3">
        <w:rPr>
          <w:rFonts w:hint="cs"/>
          <w:spacing w:val="-4"/>
          <w:rtl/>
          <w:lang w:bidi="ar-EG"/>
        </w:rPr>
        <w:t>2012)</w:t>
      </w:r>
      <w:r w:rsidR="003662D3" w:rsidRPr="003662D3">
        <w:rPr>
          <w:rFonts w:hint="cs"/>
          <w:spacing w:val="-4"/>
          <w:rtl/>
          <w:lang w:bidi="ar-EG"/>
        </w:rPr>
        <w:t>.</w:t>
      </w:r>
    </w:p>
    <w:p w:rsidR="006A794B" w:rsidRDefault="001413C6" w:rsidP="003662D3">
      <w:pPr>
        <w:pStyle w:val="ListParagraph"/>
        <w:numPr>
          <w:ilvl w:val="0"/>
          <w:numId w:val="31"/>
        </w:numPr>
        <w:spacing w:before="120" w:line="276" w:lineRule="auto"/>
        <w:jc w:val="lowKashida"/>
        <w:rPr>
          <w:lang w:bidi="ar-EG"/>
        </w:rPr>
      </w:pPr>
      <w:r>
        <w:rPr>
          <w:rFonts w:hint="cs"/>
          <w:rtl/>
          <w:lang w:bidi="ar-EG"/>
        </w:rPr>
        <w:t>استمارة المساندة الأسرية (</w:t>
      </w:r>
      <w:r w:rsidR="006A794B">
        <w:rPr>
          <w:rFonts w:hint="cs"/>
          <w:rtl/>
          <w:lang w:bidi="ar-EG"/>
        </w:rPr>
        <w:t xml:space="preserve">محمد نجيب الصبوة </w:t>
      </w:r>
      <w:r>
        <w:rPr>
          <w:rFonts w:hint="cs"/>
          <w:rtl/>
          <w:lang w:bidi="ar-EG"/>
        </w:rPr>
        <w:t>،</w:t>
      </w:r>
      <w:r w:rsidR="006A794B">
        <w:rPr>
          <w:rFonts w:hint="cs"/>
          <w:rtl/>
          <w:lang w:bidi="ar-EG"/>
        </w:rPr>
        <w:t>2012)</w:t>
      </w:r>
      <w:r w:rsidR="003662D3">
        <w:rPr>
          <w:rFonts w:hint="cs"/>
          <w:rtl/>
          <w:lang w:bidi="ar-EG"/>
        </w:rPr>
        <w:t>.</w:t>
      </w:r>
    </w:p>
    <w:p w:rsidR="006A794B" w:rsidRDefault="006A794B" w:rsidP="003662D3">
      <w:pPr>
        <w:pStyle w:val="ListParagraph"/>
        <w:numPr>
          <w:ilvl w:val="0"/>
          <w:numId w:val="31"/>
        </w:numPr>
        <w:spacing w:before="120" w:line="276" w:lineRule="auto"/>
        <w:jc w:val="lowKashida"/>
        <w:rPr>
          <w:lang w:bidi="ar-EG"/>
        </w:rPr>
      </w:pPr>
      <w:r>
        <w:rPr>
          <w:rFonts w:hint="cs"/>
          <w:rtl/>
          <w:lang w:bidi="ar-EG"/>
        </w:rPr>
        <w:t xml:space="preserve">البرنامج المعرفي - السلوكي </w:t>
      </w:r>
      <w:r w:rsidR="001413C6">
        <w:rPr>
          <w:rFonts w:hint="cs"/>
          <w:rtl/>
          <w:lang w:bidi="ar-EG"/>
        </w:rPr>
        <w:t>(</w:t>
      </w:r>
      <w:r>
        <w:rPr>
          <w:rFonts w:hint="cs"/>
          <w:rtl/>
          <w:lang w:bidi="ar-EG"/>
        </w:rPr>
        <w:t>محمد نجيب الصبوة</w:t>
      </w:r>
      <w:r w:rsidR="001413C6">
        <w:rPr>
          <w:rFonts w:hint="cs"/>
          <w:rtl/>
          <w:lang w:bidi="ar-EG"/>
        </w:rPr>
        <w:t>،</w:t>
      </w:r>
      <w:r>
        <w:rPr>
          <w:rFonts w:hint="cs"/>
          <w:rtl/>
          <w:lang w:bidi="ar-EG"/>
        </w:rPr>
        <w:t>2012)</w:t>
      </w:r>
      <w:r w:rsidR="003662D3">
        <w:rPr>
          <w:rFonts w:hint="cs"/>
          <w:rtl/>
          <w:lang w:bidi="ar-EG"/>
        </w:rPr>
        <w:t>.</w:t>
      </w:r>
    </w:p>
    <w:p w:rsidR="006A794B" w:rsidRDefault="006A794B" w:rsidP="003662D3">
      <w:pPr>
        <w:spacing w:before="120" w:line="276" w:lineRule="auto"/>
        <w:jc w:val="lowKashida"/>
        <w:rPr>
          <w:rtl/>
          <w:lang w:bidi="ar-EG"/>
        </w:rPr>
      </w:pPr>
      <w:r>
        <w:rPr>
          <w:rFonts w:hint="cs"/>
          <w:rtl/>
          <w:lang w:bidi="ar-EG"/>
        </w:rPr>
        <w:t>وهدف البرنامج إلى:</w:t>
      </w:r>
    </w:p>
    <w:p w:rsidR="006A794B" w:rsidRDefault="006A794B" w:rsidP="003662D3">
      <w:pPr>
        <w:pStyle w:val="ListParagraph"/>
        <w:numPr>
          <w:ilvl w:val="0"/>
          <w:numId w:val="32"/>
        </w:numPr>
        <w:spacing w:before="120" w:line="276" w:lineRule="auto"/>
        <w:jc w:val="lowKashida"/>
        <w:rPr>
          <w:lang w:bidi="ar-EG"/>
        </w:rPr>
      </w:pPr>
      <w:r>
        <w:rPr>
          <w:rFonts w:hint="cs"/>
          <w:rtl/>
          <w:lang w:bidi="ar-EG"/>
        </w:rPr>
        <w:t>إرساء تعلم الحالات على الاحتفاظ بالبول وإراقته بالحمام ليلاً.</w:t>
      </w:r>
    </w:p>
    <w:p w:rsidR="006A794B" w:rsidRDefault="006A794B" w:rsidP="003662D3">
      <w:pPr>
        <w:pStyle w:val="ListParagraph"/>
        <w:numPr>
          <w:ilvl w:val="0"/>
          <w:numId w:val="32"/>
        </w:numPr>
        <w:spacing w:before="120" w:line="276" w:lineRule="auto"/>
        <w:jc w:val="lowKashida"/>
        <w:rPr>
          <w:lang w:bidi="ar-EG"/>
        </w:rPr>
      </w:pPr>
      <w:r>
        <w:rPr>
          <w:rFonts w:hint="cs"/>
          <w:rtl/>
          <w:lang w:bidi="ar-EG"/>
        </w:rPr>
        <w:t>زيادة السعة الوظيفية للمثانة للاحتفاظ بالبول نهاراً.</w:t>
      </w:r>
    </w:p>
    <w:p w:rsidR="006A794B" w:rsidRDefault="006A794B" w:rsidP="003662D3">
      <w:pPr>
        <w:pStyle w:val="ListParagraph"/>
        <w:numPr>
          <w:ilvl w:val="0"/>
          <w:numId w:val="32"/>
        </w:numPr>
        <w:spacing w:before="120" w:line="276" w:lineRule="auto"/>
        <w:jc w:val="lowKashida"/>
        <w:rPr>
          <w:lang w:bidi="ar-EG"/>
        </w:rPr>
      </w:pPr>
      <w:r>
        <w:rPr>
          <w:rFonts w:hint="cs"/>
          <w:rtl/>
          <w:lang w:bidi="ar-EG"/>
        </w:rPr>
        <w:t>إرساء تعلم الاستيقاظ ليلاً لاعتماد الحالات على أنفسهم مما يرفع من الضبط الداخلي للحالات وراحة الأهل والتخلص من المشكلة.</w:t>
      </w:r>
    </w:p>
    <w:p w:rsidR="006A794B" w:rsidRDefault="006A794B" w:rsidP="003662D3">
      <w:pPr>
        <w:spacing w:before="120" w:line="276" w:lineRule="auto"/>
        <w:ind w:firstLine="720"/>
        <w:jc w:val="lowKashida"/>
        <w:rPr>
          <w:rtl/>
          <w:lang w:bidi="ar-EG"/>
        </w:rPr>
      </w:pPr>
      <w:r>
        <w:rPr>
          <w:rFonts w:hint="cs"/>
          <w:rtl/>
          <w:lang w:bidi="ar-EG"/>
        </w:rPr>
        <w:t xml:space="preserve">واسفرت نتائج الدراسة </w:t>
      </w:r>
      <w:r w:rsidR="001413C6">
        <w:rPr>
          <w:rFonts w:hint="cs"/>
          <w:rtl/>
          <w:lang w:bidi="ar-EG"/>
        </w:rPr>
        <w:t>عن</w:t>
      </w:r>
      <w:r>
        <w:rPr>
          <w:rFonts w:hint="cs"/>
          <w:rtl/>
          <w:lang w:bidi="ar-EG"/>
        </w:rPr>
        <w:t xml:space="preserve"> كفاءة العلاج المعرفي- السلوكي في التخلص نهائي</w:t>
      </w:r>
      <w:r w:rsidR="001413C6">
        <w:rPr>
          <w:rFonts w:hint="cs"/>
          <w:rtl/>
          <w:lang w:bidi="ar-EG"/>
        </w:rPr>
        <w:t xml:space="preserve">اً من اضطراب التبول اللاإرادي </w:t>
      </w:r>
      <w:proofErr w:type="spellStart"/>
      <w:r w:rsidR="001413C6">
        <w:rPr>
          <w:rFonts w:hint="cs"/>
          <w:rtl/>
          <w:lang w:bidi="ar-EG"/>
        </w:rPr>
        <w:t>ذى</w:t>
      </w:r>
      <w:proofErr w:type="spellEnd"/>
      <w:r w:rsidR="001413C6">
        <w:rPr>
          <w:rFonts w:hint="cs"/>
          <w:rtl/>
          <w:lang w:bidi="ar-EG"/>
        </w:rPr>
        <w:t xml:space="preserve"> المنشأ الوظيفية </w:t>
      </w:r>
      <w:proofErr w:type="spellStart"/>
      <w:r w:rsidR="001413C6">
        <w:rPr>
          <w:rFonts w:hint="cs"/>
          <w:rtl/>
          <w:lang w:bidi="ar-EG"/>
        </w:rPr>
        <w:t>لدى</w:t>
      </w:r>
      <w:r w:rsidR="00F84BE9">
        <w:rPr>
          <w:rFonts w:hint="cs"/>
          <w:rtl/>
          <w:lang w:bidi="ar-EG"/>
        </w:rPr>
        <w:t>ا</w:t>
      </w:r>
      <w:r>
        <w:rPr>
          <w:rFonts w:hint="cs"/>
          <w:rtl/>
          <w:lang w:bidi="ar-EG"/>
        </w:rPr>
        <w:t>للأطفال</w:t>
      </w:r>
      <w:proofErr w:type="spellEnd"/>
      <w:r>
        <w:rPr>
          <w:rFonts w:hint="cs"/>
          <w:rtl/>
          <w:lang w:bidi="ar-EG"/>
        </w:rPr>
        <w:t xml:space="preserve"> والمراهقين بعد خضوعهم للعلاج وخلال فترة المتابعة التي استمرت اثنى عشر شهراً.</w:t>
      </w:r>
    </w:p>
    <w:p w:rsidR="006A794B" w:rsidRDefault="006A794B" w:rsidP="003662D3">
      <w:pPr>
        <w:spacing w:before="120" w:line="276" w:lineRule="auto"/>
        <w:ind w:firstLine="720"/>
        <w:jc w:val="lowKashida"/>
        <w:rPr>
          <w:rtl/>
          <w:lang w:bidi="ar-EG"/>
        </w:rPr>
      </w:pPr>
      <w:r>
        <w:rPr>
          <w:rFonts w:hint="cs"/>
          <w:rtl/>
          <w:lang w:bidi="ar-EG"/>
        </w:rPr>
        <w:t xml:space="preserve">وترجع النتائج الإيجابية للبرنامج </w:t>
      </w:r>
      <w:r w:rsidR="00DE066B">
        <w:rPr>
          <w:rFonts w:hint="cs"/>
          <w:rtl/>
          <w:lang w:bidi="ar-EG"/>
        </w:rPr>
        <w:t xml:space="preserve">إلى </w:t>
      </w:r>
      <w:r>
        <w:rPr>
          <w:rFonts w:hint="cs"/>
          <w:rtl/>
          <w:lang w:bidi="ar-EG"/>
        </w:rPr>
        <w:t>تشكيل سلوك الاستيقاظ ليلاً بدون مساعدة وزيادة السعة الوظيفية للمثانة نهاراً وكذلك الدافعية المرتفعة للحالات وأسرهم وحرصهم على الالتزام بتنفيذ البرنامج العلاجي.</w:t>
      </w:r>
    </w:p>
    <w:p w:rsidR="005A65F2" w:rsidRPr="002A3421" w:rsidRDefault="005A65F2" w:rsidP="003662D3">
      <w:pPr>
        <w:pStyle w:val="Heading1"/>
        <w:spacing w:before="0"/>
        <w:jc w:val="center"/>
        <w:rPr>
          <w:rFonts w:cs="PT Bold Heading"/>
          <w:i/>
          <w:iCs w:val="0"/>
          <w:sz w:val="28"/>
          <w:szCs w:val="28"/>
          <w:rtl/>
          <w:lang w:bidi="ar-EG"/>
        </w:rPr>
      </w:pPr>
      <w:r w:rsidRPr="002A3421">
        <w:rPr>
          <w:rFonts w:cs="PT Bold Heading" w:hint="cs"/>
          <w:i/>
          <w:iCs w:val="0"/>
          <w:sz w:val="28"/>
          <w:szCs w:val="28"/>
          <w:rtl/>
          <w:lang w:bidi="ar-EG"/>
        </w:rPr>
        <w:lastRenderedPageBreak/>
        <w:t xml:space="preserve">كفاءة العلاج المعرفي </w:t>
      </w:r>
      <w:r w:rsidRPr="002A3421">
        <w:rPr>
          <w:rFonts w:ascii="Times New Roman" w:hAnsi="Times New Roman" w:cs="Times New Roman" w:hint="cs"/>
          <w:i/>
          <w:iCs w:val="0"/>
          <w:sz w:val="28"/>
          <w:szCs w:val="28"/>
          <w:rtl/>
          <w:lang w:bidi="ar-EG"/>
        </w:rPr>
        <w:t>–</w:t>
      </w:r>
      <w:r w:rsidRPr="002A3421">
        <w:rPr>
          <w:rFonts w:cs="PT Bold Heading" w:hint="cs"/>
          <w:i/>
          <w:iCs w:val="0"/>
          <w:sz w:val="28"/>
          <w:szCs w:val="28"/>
          <w:rtl/>
          <w:lang w:bidi="ar-EG"/>
        </w:rPr>
        <w:t xml:space="preserve"> السلوكي للتبول اللاإرادي </w:t>
      </w:r>
    </w:p>
    <w:p w:rsidR="005A65F2" w:rsidRDefault="005A65F2" w:rsidP="005A65F2">
      <w:pPr>
        <w:pStyle w:val="Heading1"/>
        <w:spacing w:before="0"/>
        <w:jc w:val="center"/>
        <w:rPr>
          <w:rFonts w:cs="PT Bold Heading"/>
          <w:i/>
          <w:iCs w:val="0"/>
          <w:sz w:val="28"/>
          <w:szCs w:val="28"/>
          <w:rtl/>
          <w:lang w:bidi="ar-EG"/>
        </w:rPr>
      </w:pPr>
      <w:r w:rsidRPr="002A3421">
        <w:rPr>
          <w:rFonts w:cs="PT Bold Heading" w:hint="cs"/>
          <w:i/>
          <w:iCs w:val="0"/>
          <w:sz w:val="28"/>
          <w:szCs w:val="28"/>
          <w:rtl/>
          <w:lang w:bidi="ar-EG"/>
        </w:rPr>
        <w:t xml:space="preserve">لدى عينة من الأطفال والمراهقين </w:t>
      </w:r>
      <w:proofErr w:type="spellStart"/>
      <w:r w:rsidRPr="002A3421">
        <w:rPr>
          <w:rFonts w:cs="PT Bold Heading" w:hint="cs"/>
          <w:i/>
          <w:iCs w:val="0"/>
          <w:sz w:val="28"/>
          <w:szCs w:val="28"/>
          <w:rtl/>
          <w:lang w:bidi="ar-EG"/>
        </w:rPr>
        <w:t>البواليين</w:t>
      </w:r>
      <w:proofErr w:type="spellEnd"/>
      <w:r>
        <w:rPr>
          <w:rFonts w:cs="PT Bold Heading" w:hint="cs"/>
          <w:i/>
          <w:iCs w:val="0"/>
          <w:sz w:val="28"/>
          <w:szCs w:val="28"/>
          <w:rtl/>
          <w:lang w:bidi="ar-EG"/>
        </w:rPr>
        <w:t xml:space="preserve"> "دراسة تجريبية"</w:t>
      </w:r>
    </w:p>
    <w:p w:rsidR="00E5770B" w:rsidRPr="00A36D83" w:rsidRDefault="00E5770B" w:rsidP="00625C48">
      <w:pPr>
        <w:pStyle w:val="Heading1"/>
        <w:spacing w:before="120"/>
        <w:rPr>
          <w:rFonts w:cs="PT Bold Heading"/>
          <w:i/>
          <w:iCs w:val="0"/>
          <w:rtl/>
          <w:lang w:bidi="ar-EG"/>
        </w:rPr>
      </w:pPr>
      <w:r w:rsidRPr="00A36D83">
        <w:rPr>
          <w:rFonts w:cs="PT Bold Heading" w:hint="cs"/>
          <w:i/>
          <w:iCs w:val="0"/>
          <w:rtl/>
          <w:lang w:bidi="ar-EG"/>
        </w:rPr>
        <w:t>مقدمـــــــة:</w:t>
      </w:r>
    </w:p>
    <w:p w:rsidR="00E5770B" w:rsidRDefault="0068185C" w:rsidP="001677F5">
      <w:pPr>
        <w:spacing w:before="120"/>
        <w:ind w:firstLine="720"/>
        <w:jc w:val="lowKashida"/>
        <w:rPr>
          <w:rtl/>
          <w:lang w:bidi="ar-EG"/>
        </w:rPr>
      </w:pPr>
      <w:r>
        <w:rPr>
          <w:rFonts w:hint="cs"/>
          <w:rtl/>
          <w:lang w:bidi="ar-EG"/>
        </w:rPr>
        <w:t xml:space="preserve">الأسر التي لديها أبناء </w:t>
      </w:r>
      <w:proofErr w:type="spellStart"/>
      <w:r>
        <w:rPr>
          <w:rFonts w:hint="cs"/>
          <w:rtl/>
          <w:lang w:bidi="ar-EG"/>
        </w:rPr>
        <w:t>بوال</w:t>
      </w:r>
      <w:r w:rsidR="00F81223">
        <w:rPr>
          <w:rFonts w:hint="cs"/>
          <w:rtl/>
          <w:lang w:bidi="ar-EG"/>
        </w:rPr>
        <w:t>ي</w:t>
      </w:r>
      <w:r>
        <w:rPr>
          <w:rFonts w:hint="cs"/>
          <w:rtl/>
          <w:lang w:bidi="ar-EG"/>
        </w:rPr>
        <w:t>ون</w:t>
      </w:r>
      <w:proofErr w:type="spellEnd"/>
      <w:r w:rsidR="00E5770B">
        <w:rPr>
          <w:rFonts w:hint="cs"/>
          <w:rtl/>
          <w:lang w:bidi="ar-EG"/>
        </w:rPr>
        <w:t xml:space="preserve"> ينتابها كثير من مشاعر التوتر والقلق والضيق وكثير من  المشكلات وعدم الرضا والمعاناة مما ينعكس على عدم قدرتهم على التعامل بنجاح مع هذا الاضطراب</w:t>
      </w:r>
      <w:r w:rsidR="00DE59F8">
        <w:rPr>
          <w:rFonts w:hint="cs"/>
          <w:rtl/>
          <w:lang w:bidi="ar-EG"/>
        </w:rPr>
        <w:t xml:space="preserve">، </w:t>
      </w:r>
      <w:r w:rsidR="00E5770B">
        <w:rPr>
          <w:rFonts w:hint="cs"/>
          <w:rtl/>
          <w:lang w:bidi="ar-EG"/>
        </w:rPr>
        <w:t xml:space="preserve">ويظهر ذلك في مشاعرهم السلبية تجاه الأبناء الذين ينتابهم أيضاً مشاعر </w:t>
      </w:r>
      <w:proofErr w:type="spellStart"/>
      <w:r w:rsidR="00E5770B">
        <w:rPr>
          <w:rFonts w:hint="cs"/>
          <w:rtl/>
          <w:lang w:bidi="ar-EG"/>
        </w:rPr>
        <w:t>الخزى</w:t>
      </w:r>
      <w:proofErr w:type="spellEnd"/>
      <w:r w:rsidR="00E5770B">
        <w:rPr>
          <w:rFonts w:hint="cs"/>
          <w:rtl/>
          <w:lang w:bidi="ar-EG"/>
        </w:rPr>
        <w:t xml:space="preserve"> والخجل والانطواء فالاضطراب يشمل الأسرة جميعها ويزيد من تفاقم المشكلة الضغوط التي تمارس على الأهل</w:t>
      </w:r>
      <w:r w:rsidR="00B4269D">
        <w:rPr>
          <w:rFonts w:hint="cs"/>
          <w:rtl/>
          <w:lang w:bidi="ar-EG"/>
        </w:rPr>
        <w:t xml:space="preserve">؛ </w:t>
      </w:r>
      <w:r w:rsidR="00E5770B">
        <w:rPr>
          <w:rFonts w:hint="cs"/>
          <w:rtl/>
          <w:lang w:bidi="ar-EG"/>
        </w:rPr>
        <w:t xml:space="preserve">لوجود أطفال بواليين ودون تقديم أساليب المساندة لهم والمساعدة في </w:t>
      </w:r>
      <w:r w:rsidR="005E535D">
        <w:rPr>
          <w:rFonts w:hint="cs"/>
          <w:rtl/>
          <w:lang w:bidi="ar-EG"/>
        </w:rPr>
        <w:t>التخلص</w:t>
      </w:r>
      <w:r w:rsidR="00E5770B">
        <w:rPr>
          <w:rFonts w:hint="cs"/>
          <w:rtl/>
          <w:lang w:bidi="ar-EG"/>
        </w:rPr>
        <w:t xml:space="preserve"> من هذا الاضطراب.</w:t>
      </w:r>
    </w:p>
    <w:p w:rsidR="00E5770B" w:rsidRDefault="00E5770B" w:rsidP="001677F5">
      <w:pPr>
        <w:spacing w:before="120"/>
        <w:ind w:firstLine="720"/>
        <w:jc w:val="lowKashida"/>
        <w:rPr>
          <w:rtl/>
          <w:lang w:bidi="ar-EG"/>
        </w:rPr>
      </w:pPr>
      <w:r>
        <w:rPr>
          <w:rFonts w:hint="cs"/>
          <w:rtl/>
          <w:lang w:bidi="ar-EG"/>
        </w:rPr>
        <w:t>وي</w:t>
      </w:r>
      <w:r w:rsidR="0068185C">
        <w:rPr>
          <w:rFonts w:hint="cs"/>
          <w:rtl/>
          <w:lang w:bidi="ar-EG"/>
        </w:rPr>
        <w:t>عرف</w:t>
      </w:r>
      <w:r>
        <w:rPr>
          <w:rFonts w:hint="cs"/>
          <w:rtl/>
          <w:lang w:bidi="ar-EG"/>
        </w:rPr>
        <w:t xml:space="preserve"> التبول اللاإرادي طبقاً للدليل التشخيصي </w:t>
      </w:r>
      <w:r w:rsidR="00FD728B">
        <w:rPr>
          <w:rFonts w:hint="cs"/>
          <w:rtl/>
          <w:lang w:bidi="ar-EG"/>
        </w:rPr>
        <w:t>و</w:t>
      </w:r>
      <w:r>
        <w:rPr>
          <w:rFonts w:hint="cs"/>
          <w:rtl/>
          <w:lang w:bidi="ar-EG"/>
        </w:rPr>
        <w:t xml:space="preserve">الاحصائي الرابع </w:t>
      </w:r>
      <w:r>
        <w:rPr>
          <w:lang w:bidi="ar-EG"/>
        </w:rPr>
        <w:t>(DSM-IV-T</w:t>
      </w:r>
      <w:r w:rsidR="00FD50A9">
        <w:rPr>
          <w:lang w:bidi="ar-EG"/>
        </w:rPr>
        <w:t>R)</w:t>
      </w:r>
      <w:r w:rsidR="00FD50A9">
        <w:rPr>
          <w:rFonts w:hint="cs"/>
          <w:rtl/>
          <w:lang w:bidi="ar-EG"/>
        </w:rPr>
        <w:t xml:space="preserve"> والصادر عن الجمعية الأمريكية للطب النفسي</w:t>
      </w:r>
      <w:r w:rsidR="004767C1">
        <w:rPr>
          <w:rFonts w:hint="cs"/>
          <w:rtl/>
          <w:lang w:bidi="ar-EG"/>
        </w:rPr>
        <w:t xml:space="preserve">(2000) </w:t>
      </w:r>
      <w:r w:rsidR="004767C1">
        <w:rPr>
          <w:lang w:bidi="ar-EG"/>
        </w:rPr>
        <w:t>American Psychiatric Association</w:t>
      </w:r>
      <w:r>
        <w:rPr>
          <w:rFonts w:hint="cs"/>
          <w:rtl/>
          <w:lang w:bidi="ar-EG"/>
        </w:rPr>
        <w:t xml:space="preserve"> بأنه: إراقة البول على الملابس والسرير، وأن تحدث </w:t>
      </w:r>
      <w:r w:rsidR="001677F5">
        <w:rPr>
          <w:rFonts w:hint="cs"/>
          <w:rtl/>
          <w:lang w:bidi="ar-EG"/>
        </w:rPr>
        <w:t>إ</w:t>
      </w:r>
      <w:r>
        <w:rPr>
          <w:rFonts w:hint="cs"/>
          <w:rtl/>
          <w:lang w:bidi="ar-EG"/>
        </w:rPr>
        <w:t>راقة البول مرتين في الأسبوع لمدة ثلاثة شهور متتالية، وأن يحدث ال</w:t>
      </w:r>
      <w:r w:rsidR="009A50A9">
        <w:rPr>
          <w:rFonts w:hint="cs"/>
          <w:rtl/>
          <w:lang w:bidi="ar-EG"/>
        </w:rPr>
        <w:t xml:space="preserve">تبول بعد سن </w:t>
      </w:r>
      <w:r w:rsidR="004767C1">
        <w:rPr>
          <w:rFonts w:hint="cs"/>
          <w:rtl/>
          <w:lang w:bidi="ar-EG"/>
        </w:rPr>
        <w:t>خمس سنوات</w:t>
      </w:r>
      <w:r w:rsidR="004767C1">
        <w:rPr>
          <w:lang w:bidi="ar-EG"/>
        </w:rPr>
        <w:t>.</w:t>
      </w:r>
    </w:p>
    <w:p w:rsidR="00E5770B" w:rsidRDefault="005E535D" w:rsidP="00625C48">
      <w:pPr>
        <w:spacing w:before="120"/>
        <w:ind w:firstLine="720"/>
        <w:jc w:val="lowKashida"/>
        <w:rPr>
          <w:rtl/>
          <w:lang w:bidi="ar-EG"/>
        </w:rPr>
      </w:pPr>
      <w:proofErr w:type="spellStart"/>
      <w:r>
        <w:rPr>
          <w:rFonts w:hint="cs"/>
          <w:rtl/>
          <w:lang w:bidi="ar-EG"/>
        </w:rPr>
        <w:t>والمحكات</w:t>
      </w:r>
      <w:proofErr w:type="spellEnd"/>
      <w:r w:rsidR="00E5770B">
        <w:rPr>
          <w:rFonts w:hint="cs"/>
          <w:rtl/>
          <w:lang w:bidi="ar-EG"/>
        </w:rPr>
        <w:t xml:space="preserve"> التشخيصية الحديثة تقرر أن يكون التبول اللاإرادي بعد سن خمس سنوات، وأن يحدث مرتين على الأقل أسبوعياً لمدة 6 شهور ـ </w:t>
      </w:r>
      <w:r w:rsidR="00E5770B">
        <w:rPr>
          <w:lang w:bidi="ar-EG"/>
        </w:rPr>
        <w:t>(Brown and Brown, 2010) (Kim, 2012)</w:t>
      </w:r>
    </w:p>
    <w:p w:rsidR="00E5770B" w:rsidRPr="00A20C3D" w:rsidRDefault="00E5770B" w:rsidP="001677F5">
      <w:pPr>
        <w:spacing w:before="120"/>
        <w:ind w:firstLine="720"/>
        <w:jc w:val="lowKashida"/>
        <w:rPr>
          <w:u w:val="single"/>
          <w:rtl/>
          <w:lang w:bidi="ar-EG"/>
        </w:rPr>
      </w:pPr>
      <w:r>
        <w:rPr>
          <w:rFonts w:hint="cs"/>
          <w:rtl/>
          <w:lang w:bidi="ar-EG"/>
        </w:rPr>
        <w:t>والتبو</w:t>
      </w:r>
      <w:r w:rsidR="00345D60">
        <w:rPr>
          <w:rFonts w:hint="cs"/>
          <w:rtl/>
          <w:lang w:bidi="ar-EG"/>
        </w:rPr>
        <w:t xml:space="preserve">ل اللاإرادي من الاضطرابات </w:t>
      </w:r>
      <w:proofErr w:type="spellStart"/>
      <w:r w:rsidR="00345D60">
        <w:rPr>
          <w:rFonts w:hint="cs"/>
          <w:rtl/>
          <w:lang w:bidi="ar-EG"/>
        </w:rPr>
        <w:t>النفس</w:t>
      </w:r>
      <w:r>
        <w:rPr>
          <w:rFonts w:hint="cs"/>
          <w:rtl/>
          <w:lang w:bidi="ar-EG"/>
        </w:rPr>
        <w:t>جسمية</w:t>
      </w:r>
      <w:proofErr w:type="spellEnd"/>
      <w:r w:rsidR="0068185C">
        <w:rPr>
          <w:rFonts w:hint="cs"/>
          <w:rtl/>
          <w:lang w:bidi="ar-EG"/>
        </w:rPr>
        <w:t xml:space="preserve">، </w:t>
      </w:r>
      <w:r>
        <w:rPr>
          <w:rFonts w:hint="cs"/>
          <w:rtl/>
          <w:lang w:bidi="ar-EG"/>
        </w:rPr>
        <w:t>وتأخذ الدراسة الحالية بالتبول اللاإرادي الوظيفي المنشأ أي الذي يرجع لأسباب نفسية</w:t>
      </w:r>
      <w:r w:rsidR="004767C1">
        <w:rPr>
          <w:rFonts w:hint="cs"/>
          <w:rtl/>
          <w:lang w:bidi="ar-EG"/>
        </w:rPr>
        <w:t xml:space="preserve">، </w:t>
      </w:r>
      <w:r>
        <w:rPr>
          <w:rFonts w:hint="cs"/>
          <w:rtl/>
          <w:lang w:bidi="ar-EG"/>
        </w:rPr>
        <w:t xml:space="preserve">وهو التبول اللاإرادي الليلي أحادي العرض </w:t>
      </w:r>
      <w:proofErr w:type="spellStart"/>
      <w:r>
        <w:rPr>
          <w:lang w:bidi="ar-EG"/>
        </w:rPr>
        <w:t>Mon</w:t>
      </w:r>
      <w:r w:rsidR="0068185C">
        <w:rPr>
          <w:lang w:bidi="ar-EG"/>
        </w:rPr>
        <w:t>o</w:t>
      </w:r>
      <w:r>
        <w:rPr>
          <w:lang w:bidi="ar-EG"/>
        </w:rPr>
        <w:t>symptomatic</w:t>
      </w:r>
      <w:proofErr w:type="spellEnd"/>
      <w:r>
        <w:rPr>
          <w:lang w:bidi="ar-EG"/>
        </w:rPr>
        <w:t xml:space="preserve"> Nocturnal </w:t>
      </w:r>
      <w:proofErr w:type="spellStart"/>
      <w:r>
        <w:rPr>
          <w:lang w:bidi="ar-EG"/>
        </w:rPr>
        <w:t>Enurosis</w:t>
      </w:r>
      <w:proofErr w:type="spellEnd"/>
      <w:r>
        <w:rPr>
          <w:rFonts w:hint="cs"/>
          <w:rtl/>
          <w:lang w:bidi="ar-EG"/>
        </w:rPr>
        <w:t xml:space="preserve">.ويكون المعيار الارتقائي للمشكلة </w:t>
      </w:r>
      <w:r w:rsidR="00090E50">
        <w:rPr>
          <w:rFonts w:hint="cs"/>
          <w:rtl/>
          <w:lang w:bidi="ar-EG"/>
        </w:rPr>
        <w:t>حت</w:t>
      </w:r>
      <w:r w:rsidR="005970FF">
        <w:rPr>
          <w:rFonts w:hint="cs"/>
          <w:rtl/>
          <w:lang w:bidi="ar-EG"/>
        </w:rPr>
        <w:t>ى</w:t>
      </w:r>
      <w:r>
        <w:rPr>
          <w:rFonts w:hint="cs"/>
          <w:rtl/>
          <w:lang w:bidi="ar-EG"/>
        </w:rPr>
        <w:t xml:space="preserve"> تتحول </w:t>
      </w:r>
      <w:r w:rsidR="00DE066B">
        <w:rPr>
          <w:rFonts w:hint="cs"/>
          <w:rtl/>
          <w:lang w:bidi="ar-EG"/>
        </w:rPr>
        <w:t xml:space="preserve">إلى </w:t>
      </w:r>
      <w:r>
        <w:rPr>
          <w:rFonts w:hint="cs"/>
          <w:rtl/>
          <w:lang w:bidi="ar-EG"/>
        </w:rPr>
        <w:t>اضطراب بعد سن خمس سنوات كعمر زمني وأن يحدث مرتين على الأقل أسبوعياً لمدة ستة أشهر.</w:t>
      </w:r>
    </w:p>
    <w:p w:rsidR="00256010" w:rsidRPr="00A36D83" w:rsidRDefault="00256010" w:rsidP="00A36D83">
      <w:pPr>
        <w:pStyle w:val="Heading1"/>
        <w:spacing w:before="120"/>
        <w:rPr>
          <w:rFonts w:cs="PT Bold Heading"/>
          <w:i/>
          <w:iCs w:val="0"/>
          <w:rtl/>
          <w:lang w:bidi="ar-EG"/>
        </w:rPr>
      </w:pPr>
      <w:r w:rsidRPr="00A36D83">
        <w:rPr>
          <w:rFonts w:cs="PT Bold Heading" w:hint="cs"/>
          <w:i/>
          <w:iCs w:val="0"/>
          <w:rtl/>
          <w:lang w:bidi="ar-EG"/>
        </w:rPr>
        <w:t>مشكلة الدراسة :</w:t>
      </w:r>
    </w:p>
    <w:p w:rsidR="002F5D0D" w:rsidRDefault="00C9517F" w:rsidP="00ED4781">
      <w:pPr>
        <w:spacing w:before="120"/>
        <w:ind w:firstLine="720"/>
        <w:jc w:val="lowKashida"/>
        <w:rPr>
          <w:rtl/>
          <w:lang w:bidi="ar-EG"/>
        </w:rPr>
      </w:pPr>
      <w:r>
        <w:rPr>
          <w:rFonts w:hint="cs"/>
          <w:rtl/>
          <w:lang w:bidi="ar-EG"/>
        </w:rPr>
        <w:t xml:space="preserve">الأسر </w:t>
      </w:r>
      <w:proofErr w:type="spellStart"/>
      <w:r>
        <w:rPr>
          <w:rFonts w:hint="cs"/>
          <w:rtl/>
          <w:lang w:bidi="ar-EG"/>
        </w:rPr>
        <w:t>التى</w:t>
      </w:r>
      <w:proofErr w:type="spellEnd"/>
      <w:r>
        <w:rPr>
          <w:rFonts w:hint="cs"/>
          <w:rtl/>
          <w:lang w:bidi="ar-EG"/>
        </w:rPr>
        <w:t xml:space="preserve"> لديها أطفال أ</w:t>
      </w:r>
      <w:r w:rsidR="00BF1C71">
        <w:rPr>
          <w:rFonts w:hint="cs"/>
          <w:rtl/>
          <w:lang w:bidi="ar-EG"/>
        </w:rPr>
        <w:t xml:space="preserve">و </w:t>
      </w:r>
      <w:proofErr w:type="spellStart"/>
      <w:r w:rsidR="00BF1C71">
        <w:rPr>
          <w:rFonts w:hint="cs"/>
          <w:rtl/>
          <w:lang w:bidi="ar-EG"/>
        </w:rPr>
        <w:t>مراهق</w:t>
      </w:r>
      <w:r w:rsidR="007707FE">
        <w:rPr>
          <w:rFonts w:hint="cs"/>
          <w:rtl/>
          <w:lang w:bidi="ar-EG"/>
        </w:rPr>
        <w:t>ي</w:t>
      </w:r>
      <w:r w:rsidR="00BF1C71">
        <w:rPr>
          <w:rFonts w:hint="cs"/>
          <w:rtl/>
          <w:lang w:bidi="ar-EG"/>
        </w:rPr>
        <w:t>ون</w:t>
      </w:r>
      <w:proofErr w:type="spellEnd"/>
      <w:r w:rsidR="00567231">
        <w:rPr>
          <w:rFonts w:hint="cs"/>
          <w:rtl/>
          <w:lang w:bidi="ar-EG"/>
        </w:rPr>
        <w:t xml:space="preserve"> </w:t>
      </w:r>
      <w:proofErr w:type="spellStart"/>
      <w:r w:rsidR="00663067">
        <w:rPr>
          <w:rFonts w:hint="cs"/>
          <w:rtl/>
          <w:lang w:bidi="ar-EG"/>
        </w:rPr>
        <w:t>بوال</w:t>
      </w:r>
      <w:r w:rsidR="007707FE">
        <w:rPr>
          <w:rFonts w:hint="cs"/>
          <w:rtl/>
          <w:lang w:bidi="ar-EG"/>
        </w:rPr>
        <w:t>ي</w:t>
      </w:r>
      <w:r w:rsidR="00BF1C71">
        <w:rPr>
          <w:rFonts w:hint="cs"/>
          <w:rtl/>
          <w:lang w:bidi="ar-EG"/>
        </w:rPr>
        <w:t>و</w:t>
      </w:r>
      <w:r w:rsidR="007707FE">
        <w:rPr>
          <w:rFonts w:hint="cs"/>
          <w:rtl/>
          <w:lang w:bidi="ar-EG"/>
        </w:rPr>
        <w:t>ن</w:t>
      </w:r>
      <w:proofErr w:type="spellEnd"/>
      <w:r w:rsidR="007707FE">
        <w:rPr>
          <w:rFonts w:hint="cs"/>
          <w:rtl/>
          <w:lang w:bidi="ar-EG"/>
        </w:rPr>
        <w:t xml:space="preserve"> ينتابها كثير</w:t>
      </w:r>
      <w:r w:rsidR="001677F5">
        <w:rPr>
          <w:rFonts w:hint="cs"/>
          <w:rtl/>
          <w:lang w:bidi="ar-EG"/>
        </w:rPr>
        <w:t>ٌ</w:t>
      </w:r>
      <w:r>
        <w:rPr>
          <w:rFonts w:hint="cs"/>
          <w:rtl/>
          <w:lang w:bidi="ar-EG"/>
        </w:rPr>
        <w:t xml:space="preserve"> من مشاعر القلق والتوتر وضغوط</w:t>
      </w:r>
      <w:r w:rsidR="004B6211">
        <w:rPr>
          <w:rFonts w:hint="cs"/>
          <w:rtl/>
          <w:lang w:bidi="ar-EG"/>
        </w:rPr>
        <w:t xml:space="preserve">ٌ </w:t>
      </w:r>
      <w:r>
        <w:rPr>
          <w:rFonts w:hint="cs"/>
          <w:rtl/>
          <w:lang w:bidi="ar-EG"/>
        </w:rPr>
        <w:t>نفسية و</w:t>
      </w:r>
      <w:r w:rsidR="00663067">
        <w:rPr>
          <w:rFonts w:hint="cs"/>
          <w:rtl/>
          <w:lang w:bidi="ar-EG"/>
        </w:rPr>
        <w:t>م</w:t>
      </w:r>
      <w:r w:rsidR="00B62D1F">
        <w:rPr>
          <w:rFonts w:hint="cs"/>
          <w:rtl/>
          <w:lang w:bidi="ar-EG"/>
        </w:rPr>
        <w:t>عاناة شديدة</w:t>
      </w:r>
      <w:r w:rsidR="004B6211">
        <w:rPr>
          <w:rFonts w:hint="cs"/>
          <w:rtl/>
          <w:lang w:bidi="ar-EG"/>
        </w:rPr>
        <w:t>،</w:t>
      </w:r>
      <w:r w:rsidR="00B62D1F">
        <w:rPr>
          <w:rFonts w:hint="cs"/>
          <w:rtl/>
          <w:lang w:bidi="ar-EG"/>
        </w:rPr>
        <w:t xml:space="preserve"> كما ينعكس ذلك على أب</w:t>
      </w:r>
      <w:r>
        <w:rPr>
          <w:rFonts w:hint="cs"/>
          <w:rtl/>
          <w:lang w:bidi="ar-EG"/>
        </w:rPr>
        <w:t xml:space="preserve">نائهم </w:t>
      </w:r>
      <w:r w:rsidR="005927E4">
        <w:rPr>
          <w:rFonts w:hint="cs"/>
          <w:rtl/>
          <w:lang w:bidi="ar-EG"/>
        </w:rPr>
        <w:t xml:space="preserve">من مشاعر الخجل </w:t>
      </w:r>
      <w:proofErr w:type="spellStart"/>
      <w:r w:rsidR="005927E4">
        <w:rPr>
          <w:rFonts w:hint="cs"/>
          <w:rtl/>
          <w:lang w:bidi="ar-EG"/>
        </w:rPr>
        <w:t>والخزى</w:t>
      </w:r>
      <w:proofErr w:type="spellEnd"/>
      <w:r w:rsidR="005927E4">
        <w:rPr>
          <w:rFonts w:hint="cs"/>
          <w:rtl/>
          <w:lang w:bidi="ar-EG"/>
        </w:rPr>
        <w:t xml:space="preserve"> وعدم </w:t>
      </w:r>
      <w:proofErr w:type="spellStart"/>
      <w:r w:rsidR="005927E4">
        <w:rPr>
          <w:rFonts w:hint="cs"/>
          <w:rtl/>
          <w:lang w:bidi="ar-EG"/>
        </w:rPr>
        <w:t>الثقه</w:t>
      </w:r>
      <w:proofErr w:type="spellEnd"/>
      <w:r w:rsidR="00E63783">
        <w:rPr>
          <w:rFonts w:hint="cs"/>
          <w:rtl/>
          <w:lang w:bidi="ar-EG"/>
        </w:rPr>
        <w:t xml:space="preserve"> بالنفس</w:t>
      </w:r>
      <w:r w:rsidR="00D51CAF">
        <w:rPr>
          <w:rFonts w:hint="cs"/>
          <w:rtl/>
          <w:lang w:bidi="ar-EG"/>
        </w:rPr>
        <w:t xml:space="preserve">، </w:t>
      </w:r>
      <w:r w:rsidR="007707FE">
        <w:rPr>
          <w:rFonts w:hint="cs"/>
          <w:rtl/>
          <w:lang w:bidi="ar-EG"/>
        </w:rPr>
        <w:t>وانخفاض تقدير الذات وهو ما أ</w:t>
      </w:r>
      <w:r w:rsidR="00E63783">
        <w:rPr>
          <w:rFonts w:hint="cs"/>
          <w:rtl/>
          <w:lang w:bidi="ar-EG"/>
        </w:rPr>
        <w:t>ظهرته دراسات عديدة</w:t>
      </w:r>
      <w:r w:rsidR="00567231">
        <w:rPr>
          <w:rFonts w:hint="cs"/>
          <w:rtl/>
          <w:lang w:bidi="ar-EG"/>
        </w:rPr>
        <w:t xml:space="preserve"> منها:</w:t>
      </w:r>
      <w:r w:rsidR="00E63783">
        <w:rPr>
          <w:rFonts w:hint="cs"/>
          <w:rtl/>
          <w:lang w:bidi="ar-EG"/>
        </w:rPr>
        <w:t xml:space="preserve"> </w:t>
      </w:r>
      <w:r w:rsidR="00E63783">
        <w:rPr>
          <w:lang w:bidi="ar-EG"/>
        </w:rPr>
        <w:t>Hoshem,M.et.al.2013;Norfolk,</w:t>
      </w:r>
      <w:r w:rsidR="007707FE">
        <w:rPr>
          <w:lang w:bidi="ar-EG"/>
        </w:rPr>
        <w:t>S</w:t>
      </w:r>
      <w:r w:rsidR="00E63783">
        <w:rPr>
          <w:lang w:bidi="ar-EG"/>
        </w:rPr>
        <w:t>.2012;Kiddo,D.2012;Lavergne,L.;2012Kaneka,K.2012;Butler,R.2004.)</w:t>
      </w:r>
      <w:r w:rsidR="00E63783">
        <w:rPr>
          <w:rFonts w:hint="cs"/>
          <w:rtl/>
          <w:lang w:bidi="ar-EG"/>
        </w:rPr>
        <w:t xml:space="preserve"> وأكدت دراسات أخرى أنه </w:t>
      </w:r>
      <w:proofErr w:type="spellStart"/>
      <w:r w:rsidR="00E63783">
        <w:rPr>
          <w:rFonts w:hint="cs"/>
          <w:rtl/>
          <w:lang w:bidi="ar-EG"/>
        </w:rPr>
        <w:t>اذا</w:t>
      </w:r>
      <w:r w:rsidR="003E4598">
        <w:rPr>
          <w:rFonts w:hint="cs"/>
          <w:rtl/>
          <w:lang w:bidi="ar-EG"/>
        </w:rPr>
        <w:t>عولج</w:t>
      </w:r>
      <w:proofErr w:type="spellEnd"/>
      <w:r w:rsidR="00E63783">
        <w:rPr>
          <w:rFonts w:hint="cs"/>
          <w:rtl/>
          <w:lang w:bidi="ar-EG"/>
        </w:rPr>
        <w:t xml:space="preserve"> هذا الاضطراب </w:t>
      </w:r>
      <w:r w:rsidR="003E4598">
        <w:rPr>
          <w:rFonts w:hint="cs"/>
          <w:rtl/>
          <w:lang w:bidi="ar-EG"/>
        </w:rPr>
        <w:t>ف</w:t>
      </w:r>
      <w:r w:rsidR="00ED4781">
        <w:rPr>
          <w:rFonts w:hint="cs"/>
          <w:rtl/>
          <w:lang w:bidi="ar-EG"/>
        </w:rPr>
        <w:t>إ</w:t>
      </w:r>
      <w:r w:rsidR="003E4598">
        <w:rPr>
          <w:rFonts w:hint="cs"/>
          <w:rtl/>
          <w:lang w:bidi="ar-EG"/>
        </w:rPr>
        <w:t>ن التداعيات المصاحبة له سو</w:t>
      </w:r>
      <w:r w:rsidR="007707FE">
        <w:rPr>
          <w:rFonts w:hint="cs"/>
          <w:rtl/>
          <w:lang w:bidi="ar-EG"/>
        </w:rPr>
        <w:t xml:space="preserve">ف تتحسن فيصبح الطفل أو المراهق أكثر ثقة </w:t>
      </w:r>
      <w:proofErr w:type="spellStart"/>
      <w:r w:rsidR="007707FE">
        <w:rPr>
          <w:rFonts w:hint="cs"/>
          <w:rtl/>
          <w:lang w:bidi="ar-EG"/>
        </w:rPr>
        <w:t>فى</w:t>
      </w:r>
      <w:proofErr w:type="spellEnd"/>
      <w:r w:rsidR="007707FE">
        <w:rPr>
          <w:rFonts w:hint="cs"/>
          <w:rtl/>
          <w:lang w:bidi="ar-EG"/>
        </w:rPr>
        <w:t xml:space="preserve"> نفسه ويزداد </w:t>
      </w:r>
      <w:r w:rsidR="007707FE">
        <w:rPr>
          <w:rFonts w:hint="cs"/>
          <w:rtl/>
          <w:lang w:bidi="ar-EG"/>
        </w:rPr>
        <w:lastRenderedPageBreak/>
        <w:t>لديه</w:t>
      </w:r>
      <w:r w:rsidR="003E4598">
        <w:rPr>
          <w:rFonts w:hint="cs"/>
          <w:rtl/>
          <w:lang w:bidi="ar-EG"/>
        </w:rPr>
        <w:t xml:space="preserve"> تقدير الذات</w:t>
      </w:r>
      <w:r w:rsidR="00DE59F8">
        <w:rPr>
          <w:rFonts w:hint="cs"/>
          <w:rtl/>
          <w:lang w:bidi="ar-EG"/>
        </w:rPr>
        <w:t xml:space="preserve">، </w:t>
      </w:r>
      <w:r w:rsidR="003E4598">
        <w:rPr>
          <w:rFonts w:hint="cs"/>
          <w:rtl/>
          <w:lang w:bidi="ar-EG"/>
        </w:rPr>
        <w:t>كم</w:t>
      </w:r>
      <w:r w:rsidR="00015679">
        <w:rPr>
          <w:rFonts w:hint="cs"/>
          <w:rtl/>
          <w:lang w:bidi="ar-EG"/>
        </w:rPr>
        <w:t>ا</w:t>
      </w:r>
      <w:r w:rsidR="003E4598">
        <w:rPr>
          <w:rFonts w:hint="cs"/>
          <w:rtl/>
          <w:lang w:bidi="ar-EG"/>
        </w:rPr>
        <w:t xml:space="preserve"> يتحسن التواصل </w:t>
      </w:r>
      <w:proofErr w:type="spellStart"/>
      <w:r w:rsidR="003E4598">
        <w:rPr>
          <w:rFonts w:hint="cs"/>
          <w:rtl/>
          <w:lang w:bidi="ar-EG"/>
        </w:rPr>
        <w:t>الاجتماعى</w:t>
      </w:r>
      <w:proofErr w:type="spellEnd"/>
      <w:r w:rsidR="003E4598">
        <w:rPr>
          <w:rFonts w:hint="cs"/>
          <w:rtl/>
          <w:lang w:bidi="ar-EG"/>
        </w:rPr>
        <w:t xml:space="preserve"> داخل الأسرة ويس</w:t>
      </w:r>
      <w:r w:rsidR="00FD5AD3">
        <w:rPr>
          <w:rFonts w:hint="cs"/>
          <w:rtl/>
          <w:lang w:bidi="ar-EG"/>
        </w:rPr>
        <w:t>ا</w:t>
      </w:r>
      <w:r w:rsidR="003E4598">
        <w:rPr>
          <w:rFonts w:hint="cs"/>
          <w:rtl/>
          <w:lang w:bidi="ar-EG"/>
        </w:rPr>
        <w:t xml:space="preserve">هم هذا </w:t>
      </w:r>
      <w:proofErr w:type="spellStart"/>
      <w:r w:rsidR="003E4598">
        <w:rPr>
          <w:rFonts w:hint="cs"/>
          <w:rtl/>
          <w:lang w:bidi="ar-EG"/>
        </w:rPr>
        <w:t>فى</w:t>
      </w:r>
      <w:proofErr w:type="spellEnd"/>
      <w:r w:rsidR="003E4598">
        <w:rPr>
          <w:rFonts w:hint="cs"/>
          <w:rtl/>
          <w:lang w:bidi="ar-EG"/>
        </w:rPr>
        <w:t xml:space="preserve"> تنمية </w:t>
      </w:r>
      <w:r w:rsidR="00FD5AD3">
        <w:rPr>
          <w:rFonts w:hint="cs"/>
          <w:rtl/>
          <w:lang w:bidi="ar-EG"/>
        </w:rPr>
        <w:t>نوعية</w:t>
      </w:r>
      <w:r w:rsidR="003E4598">
        <w:rPr>
          <w:rFonts w:hint="cs"/>
          <w:rtl/>
          <w:lang w:bidi="ar-EG"/>
        </w:rPr>
        <w:t xml:space="preserve"> الحياة ومن هذه الدراسات: </w:t>
      </w:r>
    </w:p>
    <w:p w:rsidR="005E61A8" w:rsidRDefault="003E4598" w:rsidP="005E61A8">
      <w:pPr>
        <w:bidi w:val="0"/>
        <w:spacing w:before="120"/>
        <w:jc w:val="lowKashida"/>
        <w:rPr>
          <w:rFonts w:hint="cs"/>
          <w:rtl/>
          <w:lang w:bidi="ar-EG"/>
        </w:rPr>
      </w:pPr>
      <w:r w:rsidRPr="005E61A8">
        <w:rPr>
          <w:spacing w:val="-6"/>
          <w:lang w:val="fr-FR" w:bidi="ar-EG"/>
        </w:rPr>
        <w:t>(Christensen.W.2013;</w:t>
      </w:r>
      <w:r w:rsidR="005E61A8">
        <w:rPr>
          <w:spacing w:val="-6"/>
          <w:lang w:val="fr-FR" w:bidi="ar-EG"/>
        </w:rPr>
        <w:t xml:space="preserve"> </w:t>
      </w:r>
      <w:proofErr w:type="spellStart"/>
      <w:r w:rsidRPr="005E61A8">
        <w:rPr>
          <w:spacing w:val="-6"/>
          <w:lang w:val="fr-FR" w:bidi="ar-EG"/>
        </w:rPr>
        <w:t>Ertan</w:t>
      </w:r>
      <w:proofErr w:type="spellEnd"/>
      <w:r w:rsidRPr="005E61A8">
        <w:rPr>
          <w:spacing w:val="-6"/>
          <w:lang w:val="fr-FR" w:bidi="ar-EG"/>
        </w:rPr>
        <w:t>,</w:t>
      </w:r>
      <w:r w:rsidR="005E61A8">
        <w:rPr>
          <w:spacing w:val="-6"/>
          <w:lang w:val="fr-FR" w:bidi="ar-EG"/>
        </w:rPr>
        <w:t xml:space="preserve"> </w:t>
      </w:r>
      <w:r w:rsidRPr="005E61A8">
        <w:rPr>
          <w:spacing w:val="-6"/>
          <w:lang w:val="fr-FR" w:bidi="ar-EG"/>
        </w:rPr>
        <w:t>P.et</w:t>
      </w:r>
      <w:r w:rsidR="005E61A8" w:rsidRPr="005E61A8">
        <w:rPr>
          <w:spacing w:val="-6"/>
          <w:lang w:val="fr-FR" w:bidi="ar-EG"/>
        </w:rPr>
        <w:t xml:space="preserve"> </w:t>
      </w:r>
      <w:r w:rsidRPr="005E61A8">
        <w:rPr>
          <w:spacing w:val="-6"/>
          <w:lang w:val="fr-FR" w:bidi="ar-EG"/>
        </w:rPr>
        <w:t>al.</w:t>
      </w:r>
      <w:r w:rsidR="005E61A8">
        <w:rPr>
          <w:spacing w:val="-6"/>
          <w:lang w:val="fr-FR" w:bidi="ar-EG"/>
        </w:rPr>
        <w:t xml:space="preserve"> </w:t>
      </w:r>
      <w:r w:rsidRPr="005E61A8">
        <w:rPr>
          <w:spacing w:val="-6"/>
          <w:lang w:val="fr-FR" w:bidi="ar-EG"/>
        </w:rPr>
        <w:t>2008;</w:t>
      </w:r>
      <w:r w:rsidR="005E61A8">
        <w:rPr>
          <w:spacing w:val="-6"/>
          <w:lang w:val="fr-FR" w:bidi="ar-EG"/>
        </w:rPr>
        <w:t xml:space="preserve"> </w:t>
      </w:r>
      <w:r w:rsidRPr="005E61A8">
        <w:rPr>
          <w:spacing w:val="-6"/>
          <w:lang w:val="fr-FR" w:bidi="ar-EG"/>
        </w:rPr>
        <w:t>Egemen.A.2007;</w:t>
      </w:r>
      <w:r w:rsidR="005E61A8">
        <w:rPr>
          <w:spacing w:val="-6"/>
          <w:lang w:val="fr-FR" w:bidi="ar-EG"/>
        </w:rPr>
        <w:t xml:space="preserve"> </w:t>
      </w:r>
      <w:r w:rsidRPr="005E61A8">
        <w:rPr>
          <w:spacing w:val="-6"/>
          <w:lang w:val="fr-FR" w:bidi="ar-EG"/>
        </w:rPr>
        <w:t>Nisson,T.</w:t>
      </w:r>
      <w:r w:rsidRPr="005E61A8">
        <w:rPr>
          <w:lang w:val="fr-FR" w:bidi="ar-EG"/>
        </w:rPr>
        <w:t>1980)</w:t>
      </w:r>
    </w:p>
    <w:p w:rsidR="00256010" w:rsidRDefault="00AB6439" w:rsidP="005E61A8">
      <w:pPr>
        <w:spacing w:before="120"/>
        <w:jc w:val="lowKashida"/>
        <w:rPr>
          <w:rtl/>
          <w:lang w:bidi="ar-EG"/>
        </w:rPr>
      </w:pPr>
      <w:r>
        <w:rPr>
          <w:rFonts w:hint="cs"/>
          <w:rtl/>
          <w:lang w:bidi="ar-EG"/>
        </w:rPr>
        <w:t>كما وضح (</w:t>
      </w:r>
      <w:proofErr w:type="spellStart"/>
      <w:r>
        <w:rPr>
          <w:rFonts w:hint="cs"/>
          <w:rtl/>
          <w:lang w:bidi="ar-EG"/>
        </w:rPr>
        <w:t>الصبوه</w:t>
      </w:r>
      <w:proofErr w:type="spellEnd"/>
      <w:r>
        <w:rPr>
          <w:rFonts w:hint="cs"/>
          <w:rtl/>
          <w:lang w:bidi="ar-EG"/>
        </w:rPr>
        <w:t xml:space="preserve">، 2012) نسب الانتشار أنه </w:t>
      </w:r>
      <w:r w:rsidR="00FD5AD3">
        <w:rPr>
          <w:rFonts w:hint="cs"/>
          <w:rtl/>
          <w:lang w:bidi="ar-EG"/>
        </w:rPr>
        <w:t xml:space="preserve">يتراوح </w:t>
      </w:r>
      <w:r>
        <w:rPr>
          <w:rFonts w:hint="cs"/>
          <w:rtl/>
          <w:lang w:bidi="ar-EG"/>
        </w:rPr>
        <w:t>من</w:t>
      </w:r>
      <w:r w:rsidR="00B62D1F">
        <w:rPr>
          <w:rFonts w:hint="cs"/>
          <w:rtl/>
          <w:lang w:bidi="ar-EG"/>
        </w:rPr>
        <w:t xml:space="preserve"> بين</w:t>
      </w:r>
      <w:r>
        <w:rPr>
          <w:rFonts w:hint="cs"/>
          <w:rtl/>
          <w:lang w:bidi="ar-EG"/>
        </w:rPr>
        <w:t xml:space="preserve"> 7-10 مليون طفل </w:t>
      </w:r>
      <w:proofErr w:type="spellStart"/>
      <w:r>
        <w:rPr>
          <w:rFonts w:hint="cs"/>
          <w:rtl/>
          <w:lang w:bidi="ar-EG"/>
        </w:rPr>
        <w:t>فى</w:t>
      </w:r>
      <w:proofErr w:type="spellEnd"/>
      <w:r>
        <w:rPr>
          <w:rFonts w:hint="cs"/>
          <w:rtl/>
          <w:lang w:bidi="ar-EG"/>
        </w:rPr>
        <w:t xml:space="preserve"> مصر يعانون من التبول </w:t>
      </w:r>
      <w:r w:rsidR="004B6211">
        <w:rPr>
          <w:rFonts w:hint="cs"/>
          <w:rtl/>
          <w:lang w:bidi="ar-EG"/>
        </w:rPr>
        <w:t xml:space="preserve">اللاإرادي </w:t>
      </w:r>
      <w:r>
        <w:rPr>
          <w:rFonts w:hint="cs"/>
          <w:rtl/>
          <w:lang w:bidi="ar-EG"/>
        </w:rPr>
        <w:t xml:space="preserve">منهم 85% يعانون من التبول </w:t>
      </w:r>
      <w:proofErr w:type="spellStart"/>
      <w:r>
        <w:rPr>
          <w:rFonts w:hint="cs"/>
          <w:rtl/>
          <w:lang w:bidi="ar-EG"/>
        </w:rPr>
        <w:t>اللارادى</w:t>
      </w:r>
      <w:proofErr w:type="spellEnd"/>
      <w:r>
        <w:rPr>
          <w:rFonts w:hint="cs"/>
          <w:rtl/>
          <w:lang w:bidi="ar-EG"/>
        </w:rPr>
        <w:t xml:space="preserve"> الليلى </w:t>
      </w:r>
      <w:proofErr w:type="spellStart"/>
      <w:r>
        <w:rPr>
          <w:rFonts w:hint="cs"/>
          <w:rtl/>
          <w:lang w:bidi="ar-EG"/>
        </w:rPr>
        <w:t>أحادى</w:t>
      </w:r>
      <w:proofErr w:type="spellEnd"/>
      <w:r>
        <w:rPr>
          <w:rFonts w:hint="cs"/>
          <w:rtl/>
          <w:lang w:bidi="ar-EG"/>
        </w:rPr>
        <w:t xml:space="preserve"> العرض</w:t>
      </w:r>
      <w:r w:rsidR="005E61A8">
        <w:rPr>
          <w:rFonts w:hint="cs"/>
          <w:rtl/>
          <w:lang w:bidi="ar-EG"/>
        </w:rPr>
        <w:t>.</w:t>
      </w:r>
    </w:p>
    <w:p w:rsidR="00FD50A9" w:rsidRDefault="00561FD0" w:rsidP="004B6211">
      <w:pPr>
        <w:spacing w:before="120"/>
        <w:ind w:firstLine="720"/>
        <w:jc w:val="lowKashida"/>
        <w:rPr>
          <w:rtl/>
          <w:lang w:bidi="ar-EG"/>
        </w:rPr>
      </w:pPr>
      <w:r>
        <w:rPr>
          <w:rFonts w:hint="cs"/>
          <w:rtl/>
          <w:lang w:bidi="ar-EG"/>
        </w:rPr>
        <w:t xml:space="preserve">هذا بجانب الحاجة </w:t>
      </w:r>
      <w:r w:rsidR="00DE066B">
        <w:rPr>
          <w:rFonts w:hint="cs"/>
          <w:rtl/>
          <w:lang w:bidi="ar-EG"/>
        </w:rPr>
        <w:t xml:space="preserve">إلى </w:t>
      </w:r>
      <w:r>
        <w:rPr>
          <w:rFonts w:hint="cs"/>
          <w:rtl/>
          <w:lang w:bidi="ar-EG"/>
        </w:rPr>
        <w:t xml:space="preserve">تطبيق المعرفة والمهارات والتدريبات </w:t>
      </w:r>
      <w:proofErr w:type="spellStart"/>
      <w:r>
        <w:rPr>
          <w:rFonts w:hint="cs"/>
          <w:rtl/>
          <w:lang w:bidi="ar-EG"/>
        </w:rPr>
        <w:t>التى</w:t>
      </w:r>
      <w:proofErr w:type="spellEnd"/>
      <w:r>
        <w:rPr>
          <w:rFonts w:hint="cs"/>
          <w:rtl/>
          <w:lang w:bidi="ar-EG"/>
        </w:rPr>
        <w:t xml:space="preserve"> تلق</w:t>
      </w:r>
      <w:r w:rsidR="00CC3197">
        <w:rPr>
          <w:rFonts w:hint="cs"/>
          <w:rtl/>
          <w:lang w:bidi="ar-EG"/>
        </w:rPr>
        <w:t>ا</w:t>
      </w:r>
      <w:r>
        <w:rPr>
          <w:rFonts w:hint="cs"/>
          <w:rtl/>
          <w:lang w:bidi="ar-EG"/>
        </w:rPr>
        <w:t xml:space="preserve">ها الباحث </w:t>
      </w:r>
      <w:proofErr w:type="spellStart"/>
      <w:r>
        <w:rPr>
          <w:rFonts w:hint="cs"/>
          <w:rtl/>
          <w:lang w:bidi="ar-EG"/>
        </w:rPr>
        <w:t>فى</w:t>
      </w:r>
      <w:proofErr w:type="spellEnd"/>
      <w:r>
        <w:rPr>
          <w:rFonts w:hint="cs"/>
          <w:rtl/>
          <w:lang w:bidi="ar-EG"/>
        </w:rPr>
        <w:t xml:space="preserve"> دورة العلاج </w:t>
      </w:r>
      <w:proofErr w:type="spellStart"/>
      <w:r>
        <w:rPr>
          <w:rFonts w:hint="cs"/>
          <w:rtl/>
          <w:lang w:bidi="ar-EG"/>
        </w:rPr>
        <w:t>المعرفى</w:t>
      </w:r>
      <w:proofErr w:type="spellEnd"/>
      <w:r>
        <w:rPr>
          <w:rtl/>
          <w:lang w:bidi="ar-EG"/>
        </w:rPr>
        <w:t>–</w:t>
      </w:r>
      <w:proofErr w:type="spellStart"/>
      <w:r>
        <w:rPr>
          <w:rFonts w:hint="cs"/>
          <w:rtl/>
          <w:lang w:bidi="ar-EG"/>
        </w:rPr>
        <w:t>ال</w:t>
      </w:r>
      <w:r w:rsidR="001E587E">
        <w:rPr>
          <w:rFonts w:hint="cs"/>
          <w:rtl/>
          <w:lang w:bidi="ar-EG"/>
        </w:rPr>
        <w:t>سلوكى</w:t>
      </w:r>
      <w:proofErr w:type="spellEnd"/>
      <w:r w:rsidR="001E587E">
        <w:rPr>
          <w:rFonts w:hint="cs"/>
          <w:rtl/>
          <w:lang w:bidi="ar-EG"/>
        </w:rPr>
        <w:t xml:space="preserve"> </w:t>
      </w:r>
      <w:r w:rsidR="00CC3197">
        <w:rPr>
          <w:rFonts w:hint="cs"/>
          <w:rtl/>
          <w:lang w:bidi="ar-EG"/>
        </w:rPr>
        <w:t>ل</w:t>
      </w:r>
      <w:r w:rsidR="001E587E">
        <w:rPr>
          <w:rFonts w:hint="cs"/>
          <w:rtl/>
          <w:lang w:bidi="ar-EG"/>
        </w:rPr>
        <w:t xml:space="preserve">علاج التبول </w:t>
      </w:r>
      <w:r w:rsidR="004B6211">
        <w:rPr>
          <w:rFonts w:hint="cs"/>
          <w:rtl/>
          <w:lang w:bidi="ar-EG"/>
        </w:rPr>
        <w:t xml:space="preserve">اللاإرادي </w:t>
      </w:r>
      <w:proofErr w:type="spellStart"/>
      <w:r w:rsidR="001E587E">
        <w:rPr>
          <w:rFonts w:hint="cs"/>
          <w:rtl/>
          <w:lang w:bidi="ar-EG"/>
        </w:rPr>
        <w:t>ف</w:t>
      </w:r>
      <w:r>
        <w:rPr>
          <w:rFonts w:hint="cs"/>
          <w:rtl/>
          <w:lang w:bidi="ar-EG"/>
        </w:rPr>
        <w:t>ى</w:t>
      </w:r>
      <w:proofErr w:type="spellEnd"/>
      <w:r>
        <w:rPr>
          <w:rFonts w:hint="cs"/>
          <w:rtl/>
          <w:lang w:bidi="ar-EG"/>
        </w:rPr>
        <w:t xml:space="preserve"> </w:t>
      </w:r>
      <w:r w:rsidR="00651FE5">
        <w:rPr>
          <w:rFonts w:hint="cs"/>
          <w:rtl/>
          <w:lang w:bidi="ar-EG"/>
        </w:rPr>
        <w:t>ال</w:t>
      </w:r>
      <w:r>
        <w:rPr>
          <w:rFonts w:hint="cs"/>
          <w:rtl/>
          <w:lang w:bidi="ar-EG"/>
        </w:rPr>
        <w:t>جمعية</w:t>
      </w:r>
      <w:r w:rsidR="00651FE5">
        <w:rPr>
          <w:rFonts w:hint="cs"/>
          <w:rtl/>
          <w:lang w:bidi="ar-EG"/>
        </w:rPr>
        <w:t xml:space="preserve"> المصرية ل</w:t>
      </w:r>
      <w:r>
        <w:rPr>
          <w:rFonts w:hint="cs"/>
          <w:rtl/>
          <w:lang w:bidi="ar-EG"/>
        </w:rPr>
        <w:t xml:space="preserve">لمعالجين النفسيين </w:t>
      </w:r>
      <w:r w:rsidR="00651FE5">
        <w:rPr>
          <w:rFonts w:hint="cs"/>
          <w:rtl/>
          <w:lang w:bidi="ar-EG"/>
        </w:rPr>
        <w:t xml:space="preserve">(2012) والحالات </w:t>
      </w:r>
      <w:proofErr w:type="spellStart"/>
      <w:r w:rsidR="00651FE5">
        <w:rPr>
          <w:rFonts w:hint="cs"/>
          <w:rtl/>
          <w:lang w:bidi="ar-EG"/>
        </w:rPr>
        <w:t>التى</w:t>
      </w:r>
      <w:proofErr w:type="spellEnd"/>
      <w:r w:rsidR="00651FE5">
        <w:rPr>
          <w:rFonts w:hint="cs"/>
          <w:rtl/>
          <w:lang w:bidi="ar-EG"/>
        </w:rPr>
        <w:t xml:space="preserve"> أ</w:t>
      </w:r>
      <w:r>
        <w:rPr>
          <w:rFonts w:hint="cs"/>
          <w:rtl/>
          <w:lang w:bidi="ar-EG"/>
        </w:rPr>
        <w:t>تت بعد الدو</w:t>
      </w:r>
      <w:r w:rsidR="00015679">
        <w:rPr>
          <w:rFonts w:hint="cs"/>
          <w:rtl/>
          <w:lang w:bidi="ar-EG"/>
        </w:rPr>
        <w:t>رة برغبة شخصية تطلب العلاج بصحبه</w:t>
      </w:r>
      <w:r>
        <w:rPr>
          <w:rFonts w:hint="cs"/>
          <w:rtl/>
          <w:lang w:bidi="ar-EG"/>
        </w:rPr>
        <w:t xml:space="preserve"> أسرهم </w:t>
      </w:r>
      <w:r w:rsidR="00015679">
        <w:rPr>
          <w:rFonts w:hint="cs"/>
          <w:rtl/>
          <w:lang w:bidi="ar-EG"/>
        </w:rPr>
        <w:t>فكان دافع</w:t>
      </w:r>
      <w:r w:rsidR="00CE19B5">
        <w:rPr>
          <w:rFonts w:hint="cs"/>
          <w:rtl/>
          <w:lang w:bidi="ar-EG"/>
        </w:rPr>
        <w:t>ا</w:t>
      </w:r>
      <w:r w:rsidR="00015679">
        <w:rPr>
          <w:rFonts w:hint="cs"/>
          <w:rtl/>
          <w:lang w:bidi="ar-EG"/>
        </w:rPr>
        <w:t xml:space="preserve"> ل</w:t>
      </w:r>
      <w:r w:rsidR="00651FE5">
        <w:rPr>
          <w:rFonts w:hint="cs"/>
          <w:rtl/>
          <w:lang w:bidi="ar-EG"/>
        </w:rPr>
        <w:t>تطبيق ما تعلمه</w:t>
      </w:r>
      <w:r w:rsidR="00473FCB">
        <w:rPr>
          <w:rFonts w:hint="cs"/>
          <w:rtl/>
          <w:lang w:bidi="ar-EG"/>
        </w:rPr>
        <w:t xml:space="preserve"> </w:t>
      </w:r>
      <w:proofErr w:type="spellStart"/>
      <w:r w:rsidR="00473FCB">
        <w:rPr>
          <w:rFonts w:hint="cs"/>
          <w:rtl/>
          <w:lang w:bidi="ar-EG"/>
        </w:rPr>
        <w:t>وتوظيفة</w:t>
      </w:r>
      <w:proofErr w:type="spellEnd"/>
      <w:r w:rsidR="00473FCB">
        <w:rPr>
          <w:rFonts w:hint="cs"/>
          <w:rtl/>
          <w:lang w:bidi="ar-EG"/>
        </w:rPr>
        <w:t xml:space="preserve"> في محاولة تحس</w:t>
      </w:r>
      <w:r w:rsidR="00651FE5">
        <w:rPr>
          <w:rFonts w:hint="cs"/>
          <w:rtl/>
          <w:lang w:bidi="ar-EG"/>
        </w:rPr>
        <w:t>ي</w:t>
      </w:r>
      <w:r w:rsidR="00473FCB">
        <w:rPr>
          <w:rFonts w:hint="cs"/>
          <w:rtl/>
          <w:lang w:bidi="ar-EG"/>
        </w:rPr>
        <w:t>ن الحالات.</w:t>
      </w:r>
    </w:p>
    <w:p w:rsidR="00473FCB" w:rsidRPr="00A36D83" w:rsidRDefault="00473FCB" w:rsidP="00A36D83">
      <w:pPr>
        <w:spacing w:before="120"/>
        <w:ind w:firstLine="720"/>
        <w:jc w:val="lowKashida"/>
        <w:rPr>
          <w:b/>
          <w:bCs/>
          <w:rtl/>
          <w:lang w:bidi="ar-EG"/>
        </w:rPr>
      </w:pPr>
      <w:r w:rsidRPr="00A36D83">
        <w:rPr>
          <w:rFonts w:hint="cs"/>
          <w:b/>
          <w:bCs/>
          <w:rtl/>
          <w:lang w:bidi="ar-EG"/>
        </w:rPr>
        <w:t xml:space="preserve">من هذا المنطلق تتحد مشكلة الدراسة </w:t>
      </w:r>
      <w:proofErr w:type="spellStart"/>
      <w:r w:rsidRPr="00A36D83">
        <w:rPr>
          <w:rFonts w:hint="cs"/>
          <w:b/>
          <w:bCs/>
          <w:rtl/>
          <w:lang w:bidi="ar-EG"/>
        </w:rPr>
        <w:t>فى</w:t>
      </w:r>
      <w:proofErr w:type="spellEnd"/>
      <w:r w:rsidRPr="00A36D83">
        <w:rPr>
          <w:rFonts w:hint="cs"/>
          <w:b/>
          <w:bCs/>
          <w:rtl/>
          <w:lang w:bidi="ar-EG"/>
        </w:rPr>
        <w:t xml:space="preserve"> ال</w:t>
      </w:r>
      <w:r w:rsidR="00651FE5">
        <w:rPr>
          <w:rFonts w:hint="cs"/>
          <w:b/>
          <w:bCs/>
          <w:rtl/>
          <w:lang w:bidi="ar-EG"/>
        </w:rPr>
        <w:t>س</w:t>
      </w:r>
      <w:r w:rsidRPr="00A36D83">
        <w:rPr>
          <w:rFonts w:hint="cs"/>
          <w:b/>
          <w:bCs/>
          <w:rtl/>
          <w:lang w:bidi="ar-EG"/>
        </w:rPr>
        <w:t>ؤ</w:t>
      </w:r>
      <w:r w:rsidR="00651FE5">
        <w:rPr>
          <w:rFonts w:hint="cs"/>
          <w:b/>
          <w:bCs/>
          <w:rtl/>
          <w:lang w:bidi="ar-EG"/>
        </w:rPr>
        <w:t>ا</w:t>
      </w:r>
      <w:r w:rsidRPr="00A36D83">
        <w:rPr>
          <w:rFonts w:hint="cs"/>
          <w:b/>
          <w:bCs/>
          <w:rtl/>
          <w:lang w:bidi="ar-EG"/>
        </w:rPr>
        <w:t>ل</w:t>
      </w:r>
      <w:r w:rsidR="00651FE5">
        <w:rPr>
          <w:rFonts w:hint="cs"/>
          <w:b/>
          <w:bCs/>
          <w:rtl/>
          <w:lang w:bidi="ar-EG"/>
        </w:rPr>
        <w:t xml:space="preserve"> الرئيسي </w:t>
      </w:r>
      <w:proofErr w:type="spellStart"/>
      <w:r w:rsidR="00651FE5">
        <w:rPr>
          <w:rFonts w:hint="cs"/>
          <w:b/>
          <w:bCs/>
          <w:rtl/>
          <w:lang w:bidi="ar-EG"/>
        </w:rPr>
        <w:t>الآتى</w:t>
      </w:r>
      <w:proofErr w:type="spellEnd"/>
      <w:r w:rsidRPr="00A36D83">
        <w:rPr>
          <w:rFonts w:hint="cs"/>
          <w:b/>
          <w:bCs/>
          <w:rtl/>
          <w:lang w:bidi="ar-EG"/>
        </w:rPr>
        <w:t>:</w:t>
      </w:r>
    </w:p>
    <w:p w:rsidR="00473FCB" w:rsidRDefault="00473FCB" w:rsidP="00A36D83">
      <w:pPr>
        <w:spacing w:before="120"/>
        <w:ind w:firstLine="720"/>
        <w:jc w:val="lowKashida"/>
        <w:rPr>
          <w:rtl/>
          <w:lang w:bidi="ar-EG"/>
        </w:rPr>
      </w:pPr>
      <w:r>
        <w:rPr>
          <w:rFonts w:hint="cs"/>
          <w:rtl/>
          <w:lang w:bidi="ar-EG"/>
        </w:rPr>
        <w:t>ما فاعلية برنامج العلاج المعرف</w:t>
      </w:r>
      <w:r w:rsidR="00A36D83">
        <w:rPr>
          <w:rFonts w:hint="cs"/>
          <w:rtl/>
          <w:lang w:bidi="ar-EG"/>
        </w:rPr>
        <w:t>ي</w:t>
      </w:r>
      <w:r>
        <w:rPr>
          <w:rFonts w:hint="cs"/>
          <w:rtl/>
          <w:lang w:bidi="ar-EG"/>
        </w:rPr>
        <w:t xml:space="preserve">- </w:t>
      </w:r>
      <w:proofErr w:type="spellStart"/>
      <w:r>
        <w:rPr>
          <w:rFonts w:hint="cs"/>
          <w:rtl/>
          <w:lang w:bidi="ar-EG"/>
        </w:rPr>
        <w:t>السلوكى</w:t>
      </w:r>
      <w:proofErr w:type="spellEnd"/>
      <w:r>
        <w:rPr>
          <w:rFonts w:hint="cs"/>
          <w:rtl/>
          <w:lang w:bidi="ar-EG"/>
        </w:rPr>
        <w:t xml:space="preserve"> ف</w:t>
      </w:r>
      <w:r w:rsidR="00F2225C">
        <w:rPr>
          <w:rFonts w:hint="cs"/>
          <w:rtl/>
          <w:lang w:bidi="ar-EG"/>
        </w:rPr>
        <w:t xml:space="preserve">ي علاج التبول </w:t>
      </w:r>
      <w:r w:rsidR="004B6211">
        <w:rPr>
          <w:rFonts w:hint="cs"/>
          <w:rtl/>
          <w:lang w:bidi="ar-EG"/>
        </w:rPr>
        <w:t xml:space="preserve">اللاإرادي </w:t>
      </w:r>
      <w:r w:rsidR="00F2225C">
        <w:rPr>
          <w:rFonts w:hint="cs"/>
          <w:rtl/>
          <w:lang w:bidi="ar-EG"/>
        </w:rPr>
        <w:t>لدى عينة</w:t>
      </w:r>
      <w:r>
        <w:rPr>
          <w:rFonts w:hint="cs"/>
          <w:rtl/>
          <w:lang w:bidi="ar-EG"/>
        </w:rPr>
        <w:t xml:space="preserve"> من الأطفال والمراهقين؟</w:t>
      </w:r>
    </w:p>
    <w:p w:rsidR="00E80752" w:rsidRDefault="00F2225C" w:rsidP="00B24C90">
      <w:pPr>
        <w:spacing w:before="120"/>
        <w:ind w:firstLine="720"/>
        <w:jc w:val="lowKashida"/>
        <w:rPr>
          <w:rtl/>
          <w:lang w:bidi="ar-EG"/>
        </w:rPr>
      </w:pPr>
      <w:r>
        <w:rPr>
          <w:rFonts w:hint="cs"/>
          <w:rtl/>
          <w:lang w:bidi="ar-EG"/>
        </w:rPr>
        <w:t>ويتضمن هذا الس</w:t>
      </w:r>
      <w:r w:rsidR="00E80752">
        <w:rPr>
          <w:rFonts w:hint="cs"/>
          <w:rtl/>
          <w:lang w:bidi="ar-EG"/>
        </w:rPr>
        <w:t>ؤ</w:t>
      </w:r>
      <w:r>
        <w:rPr>
          <w:rFonts w:hint="cs"/>
          <w:rtl/>
          <w:lang w:bidi="ar-EG"/>
        </w:rPr>
        <w:t>ال،</w:t>
      </w:r>
      <w:r w:rsidR="00D51CAF">
        <w:rPr>
          <w:rFonts w:hint="cs"/>
          <w:rtl/>
          <w:lang w:bidi="ar-EG"/>
        </w:rPr>
        <w:t xml:space="preserve"> </w:t>
      </w:r>
      <w:r>
        <w:rPr>
          <w:rFonts w:hint="cs"/>
          <w:rtl/>
          <w:lang w:bidi="ar-EG"/>
        </w:rPr>
        <w:t xml:space="preserve">تدريب الحالات </w:t>
      </w:r>
      <w:r w:rsidR="00E80752">
        <w:rPr>
          <w:rFonts w:hint="cs"/>
          <w:rtl/>
          <w:lang w:bidi="ar-EG"/>
        </w:rPr>
        <w:t>عل</w:t>
      </w:r>
      <w:r w:rsidR="00A36D83">
        <w:rPr>
          <w:rFonts w:hint="cs"/>
          <w:rtl/>
          <w:lang w:bidi="ar-EG"/>
        </w:rPr>
        <w:t xml:space="preserve">ى </w:t>
      </w:r>
      <w:r>
        <w:rPr>
          <w:rFonts w:hint="cs"/>
          <w:rtl/>
          <w:lang w:bidi="ar-EG"/>
        </w:rPr>
        <w:t xml:space="preserve">أسلوب </w:t>
      </w:r>
      <w:r w:rsidR="00A36D83">
        <w:rPr>
          <w:rFonts w:hint="cs"/>
          <w:rtl/>
          <w:lang w:bidi="ar-EG"/>
        </w:rPr>
        <w:t>الاحتفاظ بنظافة الفراش وجفافه</w:t>
      </w:r>
      <w:r>
        <w:rPr>
          <w:rFonts w:hint="cs"/>
          <w:rtl/>
          <w:lang w:bidi="ar-EG"/>
        </w:rPr>
        <w:t>؛</w:t>
      </w:r>
      <w:r w:rsidR="00D51CAF">
        <w:rPr>
          <w:rFonts w:hint="cs"/>
          <w:rtl/>
          <w:lang w:bidi="ar-EG"/>
        </w:rPr>
        <w:t xml:space="preserve"> </w:t>
      </w:r>
      <w:r>
        <w:rPr>
          <w:rFonts w:hint="cs"/>
          <w:rtl/>
          <w:lang w:bidi="ar-EG"/>
        </w:rPr>
        <w:t>و</w:t>
      </w:r>
      <w:r w:rsidR="00E80752">
        <w:rPr>
          <w:rFonts w:hint="cs"/>
          <w:rtl/>
          <w:lang w:bidi="ar-EG"/>
        </w:rPr>
        <w:t xml:space="preserve">الذى يضم عناصر التعويد على الاستيقاظ ليلا بمساعدة </w:t>
      </w:r>
      <w:proofErr w:type="spellStart"/>
      <w:r w:rsidR="00E80752">
        <w:rPr>
          <w:rFonts w:hint="cs"/>
          <w:rtl/>
          <w:lang w:bidi="ar-EG"/>
        </w:rPr>
        <w:t>فى</w:t>
      </w:r>
      <w:proofErr w:type="spellEnd"/>
      <w:r w:rsidR="00E80752">
        <w:rPr>
          <w:rFonts w:hint="cs"/>
          <w:rtl/>
          <w:lang w:bidi="ar-EG"/>
        </w:rPr>
        <w:t xml:space="preserve"> البداية</w:t>
      </w:r>
      <w:r w:rsidR="00DE59F8">
        <w:rPr>
          <w:rFonts w:hint="cs"/>
          <w:rtl/>
          <w:lang w:bidi="ar-EG"/>
        </w:rPr>
        <w:t xml:space="preserve">، </w:t>
      </w:r>
      <w:r w:rsidR="00E80752">
        <w:rPr>
          <w:rFonts w:hint="cs"/>
          <w:rtl/>
          <w:lang w:bidi="ar-EG"/>
        </w:rPr>
        <w:t>وتدريب المثانة على</w:t>
      </w:r>
      <w:r>
        <w:rPr>
          <w:rFonts w:hint="cs"/>
          <w:rtl/>
          <w:lang w:bidi="ar-EG"/>
        </w:rPr>
        <w:t xml:space="preserve"> الاحتفاظ بالبول أطول فترة ممكنة</w:t>
      </w:r>
      <w:r w:rsidR="00E80752">
        <w:rPr>
          <w:rFonts w:hint="cs"/>
          <w:rtl/>
          <w:lang w:bidi="ar-EG"/>
        </w:rPr>
        <w:t xml:space="preserve">، وكثرة شرب السوائل </w:t>
      </w:r>
      <w:r w:rsidR="00A36D83">
        <w:rPr>
          <w:rFonts w:hint="cs"/>
          <w:rtl/>
          <w:lang w:bidi="ar-EG"/>
        </w:rPr>
        <w:t>نهارا وتقليلها قبل النوم والدعم</w:t>
      </w:r>
      <w:r>
        <w:rPr>
          <w:rFonts w:hint="cs"/>
          <w:rtl/>
          <w:lang w:bidi="ar-EG"/>
        </w:rPr>
        <w:t>، الأمر الذى</w:t>
      </w:r>
      <w:r w:rsidR="00E80752">
        <w:rPr>
          <w:rFonts w:hint="cs"/>
          <w:rtl/>
          <w:lang w:bidi="ar-EG"/>
        </w:rPr>
        <w:t xml:space="preserve"> يقضى على عادة التبول </w:t>
      </w:r>
      <w:r w:rsidR="004B6211">
        <w:rPr>
          <w:rFonts w:hint="cs"/>
          <w:rtl/>
          <w:lang w:bidi="ar-EG"/>
        </w:rPr>
        <w:t xml:space="preserve">اللاإرادي </w:t>
      </w:r>
      <w:r>
        <w:rPr>
          <w:rFonts w:hint="cs"/>
          <w:rtl/>
          <w:lang w:bidi="ar-EG"/>
        </w:rPr>
        <w:t>لدى بعض الأطفال والمراهقين.</w:t>
      </w:r>
    </w:p>
    <w:p w:rsidR="00741DAB" w:rsidRPr="00A36D83" w:rsidRDefault="00741DAB" w:rsidP="00A36D83">
      <w:pPr>
        <w:pStyle w:val="Heading1"/>
        <w:spacing w:before="120"/>
        <w:rPr>
          <w:rFonts w:cs="PT Bold Heading"/>
          <w:i/>
          <w:iCs w:val="0"/>
          <w:rtl/>
          <w:lang w:bidi="ar-EG"/>
        </w:rPr>
      </w:pPr>
      <w:r w:rsidRPr="00A36D83">
        <w:rPr>
          <w:rFonts w:cs="PT Bold Heading" w:hint="cs"/>
          <w:i/>
          <w:iCs w:val="0"/>
          <w:rtl/>
          <w:lang w:bidi="ar-EG"/>
        </w:rPr>
        <w:t>أهمية الدراس</w:t>
      </w:r>
      <w:r w:rsidR="00A36D83">
        <w:rPr>
          <w:rFonts w:cs="PT Bold Heading" w:hint="cs"/>
          <w:i/>
          <w:iCs w:val="0"/>
          <w:rtl/>
          <w:lang w:bidi="ar-EG"/>
        </w:rPr>
        <w:t>ــ</w:t>
      </w:r>
      <w:r w:rsidRPr="00A36D83">
        <w:rPr>
          <w:rFonts w:cs="PT Bold Heading" w:hint="cs"/>
          <w:i/>
          <w:iCs w:val="0"/>
          <w:rtl/>
          <w:lang w:bidi="ar-EG"/>
        </w:rPr>
        <w:t>ة</w:t>
      </w:r>
      <w:r w:rsidR="00A36D83">
        <w:rPr>
          <w:rFonts w:cs="PT Bold Heading" w:hint="cs"/>
          <w:i/>
          <w:iCs w:val="0"/>
          <w:rtl/>
          <w:lang w:bidi="ar-EG"/>
        </w:rPr>
        <w:t>:</w:t>
      </w:r>
    </w:p>
    <w:p w:rsidR="00741DAB" w:rsidRPr="00A36D83" w:rsidRDefault="00741DAB" w:rsidP="00A36D83">
      <w:pPr>
        <w:spacing w:before="120"/>
        <w:ind w:firstLine="720"/>
        <w:jc w:val="lowKashida"/>
        <w:rPr>
          <w:b/>
          <w:bCs/>
          <w:rtl/>
          <w:lang w:bidi="ar-EG"/>
        </w:rPr>
      </w:pPr>
      <w:r w:rsidRPr="00A36D83">
        <w:rPr>
          <w:rFonts w:hint="cs"/>
          <w:b/>
          <w:bCs/>
          <w:rtl/>
          <w:lang w:bidi="ar-EG"/>
        </w:rPr>
        <w:t xml:space="preserve">تتمثل أهمية البحث </w:t>
      </w:r>
      <w:proofErr w:type="spellStart"/>
      <w:r w:rsidRPr="00A36D83">
        <w:rPr>
          <w:rFonts w:hint="cs"/>
          <w:b/>
          <w:bCs/>
          <w:rtl/>
          <w:lang w:bidi="ar-EG"/>
        </w:rPr>
        <w:t>فى</w:t>
      </w:r>
      <w:proofErr w:type="spellEnd"/>
      <w:r w:rsidRPr="00A36D83">
        <w:rPr>
          <w:rFonts w:hint="cs"/>
          <w:b/>
          <w:bCs/>
          <w:rtl/>
          <w:lang w:bidi="ar-EG"/>
        </w:rPr>
        <w:t xml:space="preserve"> جانبين كما يلى:</w:t>
      </w:r>
    </w:p>
    <w:p w:rsidR="00741DAB" w:rsidRPr="00A36D83" w:rsidRDefault="00741DAB" w:rsidP="00A36D83">
      <w:pPr>
        <w:pStyle w:val="Heading1"/>
        <w:spacing w:before="120"/>
        <w:rPr>
          <w:rFonts w:cs="PT Bold Heading"/>
          <w:i/>
          <w:iCs w:val="0"/>
          <w:sz w:val="22"/>
          <w:szCs w:val="22"/>
          <w:rtl/>
          <w:lang w:bidi="ar-EG"/>
        </w:rPr>
      </w:pPr>
      <w:r w:rsidRPr="00A36D83">
        <w:rPr>
          <w:rFonts w:cs="PT Bold Heading" w:hint="cs"/>
          <w:i/>
          <w:iCs w:val="0"/>
          <w:sz w:val="22"/>
          <w:szCs w:val="22"/>
          <w:u w:val="single"/>
          <w:rtl/>
          <w:lang w:bidi="ar-EG"/>
        </w:rPr>
        <w:t>أولا: الأهمية النظرية</w:t>
      </w:r>
      <w:r w:rsidR="00A36D83" w:rsidRPr="00A36D83">
        <w:rPr>
          <w:rFonts w:cs="PT Bold Heading" w:hint="cs"/>
          <w:i/>
          <w:iCs w:val="0"/>
          <w:sz w:val="22"/>
          <w:szCs w:val="22"/>
          <w:rtl/>
          <w:lang w:bidi="ar-EG"/>
        </w:rPr>
        <w:t>:</w:t>
      </w:r>
    </w:p>
    <w:p w:rsidR="003B0402" w:rsidRDefault="00ED4781" w:rsidP="00ED4781">
      <w:pPr>
        <w:numPr>
          <w:ilvl w:val="0"/>
          <w:numId w:val="1"/>
        </w:numPr>
        <w:spacing w:before="120"/>
        <w:jc w:val="lowKashida"/>
        <w:rPr>
          <w:lang w:bidi="ar-EG"/>
        </w:rPr>
      </w:pPr>
      <w:r>
        <w:rPr>
          <w:rFonts w:hint="cs"/>
          <w:rtl/>
          <w:lang w:bidi="ar-EG"/>
        </w:rPr>
        <w:t>إ</w:t>
      </w:r>
      <w:r w:rsidR="003B0402">
        <w:rPr>
          <w:rFonts w:hint="cs"/>
          <w:rtl/>
          <w:lang w:bidi="ar-EG"/>
        </w:rPr>
        <w:t xml:space="preserve">رساء </w:t>
      </w:r>
      <w:r>
        <w:rPr>
          <w:rFonts w:hint="cs"/>
          <w:rtl/>
          <w:lang w:bidi="ar-EG"/>
        </w:rPr>
        <w:t>إ</w:t>
      </w:r>
      <w:r w:rsidR="003B0402">
        <w:rPr>
          <w:rFonts w:hint="cs"/>
          <w:rtl/>
          <w:lang w:bidi="ar-EG"/>
        </w:rPr>
        <w:t xml:space="preserve">طار </w:t>
      </w:r>
      <w:proofErr w:type="spellStart"/>
      <w:r w:rsidR="003B0402">
        <w:rPr>
          <w:rFonts w:hint="cs"/>
          <w:rtl/>
          <w:lang w:bidi="ar-EG"/>
        </w:rPr>
        <w:t>نظرى</w:t>
      </w:r>
      <w:proofErr w:type="spellEnd"/>
      <w:r w:rsidR="003B0402">
        <w:rPr>
          <w:rFonts w:hint="cs"/>
          <w:rtl/>
          <w:lang w:bidi="ar-EG"/>
        </w:rPr>
        <w:t xml:space="preserve"> حول التبول </w:t>
      </w:r>
      <w:r w:rsidR="004B6211">
        <w:rPr>
          <w:rFonts w:hint="cs"/>
          <w:rtl/>
          <w:lang w:bidi="ar-EG"/>
        </w:rPr>
        <w:t xml:space="preserve">اللاإرادي </w:t>
      </w:r>
      <w:r w:rsidR="003B0402">
        <w:rPr>
          <w:rFonts w:hint="cs"/>
          <w:rtl/>
          <w:lang w:bidi="ar-EG"/>
        </w:rPr>
        <w:t>وأنواع</w:t>
      </w:r>
      <w:r w:rsidR="00F43133">
        <w:rPr>
          <w:rFonts w:hint="cs"/>
          <w:rtl/>
          <w:lang w:bidi="ar-EG"/>
        </w:rPr>
        <w:t>ه</w:t>
      </w:r>
      <w:r w:rsidR="003B0402">
        <w:rPr>
          <w:rFonts w:hint="cs"/>
          <w:rtl/>
          <w:lang w:bidi="ar-EG"/>
        </w:rPr>
        <w:t xml:space="preserve"> ونسب انتشاره والأسباب </w:t>
      </w:r>
      <w:proofErr w:type="spellStart"/>
      <w:r w:rsidR="003B0402">
        <w:rPr>
          <w:rFonts w:hint="cs"/>
          <w:rtl/>
          <w:lang w:bidi="ar-EG"/>
        </w:rPr>
        <w:t>التى</w:t>
      </w:r>
      <w:proofErr w:type="spellEnd"/>
      <w:r w:rsidR="003B0402">
        <w:rPr>
          <w:rFonts w:hint="cs"/>
          <w:rtl/>
          <w:lang w:bidi="ar-EG"/>
        </w:rPr>
        <w:t xml:space="preserve"> تكمن وراء</w:t>
      </w:r>
      <w:r w:rsidR="00F43133">
        <w:rPr>
          <w:rFonts w:hint="cs"/>
          <w:rtl/>
          <w:lang w:bidi="ar-EG"/>
        </w:rPr>
        <w:t>ه</w:t>
      </w:r>
      <w:r w:rsidR="003B0402">
        <w:rPr>
          <w:rFonts w:hint="cs"/>
          <w:rtl/>
          <w:lang w:bidi="ar-EG"/>
        </w:rPr>
        <w:t>.</w:t>
      </w:r>
    </w:p>
    <w:p w:rsidR="003B0402" w:rsidRDefault="003B0402" w:rsidP="003B0402">
      <w:pPr>
        <w:numPr>
          <w:ilvl w:val="0"/>
          <w:numId w:val="1"/>
        </w:numPr>
        <w:spacing w:before="120"/>
        <w:jc w:val="lowKashida"/>
        <w:rPr>
          <w:rtl/>
          <w:lang w:bidi="ar-EG"/>
        </w:rPr>
      </w:pPr>
      <w:r>
        <w:rPr>
          <w:rFonts w:hint="cs"/>
          <w:rtl/>
          <w:lang w:bidi="ar-EG"/>
        </w:rPr>
        <w:t xml:space="preserve"> تقديم التفسيرات </w:t>
      </w:r>
      <w:r w:rsidR="00FD38E6">
        <w:rPr>
          <w:rFonts w:hint="cs"/>
          <w:rtl/>
          <w:lang w:bidi="ar-EG"/>
        </w:rPr>
        <w:t>العلمية لمنشأ اضطراب التبول</w:t>
      </w:r>
      <w:r w:rsidR="004339AC">
        <w:rPr>
          <w:rFonts w:hint="cs"/>
          <w:rtl/>
          <w:lang w:bidi="ar-EG"/>
        </w:rPr>
        <w:t xml:space="preserve"> </w:t>
      </w:r>
      <w:r w:rsidR="004B6211">
        <w:rPr>
          <w:rFonts w:hint="cs"/>
          <w:rtl/>
          <w:lang w:bidi="ar-EG"/>
        </w:rPr>
        <w:t xml:space="preserve">اللاإرادي </w:t>
      </w:r>
      <w:r>
        <w:rPr>
          <w:rFonts w:hint="cs"/>
          <w:rtl/>
          <w:lang w:bidi="ar-EG"/>
        </w:rPr>
        <w:t>ومصاحباته</w:t>
      </w:r>
      <w:r w:rsidR="00077FBF">
        <w:rPr>
          <w:rFonts w:hint="cs"/>
          <w:rtl/>
          <w:lang w:bidi="ar-EG"/>
        </w:rPr>
        <w:t>.</w:t>
      </w:r>
    </w:p>
    <w:p w:rsidR="00741DAB" w:rsidRPr="00A36D83" w:rsidRDefault="00077FBF" w:rsidP="00A36D83">
      <w:pPr>
        <w:pStyle w:val="Heading1"/>
        <w:spacing w:before="120"/>
        <w:rPr>
          <w:rFonts w:cs="PT Bold Heading"/>
          <w:i/>
          <w:iCs w:val="0"/>
          <w:sz w:val="22"/>
          <w:szCs w:val="22"/>
          <w:rtl/>
          <w:lang w:bidi="ar-EG"/>
        </w:rPr>
      </w:pPr>
      <w:r w:rsidRPr="00A36D83">
        <w:rPr>
          <w:rFonts w:cs="PT Bold Heading" w:hint="cs"/>
          <w:i/>
          <w:iCs w:val="0"/>
          <w:sz w:val="22"/>
          <w:szCs w:val="22"/>
          <w:u w:val="single"/>
          <w:rtl/>
          <w:lang w:bidi="ar-EG"/>
        </w:rPr>
        <w:t>ثانيا: الأهمية التطبيقية</w:t>
      </w:r>
      <w:r w:rsidR="00A36D83" w:rsidRPr="00A36D83">
        <w:rPr>
          <w:rFonts w:cs="PT Bold Heading" w:hint="cs"/>
          <w:i/>
          <w:iCs w:val="0"/>
          <w:sz w:val="22"/>
          <w:szCs w:val="22"/>
          <w:rtl/>
          <w:lang w:bidi="ar-EG"/>
        </w:rPr>
        <w:t>:</w:t>
      </w:r>
    </w:p>
    <w:p w:rsidR="00473FCB" w:rsidRPr="003662D3" w:rsidRDefault="00077FBF" w:rsidP="009C5AA6">
      <w:pPr>
        <w:pStyle w:val="ListParagraph"/>
        <w:numPr>
          <w:ilvl w:val="0"/>
          <w:numId w:val="24"/>
        </w:numPr>
        <w:spacing w:before="120"/>
        <w:jc w:val="lowKashida"/>
        <w:rPr>
          <w:lang w:bidi="ar-EG"/>
        </w:rPr>
      </w:pPr>
      <w:r>
        <w:rPr>
          <w:rFonts w:hint="cs"/>
          <w:rtl/>
          <w:lang w:bidi="ar-EG"/>
        </w:rPr>
        <w:t xml:space="preserve">تقديم برنامج العلاج </w:t>
      </w:r>
      <w:proofErr w:type="spellStart"/>
      <w:r>
        <w:rPr>
          <w:rFonts w:hint="cs"/>
          <w:rtl/>
          <w:lang w:bidi="ar-EG"/>
        </w:rPr>
        <w:t>المعرفى</w:t>
      </w:r>
      <w:r w:rsidR="00F43133">
        <w:rPr>
          <w:rFonts w:hint="cs"/>
          <w:rtl/>
          <w:lang w:bidi="ar-EG"/>
        </w:rPr>
        <w:t>-</w:t>
      </w:r>
      <w:r>
        <w:rPr>
          <w:rFonts w:hint="cs"/>
          <w:rtl/>
          <w:lang w:bidi="ar-EG"/>
        </w:rPr>
        <w:t>السلوكى</w:t>
      </w:r>
      <w:proofErr w:type="spellEnd"/>
      <w:r>
        <w:rPr>
          <w:rFonts w:hint="cs"/>
          <w:rtl/>
          <w:lang w:bidi="ar-EG"/>
        </w:rPr>
        <w:t xml:space="preserve"> </w:t>
      </w:r>
      <w:r w:rsidR="00780E6E">
        <w:rPr>
          <w:rFonts w:hint="cs"/>
          <w:rtl/>
          <w:lang w:bidi="ar-EG"/>
        </w:rPr>
        <w:t>ل</w:t>
      </w:r>
      <w:r>
        <w:rPr>
          <w:rFonts w:hint="cs"/>
          <w:rtl/>
          <w:lang w:bidi="ar-EG"/>
        </w:rPr>
        <w:t xml:space="preserve">علاج التبول </w:t>
      </w:r>
      <w:r w:rsidR="004B6211">
        <w:rPr>
          <w:rFonts w:hint="cs"/>
          <w:rtl/>
          <w:lang w:bidi="ar-EG"/>
        </w:rPr>
        <w:t xml:space="preserve">اللاإرادي </w:t>
      </w:r>
      <w:r>
        <w:rPr>
          <w:rFonts w:hint="cs"/>
          <w:rtl/>
          <w:lang w:bidi="ar-EG"/>
        </w:rPr>
        <w:t xml:space="preserve">لدى الأطفال </w:t>
      </w:r>
      <w:r w:rsidRPr="003662D3">
        <w:rPr>
          <w:rFonts w:hint="cs"/>
          <w:rtl/>
          <w:lang w:bidi="ar-EG"/>
        </w:rPr>
        <w:t xml:space="preserve">والمراهقين </w:t>
      </w:r>
      <w:proofErr w:type="spellStart"/>
      <w:r w:rsidRPr="003662D3">
        <w:rPr>
          <w:rFonts w:hint="cs"/>
          <w:rtl/>
          <w:lang w:bidi="ar-EG"/>
        </w:rPr>
        <w:t>البوال</w:t>
      </w:r>
      <w:r w:rsidR="00780E6E" w:rsidRPr="003662D3">
        <w:rPr>
          <w:rFonts w:hint="cs"/>
          <w:rtl/>
          <w:lang w:bidi="ar-EG"/>
        </w:rPr>
        <w:t>ي</w:t>
      </w:r>
      <w:r w:rsidRPr="003662D3">
        <w:rPr>
          <w:rFonts w:hint="cs"/>
          <w:rtl/>
          <w:lang w:bidi="ar-EG"/>
        </w:rPr>
        <w:t>ين</w:t>
      </w:r>
      <w:proofErr w:type="spellEnd"/>
      <w:r w:rsidRPr="003662D3">
        <w:rPr>
          <w:rFonts w:hint="cs"/>
          <w:rtl/>
          <w:lang w:bidi="ar-EG"/>
        </w:rPr>
        <w:t xml:space="preserve"> مما يتيح المجال </w:t>
      </w:r>
      <w:r w:rsidR="00780E6E" w:rsidRPr="003662D3">
        <w:rPr>
          <w:rFonts w:hint="cs"/>
          <w:rtl/>
          <w:lang w:bidi="ar-EG"/>
        </w:rPr>
        <w:t xml:space="preserve">أمام باحثين </w:t>
      </w:r>
      <w:r w:rsidR="009C5AA6" w:rsidRPr="003662D3">
        <w:rPr>
          <w:rFonts w:hint="cs"/>
          <w:rtl/>
          <w:lang w:bidi="ar-EG"/>
        </w:rPr>
        <w:t>آ</w:t>
      </w:r>
      <w:r w:rsidR="00780E6E" w:rsidRPr="003662D3">
        <w:rPr>
          <w:rFonts w:hint="cs"/>
          <w:rtl/>
          <w:lang w:bidi="ar-EG"/>
        </w:rPr>
        <w:t>خرين في</w:t>
      </w:r>
      <w:r w:rsidRPr="003662D3">
        <w:rPr>
          <w:rFonts w:hint="cs"/>
          <w:rtl/>
          <w:lang w:bidi="ar-EG"/>
        </w:rPr>
        <w:t>تناول</w:t>
      </w:r>
      <w:r w:rsidR="00F43133" w:rsidRPr="003662D3">
        <w:rPr>
          <w:rFonts w:hint="cs"/>
          <w:rtl/>
          <w:lang w:bidi="ar-EG"/>
        </w:rPr>
        <w:t>ه</w:t>
      </w:r>
      <w:r w:rsidRPr="003662D3">
        <w:rPr>
          <w:rFonts w:hint="cs"/>
          <w:rtl/>
          <w:lang w:bidi="ar-EG"/>
        </w:rPr>
        <w:t xml:space="preserve"> بمزيد من الدراسة وال</w:t>
      </w:r>
      <w:r w:rsidR="005F0DDA" w:rsidRPr="003662D3">
        <w:rPr>
          <w:rFonts w:hint="cs"/>
          <w:rtl/>
          <w:lang w:bidi="ar-EG"/>
        </w:rPr>
        <w:t>ت</w:t>
      </w:r>
      <w:r w:rsidRPr="003662D3">
        <w:rPr>
          <w:rFonts w:hint="cs"/>
          <w:rtl/>
          <w:lang w:bidi="ar-EG"/>
        </w:rPr>
        <w:t>طبيق</w:t>
      </w:r>
      <w:r w:rsidR="009C5AA6" w:rsidRPr="003662D3">
        <w:rPr>
          <w:rFonts w:hint="cs"/>
          <w:rtl/>
          <w:lang w:bidi="ar-EG"/>
        </w:rPr>
        <w:t xml:space="preserve"> </w:t>
      </w:r>
      <w:r w:rsidR="007576D1" w:rsidRPr="003662D3">
        <w:rPr>
          <w:rFonts w:hint="cs"/>
          <w:rtl/>
          <w:lang w:bidi="ar-EG"/>
        </w:rPr>
        <w:t>مما</w:t>
      </w:r>
      <w:r w:rsidR="00780E6E" w:rsidRPr="003662D3">
        <w:rPr>
          <w:rFonts w:hint="cs"/>
          <w:rtl/>
          <w:lang w:bidi="ar-EG"/>
        </w:rPr>
        <w:t xml:space="preserve"> يخفف المعاناة</w:t>
      </w:r>
      <w:r w:rsidR="007576D1" w:rsidRPr="003662D3">
        <w:rPr>
          <w:rFonts w:hint="cs"/>
          <w:rtl/>
          <w:lang w:bidi="ar-EG"/>
        </w:rPr>
        <w:t xml:space="preserve"> عن الأسر وأبنائهم.</w:t>
      </w:r>
    </w:p>
    <w:p w:rsidR="007576D1" w:rsidRDefault="007576D1" w:rsidP="00ED4781">
      <w:pPr>
        <w:pStyle w:val="ListParagraph"/>
        <w:numPr>
          <w:ilvl w:val="0"/>
          <w:numId w:val="24"/>
        </w:numPr>
        <w:spacing w:before="120"/>
        <w:jc w:val="lowKashida"/>
        <w:rPr>
          <w:lang w:bidi="ar-EG"/>
        </w:rPr>
      </w:pPr>
      <w:r>
        <w:rPr>
          <w:rFonts w:hint="cs"/>
          <w:rtl/>
          <w:lang w:bidi="ar-EG"/>
        </w:rPr>
        <w:lastRenderedPageBreak/>
        <w:t xml:space="preserve">تتناول الدراسة عينه من الأطفال والمراهقين الذين يعانون من التبول </w:t>
      </w:r>
      <w:r w:rsidR="00ED4781">
        <w:rPr>
          <w:rFonts w:hint="cs"/>
          <w:rtl/>
          <w:lang w:bidi="ar-EG"/>
        </w:rPr>
        <w:t>اللاإرادي</w:t>
      </w:r>
      <w:r w:rsidR="00D273E3">
        <w:rPr>
          <w:rFonts w:hint="cs"/>
          <w:rtl/>
          <w:lang w:bidi="ar-EG"/>
        </w:rPr>
        <w:t xml:space="preserve">؛ </w:t>
      </w:r>
      <w:r>
        <w:rPr>
          <w:rFonts w:hint="cs"/>
          <w:rtl/>
          <w:lang w:bidi="ar-EG"/>
        </w:rPr>
        <w:t xml:space="preserve">وأن مساعدتهم </w:t>
      </w:r>
      <w:proofErr w:type="spellStart"/>
      <w:r>
        <w:rPr>
          <w:rFonts w:hint="cs"/>
          <w:rtl/>
          <w:lang w:bidi="ar-EG"/>
        </w:rPr>
        <w:t>فى</w:t>
      </w:r>
      <w:proofErr w:type="spellEnd"/>
      <w:r>
        <w:rPr>
          <w:rFonts w:hint="cs"/>
          <w:rtl/>
          <w:lang w:bidi="ar-EG"/>
        </w:rPr>
        <w:t xml:space="preserve"> التخلص من هذا الاضطراب يس</w:t>
      </w:r>
      <w:r w:rsidR="005927E4">
        <w:rPr>
          <w:rFonts w:hint="cs"/>
          <w:rtl/>
          <w:lang w:bidi="ar-EG"/>
        </w:rPr>
        <w:t xml:space="preserve">اعدهم بشكل مباشر </w:t>
      </w:r>
      <w:proofErr w:type="spellStart"/>
      <w:r w:rsidR="005927E4">
        <w:rPr>
          <w:rFonts w:hint="cs"/>
          <w:rtl/>
          <w:lang w:bidi="ar-EG"/>
        </w:rPr>
        <w:t>فى</w:t>
      </w:r>
      <w:proofErr w:type="spellEnd"/>
      <w:r w:rsidR="005927E4">
        <w:rPr>
          <w:rFonts w:hint="cs"/>
          <w:rtl/>
          <w:lang w:bidi="ar-EG"/>
        </w:rPr>
        <w:t xml:space="preserve"> التخلص من</w:t>
      </w:r>
      <w:r>
        <w:rPr>
          <w:rFonts w:hint="cs"/>
          <w:rtl/>
          <w:lang w:bidi="ar-EG"/>
        </w:rPr>
        <w:t xml:space="preserve"> كثير من المشكلات المصاحبة</w:t>
      </w:r>
      <w:r w:rsidR="00DE59F8">
        <w:rPr>
          <w:rFonts w:hint="cs"/>
          <w:rtl/>
          <w:lang w:bidi="ar-EG"/>
        </w:rPr>
        <w:t xml:space="preserve">، </w:t>
      </w:r>
      <w:r>
        <w:rPr>
          <w:rFonts w:hint="cs"/>
          <w:rtl/>
          <w:lang w:bidi="ar-EG"/>
        </w:rPr>
        <w:t xml:space="preserve">فينعكس على </w:t>
      </w:r>
      <w:r w:rsidR="00D273E3">
        <w:rPr>
          <w:rFonts w:hint="cs"/>
          <w:rtl/>
          <w:lang w:bidi="ar-EG"/>
        </w:rPr>
        <w:t xml:space="preserve">نوعية </w:t>
      </w:r>
      <w:r>
        <w:rPr>
          <w:rFonts w:hint="cs"/>
          <w:rtl/>
          <w:lang w:bidi="ar-EG"/>
        </w:rPr>
        <w:t>حيا</w:t>
      </w:r>
      <w:r w:rsidR="00D273E3">
        <w:rPr>
          <w:rFonts w:hint="cs"/>
          <w:rtl/>
          <w:lang w:bidi="ar-EG"/>
        </w:rPr>
        <w:t>تهم</w:t>
      </w:r>
      <w:r>
        <w:rPr>
          <w:rFonts w:hint="cs"/>
          <w:rtl/>
          <w:lang w:bidi="ar-EG"/>
        </w:rPr>
        <w:t xml:space="preserve"> بشكل </w:t>
      </w:r>
      <w:proofErr w:type="spellStart"/>
      <w:r w:rsidR="00F43133">
        <w:rPr>
          <w:rFonts w:hint="cs"/>
          <w:rtl/>
          <w:lang w:bidi="ar-EG"/>
        </w:rPr>
        <w:t>إ</w:t>
      </w:r>
      <w:r>
        <w:rPr>
          <w:rFonts w:hint="cs"/>
          <w:rtl/>
          <w:lang w:bidi="ar-EG"/>
        </w:rPr>
        <w:t>يجابى</w:t>
      </w:r>
      <w:proofErr w:type="spellEnd"/>
      <w:r w:rsidR="00D273E3">
        <w:rPr>
          <w:rFonts w:hint="cs"/>
          <w:rtl/>
          <w:lang w:bidi="ar-EG"/>
        </w:rPr>
        <w:t>.</w:t>
      </w:r>
    </w:p>
    <w:p w:rsidR="00BD6153" w:rsidRPr="00A36D83" w:rsidRDefault="00D273E3" w:rsidP="00A36D83">
      <w:pPr>
        <w:pStyle w:val="Heading1"/>
        <w:rPr>
          <w:rFonts w:cs="PT Bold Heading"/>
          <w:i/>
          <w:iCs w:val="0"/>
          <w:rtl/>
          <w:lang w:bidi="ar-EG"/>
        </w:rPr>
      </w:pPr>
      <w:r>
        <w:rPr>
          <w:rFonts w:cs="PT Bold Heading" w:hint="cs"/>
          <w:i/>
          <w:iCs w:val="0"/>
          <w:rtl/>
          <w:lang w:bidi="ar-EG"/>
        </w:rPr>
        <w:t>مفاهيم</w:t>
      </w:r>
      <w:r w:rsidR="00BD6153" w:rsidRPr="00A36D83">
        <w:rPr>
          <w:rFonts w:cs="PT Bold Heading" w:hint="cs"/>
          <w:i/>
          <w:iCs w:val="0"/>
          <w:rtl/>
          <w:lang w:bidi="ar-EG"/>
        </w:rPr>
        <w:t xml:space="preserve"> الدراسة</w:t>
      </w:r>
      <w:r w:rsidR="00A36D83">
        <w:rPr>
          <w:rFonts w:cs="PT Bold Heading" w:hint="cs"/>
          <w:i/>
          <w:iCs w:val="0"/>
          <w:rtl/>
          <w:lang w:bidi="ar-EG"/>
        </w:rPr>
        <w:t>:</w:t>
      </w:r>
    </w:p>
    <w:p w:rsidR="007576D1" w:rsidRPr="00A36D83" w:rsidRDefault="000260B2" w:rsidP="00A36D83">
      <w:pPr>
        <w:pStyle w:val="ListParagraph"/>
        <w:numPr>
          <w:ilvl w:val="0"/>
          <w:numId w:val="25"/>
        </w:numPr>
        <w:spacing w:before="120"/>
        <w:ind w:left="360"/>
        <w:jc w:val="lowKashida"/>
        <w:rPr>
          <w:b/>
          <w:bCs/>
          <w:lang w:bidi="ar-EG"/>
        </w:rPr>
      </w:pPr>
      <w:r w:rsidRPr="00A36D83">
        <w:rPr>
          <w:rFonts w:hint="cs"/>
          <w:b/>
          <w:bCs/>
          <w:i/>
          <w:iCs/>
          <w:u w:val="single"/>
          <w:rtl/>
          <w:lang w:bidi="ar-EG"/>
        </w:rPr>
        <w:t xml:space="preserve">التبول </w:t>
      </w:r>
      <w:proofErr w:type="spellStart"/>
      <w:r w:rsidRPr="00A36D83">
        <w:rPr>
          <w:rFonts w:hint="cs"/>
          <w:b/>
          <w:bCs/>
          <w:i/>
          <w:iCs/>
          <w:u w:val="single"/>
          <w:rtl/>
          <w:lang w:bidi="ar-EG"/>
        </w:rPr>
        <w:t>اللاارادى</w:t>
      </w:r>
      <w:proofErr w:type="spellEnd"/>
      <w:r w:rsidRPr="00A36D83">
        <w:rPr>
          <w:b/>
          <w:bCs/>
          <w:i/>
          <w:iCs/>
          <w:u w:val="single"/>
          <w:lang w:bidi="ar-EG"/>
        </w:rPr>
        <w:t xml:space="preserve">Enuresis </w:t>
      </w:r>
      <w:r w:rsidR="00A36D83">
        <w:rPr>
          <w:rFonts w:hint="cs"/>
          <w:b/>
          <w:bCs/>
          <w:rtl/>
          <w:lang w:bidi="ar-EG"/>
        </w:rPr>
        <w:t>:</w:t>
      </w:r>
    </w:p>
    <w:p w:rsidR="000260B2" w:rsidRDefault="000260B2" w:rsidP="005A18F5">
      <w:pPr>
        <w:spacing w:before="120"/>
        <w:ind w:firstLine="720"/>
        <w:jc w:val="lowKashida"/>
        <w:rPr>
          <w:rtl/>
          <w:lang w:bidi="ar-EG"/>
        </w:rPr>
      </w:pPr>
      <w:r>
        <w:rPr>
          <w:rFonts w:hint="cs"/>
          <w:rtl/>
          <w:lang w:bidi="ar-EG"/>
        </w:rPr>
        <w:t xml:space="preserve">"تدفق البول لا </w:t>
      </w:r>
      <w:r w:rsidR="005A18F5">
        <w:rPr>
          <w:rFonts w:hint="cs"/>
          <w:rtl/>
          <w:lang w:bidi="ar-EG"/>
        </w:rPr>
        <w:t>إ</w:t>
      </w:r>
      <w:r>
        <w:rPr>
          <w:rFonts w:hint="cs"/>
          <w:rtl/>
          <w:lang w:bidi="ar-EG"/>
        </w:rPr>
        <w:t xml:space="preserve">راديا </w:t>
      </w:r>
      <w:proofErr w:type="spellStart"/>
      <w:r>
        <w:rPr>
          <w:rFonts w:hint="cs"/>
          <w:rtl/>
          <w:lang w:bidi="ar-EG"/>
        </w:rPr>
        <w:t>فى</w:t>
      </w:r>
      <w:proofErr w:type="spellEnd"/>
      <w:r>
        <w:rPr>
          <w:rFonts w:hint="cs"/>
          <w:rtl/>
          <w:lang w:bidi="ar-EG"/>
        </w:rPr>
        <w:t xml:space="preserve"> الفراش أثناء النوم ويحدث بعد سن الخامسة مرت</w:t>
      </w:r>
      <w:r w:rsidR="005A18F5">
        <w:rPr>
          <w:rFonts w:hint="cs"/>
          <w:rtl/>
          <w:lang w:bidi="ar-EG"/>
        </w:rPr>
        <w:t xml:space="preserve">ين على الأقل </w:t>
      </w:r>
      <w:proofErr w:type="spellStart"/>
      <w:r w:rsidR="005A18F5">
        <w:rPr>
          <w:rFonts w:hint="cs"/>
          <w:rtl/>
          <w:lang w:bidi="ar-EG"/>
        </w:rPr>
        <w:t>فى</w:t>
      </w:r>
      <w:proofErr w:type="spellEnd"/>
      <w:r w:rsidR="005A18F5">
        <w:rPr>
          <w:rFonts w:hint="cs"/>
          <w:rtl/>
          <w:lang w:bidi="ar-EG"/>
        </w:rPr>
        <w:t xml:space="preserve"> الأسبوع لمدة ستة</w:t>
      </w:r>
      <w:r>
        <w:rPr>
          <w:rFonts w:hint="cs"/>
          <w:rtl/>
          <w:lang w:bidi="ar-EG"/>
        </w:rPr>
        <w:t xml:space="preserve"> أ</w:t>
      </w:r>
      <w:r w:rsidR="00B41581">
        <w:rPr>
          <w:rFonts w:hint="cs"/>
          <w:rtl/>
          <w:lang w:bidi="ar-EG"/>
        </w:rPr>
        <w:t xml:space="preserve">شهر " وتنصب الدراسة الحالية على </w:t>
      </w:r>
      <w:r>
        <w:rPr>
          <w:rFonts w:hint="cs"/>
          <w:rtl/>
          <w:lang w:bidi="ar-EG"/>
        </w:rPr>
        <w:t xml:space="preserve">التبول الليلى </w:t>
      </w:r>
      <w:r w:rsidR="004B6211">
        <w:rPr>
          <w:rFonts w:hint="cs"/>
          <w:rtl/>
          <w:lang w:bidi="ar-EG"/>
        </w:rPr>
        <w:t xml:space="preserve">اللاإرادي </w:t>
      </w:r>
      <w:r>
        <w:rPr>
          <w:rFonts w:hint="cs"/>
          <w:rtl/>
          <w:lang w:bidi="ar-EG"/>
        </w:rPr>
        <w:t xml:space="preserve">الأولى </w:t>
      </w:r>
      <w:proofErr w:type="spellStart"/>
      <w:r>
        <w:rPr>
          <w:rFonts w:hint="cs"/>
          <w:rtl/>
          <w:lang w:bidi="ar-EG"/>
        </w:rPr>
        <w:t>أحادى</w:t>
      </w:r>
      <w:proofErr w:type="spellEnd"/>
      <w:r>
        <w:rPr>
          <w:rFonts w:hint="cs"/>
          <w:rtl/>
          <w:lang w:bidi="ar-EG"/>
        </w:rPr>
        <w:t xml:space="preserve"> العرض</w:t>
      </w:r>
      <w:r w:rsidR="005A18F5">
        <w:rPr>
          <w:rFonts w:hint="cs"/>
          <w:rtl/>
          <w:lang w:bidi="ar-EG"/>
        </w:rPr>
        <w:t xml:space="preserve"> </w:t>
      </w:r>
      <w:r>
        <w:rPr>
          <w:rFonts w:hint="cs"/>
          <w:rtl/>
          <w:lang w:bidi="ar-EG"/>
        </w:rPr>
        <w:t>وهو حالة مرضية ذات طبيعة نفسية يعجز فيها ال</w:t>
      </w:r>
      <w:r w:rsidR="005927E4">
        <w:rPr>
          <w:rFonts w:hint="cs"/>
          <w:rtl/>
          <w:lang w:bidi="ar-EG"/>
        </w:rPr>
        <w:t>ط</w:t>
      </w:r>
      <w:r>
        <w:rPr>
          <w:rFonts w:hint="cs"/>
          <w:rtl/>
          <w:lang w:bidi="ar-EG"/>
        </w:rPr>
        <w:t xml:space="preserve">فل </w:t>
      </w:r>
      <w:r w:rsidR="005927E4">
        <w:rPr>
          <w:rFonts w:hint="cs"/>
          <w:rtl/>
          <w:lang w:bidi="ar-EG"/>
        </w:rPr>
        <w:t xml:space="preserve">عن </w:t>
      </w:r>
      <w:r>
        <w:rPr>
          <w:rFonts w:hint="cs"/>
          <w:rtl/>
          <w:lang w:bidi="ar-EG"/>
        </w:rPr>
        <w:t>ضبط التبول الليلى بع</w:t>
      </w:r>
      <w:r w:rsidR="00B41581">
        <w:rPr>
          <w:rFonts w:hint="cs"/>
          <w:rtl/>
          <w:lang w:bidi="ar-EG"/>
        </w:rPr>
        <w:t>د سن الخامسة</w:t>
      </w:r>
      <w:r w:rsidR="005927E4">
        <w:rPr>
          <w:rFonts w:hint="cs"/>
          <w:rtl/>
          <w:lang w:bidi="ar-EG"/>
        </w:rPr>
        <w:t xml:space="preserve"> مرتين على الأقل </w:t>
      </w:r>
      <w:proofErr w:type="spellStart"/>
      <w:r>
        <w:rPr>
          <w:rFonts w:hint="cs"/>
          <w:rtl/>
          <w:lang w:bidi="ar-EG"/>
        </w:rPr>
        <w:t>فى</w:t>
      </w:r>
      <w:proofErr w:type="spellEnd"/>
      <w:r>
        <w:rPr>
          <w:rFonts w:hint="cs"/>
          <w:rtl/>
          <w:lang w:bidi="ar-EG"/>
        </w:rPr>
        <w:t xml:space="preserve"> الأسبوع لمدة سته أشهر .</w:t>
      </w:r>
    </w:p>
    <w:p w:rsidR="007109D1" w:rsidRPr="00A36D83" w:rsidRDefault="007109D1" w:rsidP="00F43133">
      <w:pPr>
        <w:pStyle w:val="ListParagraph"/>
        <w:numPr>
          <w:ilvl w:val="0"/>
          <w:numId w:val="25"/>
        </w:numPr>
        <w:spacing w:before="120"/>
        <w:ind w:left="360"/>
        <w:jc w:val="lowKashida"/>
        <w:rPr>
          <w:b/>
          <w:bCs/>
          <w:i/>
          <w:iCs/>
          <w:u w:val="single"/>
          <w:lang w:bidi="ar-EG"/>
        </w:rPr>
      </w:pPr>
      <w:r w:rsidRPr="00A36D83">
        <w:rPr>
          <w:rFonts w:hint="cs"/>
          <w:b/>
          <w:bCs/>
          <w:i/>
          <w:iCs/>
          <w:u w:val="single"/>
          <w:rtl/>
          <w:lang w:bidi="ar-EG"/>
        </w:rPr>
        <w:t xml:space="preserve">العلاج </w:t>
      </w:r>
      <w:proofErr w:type="spellStart"/>
      <w:r w:rsidRPr="00A36D83">
        <w:rPr>
          <w:rFonts w:hint="cs"/>
          <w:b/>
          <w:bCs/>
          <w:i/>
          <w:iCs/>
          <w:u w:val="single"/>
          <w:rtl/>
          <w:lang w:bidi="ar-EG"/>
        </w:rPr>
        <w:t>المعرفى</w:t>
      </w:r>
      <w:r w:rsidR="00F43133">
        <w:rPr>
          <w:rFonts w:hint="cs"/>
          <w:b/>
          <w:bCs/>
          <w:i/>
          <w:iCs/>
          <w:u w:val="single"/>
          <w:rtl/>
          <w:lang w:bidi="ar-EG"/>
        </w:rPr>
        <w:t>-</w:t>
      </w:r>
      <w:r w:rsidRPr="00A36D83">
        <w:rPr>
          <w:rFonts w:hint="cs"/>
          <w:b/>
          <w:bCs/>
          <w:i/>
          <w:iCs/>
          <w:u w:val="single"/>
          <w:rtl/>
          <w:lang w:bidi="ar-EG"/>
        </w:rPr>
        <w:t>السلوكى</w:t>
      </w:r>
      <w:proofErr w:type="spellEnd"/>
      <w:r w:rsidR="00227CBA" w:rsidRPr="00A36D83">
        <w:rPr>
          <w:b/>
          <w:bCs/>
          <w:i/>
          <w:iCs/>
          <w:u w:val="single"/>
          <w:lang w:bidi="ar-EG"/>
        </w:rPr>
        <w:t xml:space="preserve">Cognitive- Behavioral Therapy </w:t>
      </w:r>
    </w:p>
    <w:p w:rsidR="00227CBA" w:rsidRDefault="00227CBA" w:rsidP="003662D3">
      <w:pPr>
        <w:spacing w:before="120"/>
        <w:ind w:firstLine="720"/>
        <w:jc w:val="lowKashida"/>
        <w:rPr>
          <w:rtl/>
          <w:lang w:bidi="ar-EG"/>
        </w:rPr>
      </w:pPr>
      <w:r>
        <w:rPr>
          <w:rFonts w:hint="cs"/>
          <w:rtl/>
          <w:lang w:bidi="ar-EG"/>
        </w:rPr>
        <w:t xml:space="preserve">ينطلق من مبادئ ونظريات </w:t>
      </w:r>
      <w:r w:rsidR="00B40E81">
        <w:rPr>
          <w:rFonts w:hint="cs"/>
          <w:rtl/>
          <w:lang w:bidi="ar-EG"/>
        </w:rPr>
        <w:t xml:space="preserve">علم النفس </w:t>
      </w:r>
      <w:proofErr w:type="spellStart"/>
      <w:r w:rsidR="00B40E81">
        <w:rPr>
          <w:rFonts w:hint="cs"/>
          <w:rtl/>
          <w:lang w:bidi="ar-EG"/>
        </w:rPr>
        <w:t>المعرفى</w:t>
      </w:r>
      <w:proofErr w:type="spellEnd"/>
      <w:r w:rsidR="00B40E81">
        <w:rPr>
          <w:rFonts w:hint="cs"/>
          <w:rtl/>
          <w:lang w:bidi="ar-EG"/>
        </w:rPr>
        <w:t xml:space="preserve"> و</w:t>
      </w:r>
      <w:r>
        <w:rPr>
          <w:rFonts w:hint="cs"/>
          <w:rtl/>
          <w:lang w:bidi="ar-EG"/>
        </w:rPr>
        <w:t xml:space="preserve">التعلم والتشريط للتغلب على التبول </w:t>
      </w:r>
      <w:r w:rsidR="004B6211">
        <w:rPr>
          <w:rFonts w:hint="cs"/>
          <w:rtl/>
          <w:lang w:bidi="ar-EG"/>
        </w:rPr>
        <w:t xml:space="preserve">اللاإرادي </w:t>
      </w:r>
      <w:r>
        <w:rPr>
          <w:rFonts w:hint="cs"/>
          <w:rtl/>
          <w:lang w:bidi="ar-EG"/>
        </w:rPr>
        <w:t xml:space="preserve">أثناء النوم </w:t>
      </w:r>
      <w:r w:rsidR="002334B3">
        <w:rPr>
          <w:rFonts w:hint="cs"/>
          <w:rtl/>
          <w:lang w:bidi="ar-EG"/>
        </w:rPr>
        <w:t xml:space="preserve">. </w:t>
      </w:r>
      <w:r>
        <w:rPr>
          <w:rFonts w:hint="cs"/>
          <w:rtl/>
          <w:lang w:bidi="ar-EG"/>
        </w:rPr>
        <w:t>ويتضمن التدريب على الاستيقاظ ليلا بشكل منتظم والتدريب على الاحتفاظ بالبول وضبط المثان</w:t>
      </w:r>
      <w:r w:rsidR="00F43133">
        <w:rPr>
          <w:rFonts w:hint="cs"/>
          <w:rtl/>
          <w:lang w:bidi="ar-EG"/>
        </w:rPr>
        <w:t>ة</w:t>
      </w:r>
      <w:r>
        <w:rPr>
          <w:rFonts w:hint="cs"/>
          <w:rtl/>
          <w:lang w:bidi="ar-EG"/>
        </w:rPr>
        <w:t xml:space="preserve"> والتفريغ بشكل </w:t>
      </w:r>
      <w:proofErr w:type="spellStart"/>
      <w:r w:rsidR="00F43133">
        <w:rPr>
          <w:rFonts w:hint="cs"/>
          <w:rtl/>
          <w:lang w:bidi="ar-EG"/>
        </w:rPr>
        <w:t>إ</w:t>
      </w:r>
      <w:r>
        <w:rPr>
          <w:rFonts w:hint="cs"/>
          <w:rtl/>
          <w:lang w:bidi="ar-EG"/>
        </w:rPr>
        <w:t>رادى</w:t>
      </w:r>
      <w:proofErr w:type="spellEnd"/>
      <w:r w:rsidR="00AE6024">
        <w:rPr>
          <w:rFonts w:hint="cs"/>
          <w:rtl/>
          <w:lang w:bidi="ar-EG"/>
        </w:rPr>
        <w:t xml:space="preserve"> </w:t>
      </w:r>
      <w:r>
        <w:rPr>
          <w:rFonts w:hint="cs"/>
          <w:rtl/>
          <w:lang w:bidi="ar-EG"/>
        </w:rPr>
        <w:t>والت</w:t>
      </w:r>
      <w:r w:rsidR="00E372EB">
        <w:rPr>
          <w:rFonts w:hint="cs"/>
          <w:rtl/>
          <w:lang w:bidi="ar-EG"/>
        </w:rPr>
        <w:t>د</w:t>
      </w:r>
      <w:r>
        <w:rPr>
          <w:rFonts w:hint="cs"/>
          <w:rtl/>
          <w:lang w:bidi="ar-EG"/>
        </w:rPr>
        <w:t>ريب على النظاف</w:t>
      </w:r>
      <w:r w:rsidR="00F43133">
        <w:rPr>
          <w:rFonts w:hint="cs"/>
          <w:rtl/>
          <w:lang w:bidi="ar-EG"/>
        </w:rPr>
        <w:t>ة</w:t>
      </w:r>
      <w:r>
        <w:rPr>
          <w:rFonts w:hint="cs"/>
          <w:rtl/>
          <w:lang w:bidi="ar-EG"/>
        </w:rPr>
        <w:t xml:space="preserve"> والترتيب وزيادة ال</w:t>
      </w:r>
      <w:r w:rsidR="00E372EB">
        <w:rPr>
          <w:rFonts w:hint="cs"/>
          <w:rtl/>
          <w:lang w:bidi="ar-EG"/>
        </w:rPr>
        <w:t>ت</w:t>
      </w:r>
      <w:r>
        <w:rPr>
          <w:rFonts w:hint="cs"/>
          <w:rtl/>
          <w:lang w:bidi="ar-EG"/>
        </w:rPr>
        <w:t>علم ومواصلة الممارسة والت</w:t>
      </w:r>
      <w:r w:rsidR="00E372EB">
        <w:rPr>
          <w:rFonts w:hint="cs"/>
          <w:rtl/>
          <w:lang w:bidi="ar-EG"/>
        </w:rPr>
        <w:t>د</w:t>
      </w:r>
      <w:r>
        <w:rPr>
          <w:rFonts w:hint="cs"/>
          <w:rtl/>
          <w:lang w:bidi="ar-EG"/>
        </w:rPr>
        <w:t>ريب منعا للانتكاسة .</w:t>
      </w:r>
    </w:p>
    <w:p w:rsidR="000260B2" w:rsidRPr="00A36D83" w:rsidRDefault="00E5770B" w:rsidP="003662D3">
      <w:pPr>
        <w:pStyle w:val="Heading1"/>
        <w:rPr>
          <w:rFonts w:cs="PT Bold Heading"/>
          <w:i/>
          <w:iCs w:val="0"/>
          <w:rtl/>
          <w:lang w:bidi="ar-EG"/>
        </w:rPr>
      </w:pPr>
      <w:r w:rsidRPr="00A36D83">
        <w:rPr>
          <w:rFonts w:cs="PT Bold Heading" w:hint="cs"/>
          <w:i/>
          <w:iCs w:val="0"/>
          <w:rtl/>
          <w:lang w:bidi="ar-EG"/>
        </w:rPr>
        <w:t>الإطار النظري</w:t>
      </w:r>
      <w:r w:rsidR="00AE06C8" w:rsidRPr="00A36D83">
        <w:rPr>
          <w:rFonts w:cs="PT Bold Heading" w:hint="cs"/>
          <w:i/>
          <w:iCs w:val="0"/>
          <w:rtl/>
          <w:lang w:bidi="ar-EG"/>
        </w:rPr>
        <w:t xml:space="preserve"> والدراسات السابقة </w:t>
      </w:r>
      <w:r w:rsidRPr="00A36D83">
        <w:rPr>
          <w:rFonts w:cs="PT Bold Heading" w:hint="cs"/>
          <w:i/>
          <w:iCs w:val="0"/>
          <w:rtl/>
          <w:lang w:bidi="ar-EG"/>
        </w:rPr>
        <w:t>:</w:t>
      </w:r>
    </w:p>
    <w:p w:rsidR="00E5770B" w:rsidRDefault="00FF2608" w:rsidP="003662D3">
      <w:pPr>
        <w:pStyle w:val="Heading2"/>
        <w:spacing w:before="120"/>
        <w:rPr>
          <w:rtl/>
          <w:lang w:bidi="ar-EG"/>
        </w:rPr>
      </w:pPr>
      <w:r w:rsidRPr="00A36D83">
        <w:rPr>
          <w:rFonts w:ascii="Impact" w:hAnsi="Impact" w:cs="PT Bold Heading" w:hint="cs"/>
          <w:i/>
          <w:sz w:val="22"/>
          <w:szCs w:val="22"/>
          <w:u w:val="single"/>
          <w:rtl/>
          <w:lang w:bidi="ar-EG"/>
        </w:rPr>
        <w:t>أولا:</w:t>
      </w:r>
      <w:r w:rsidR="00E5770B" w:rsidRPr="00A36D83">
        <w:rPr>
          <w:rFonts w:ascii="Impact" w:hAnsi="Impact" w:cs="PT Bold Heading" w:hint="cs"/>
          <w:i/>
          <w:sz w:val="22"/>
          <w:szCs w:val="22"/>
          <w:u w:val="single"/>
          <w:rtl/>
          <w:lang w:bidi="ar-EG"/>
        </w:rPr>
        <w:t xml:space="preserve"> التبول اللاإرادي</w:t>
      </w:r>
      <w:r w:rsidR="00E5770B">
        <w:rPr>
          <w:rFonts w:hint="cs"/>
          <w:rtl/>
          <w:lang w:bidi="ar-EG"/>
        </w:rPr>
        <w:t>:</w:t>
      </w:r>
    </w:p>
    <w:p w:rsidR="00E5770B" w:rsidRDefault="00E5770B" w:rsidP="003662D3">
      <w:pPr>
        <w:spacing w:before="120"/>
        <w:ind w:firstLine="720"/>
        <w:jc w:val="lowKashida"/>
        <w:rPr>
          <w:rtl/>
          <w:lang w:bidi="ar-EG"/>
        </w:rPr>
      </w:pPr>
      <w:r>
        <w:rPr>
          <w:rFonts w:hint="cs"/>
          <w:rtl/>
          <w:lang w:bidi="ar-EG"/>
        </w:rPr>
        <w:t>يمثل التبول اللاإرادي اضطراب</w:t>
      </w:r>
      <w:r w:rsidR="00256010">
        <w:rPr>
          <w:rFonts w:hint="cs"/>
          <w:rtl/>
          <w:lang w:bidi="ar-EG"/>
        </w:rPr>
        <w:t>ا</w:t>
      </w:r>
      <w:r>
        <w:rPr>
          <w:rFonts w:hint="cs"/>
          <w:rtl/>
          <w:lang w:bidi="ar-EG"/>
        </w:rPr>
        <w:t xml:space="preserve"> وظيفياً لدى الأطفال والمراهقين بعد سن الخ</w:t>
      </w:r>
      <w:r w:rsidR="00215393">
        <w:rPr>
          <w:rFonts w:hint="cs"/>
          <w:rtl/>
          <w:lang w:bidi="ar-EG"/>
        </w:rPr>
        <w:t>ا</w:t>
      </w:r>
      <w:r>
        <w:rPr>
          <w:rFonts w:hint="cs"/>
          <w:rtl/>
          <w:lang w:bidi="ar-EG"/>
        </w:rPr>
        <w:t>مس</w:t>
      </w:r>
      <w:r w:rsidR="00215393">
        <w:rPr>
          <w:rFonts w:hint="cs"/>
          <w:rtl/>
          <w:lang w:bidi="ar-EG"/>
        </w:rPr>
        <w:t xml:space="preserve">ة، ويحدث </w:t>
      </w:r>
      <w:r w:rsidR="00AA7739">
        <w:rPr>
          <w:rFonts w:hint="cs"/>
          <w:rtl/>
          <w:lang w:bidi="ar-EG"/>
        </w:rPr>
        <w:t>إ</w:t>
      </w:r>
      <w:r>
        <w:rPr>
          <w:rFonts w:hint="cs"/>
          <w:rtl/>
          <w:lang w:bidi="ar-EG"/>
        </w:rPr>
        <w:t>راقة للبول لا إرادياً ودون قصد مرتين على الأقل لمدة ستة أشهر.</w:t>
      </w:r>
    </w:p>
    <w:p w:rsidR="00E5770B" w:rsidRDefault="00E5770B" w:rsidP="003662D3">
      <w:pPr>
        <w:spacing w:before="120"/>
        <w:jc w:val="lowKashida"/>
        <w:rPr>
          <w:rtl/>
          <w:lang w:bidi="ar-EG"/>
        </w:rPr>
      </w:pPr>
      <w:r w:rsidRPr="00A36D83">
        <w:rPr>
          <w:rFonts w:ascii="Arial Black" w:hAnsi="Arial Black" w:cs="SKR HEAD1" w:hint="cs"/>
          <w:sz w:val="20"/>
          <w:u w:val="single"/>
          <w:rtl/>
          <w:lang w:bidi="ar-EG"/>
        </w:rPr>
        <w:t>تشخيص التبول اللاإرادي</w:t>
      </w:r>
      <w:r>
        <w:rPr>
          <w:rFonts w:hint="cs"/>
          <w:rtl/>
          <w:lang w:bidi="ar-EG"/>
        </w:rPr>
        <w:t xml:space="preserve">: هناك عدة </w:t>
      </w:r>
      <w:proofErr w:type="spellStart"/>
      <w:r>
        <w:rPr>
          <w:rFonts w:hint="cs"/>
          <w:rtl/>
          <w:lang w:bidi="ar-EG"/>
        </w:rPr>
        <w:t>محك</w:t>
      </w:r>
      <w:r w:rsidR="007C6F9A">
        <w:rPr>
          <w:rFonts w:hint="cs"/>
          <w:rtl/>
          <w:lang w:bidi="ar-EG"/>
        </w:rPr>
        <w:t>ات</w:t>
      </w:r>
      <w:proofErr w:type="spellEnd"/>
      <w:r w:rsidR="007C6F9A">
        <w:rPr>
          <w:rFonts w:hint="cs"/>
          <w:rtl/>
          <w:lang w:bidi="ar-EG"/>
        </w:rPr>
        <w:t xml:space="preserve"> تشخيصية للتبول اللا</w:t>
      </w:r>
      <w:r>
        <w:rPr>
          <w:rFonts w:hint="cs"/>
          <w:rtl/>
          <w:lang w:bidi="ar-EG"/>
        </w:rPr>
        <w:t>إرادي:</w:t>
      </w:r>
    </w:p>
    <w:p w:rsidR="00E5770B" w:rsidRDefault="003B0402" w:rsidP="003662D3">
      <w:pPr>
        <w:ind w:left="360"/>
        <w:jc w:val="lowKashida"/>
        <w:rPr>
          <w:lang w:bidi="ar-EG"/>
        </w:rPr>
      </w:pPr>
      <w:r>
        <w:rPr>
          <w:rFonts w:hint="cs"/>
          <w:rtl/>
          <w:lang w:bidi="ar-EG"/>
        </w:rPr>
        <w:t>1-</w:t>
      </w:r>
      <w:r w:rsidR="00345D60">
        <w:rPr>
          <w:rFonts w:hint="cs"/>
          <w:rtl/>
          <w:lang w:bidi="ar-EG"/>
        </w:rPr>
        <w:t>أن يحدث هذا البلل</w:t>
      </w:r>
      <w:r w:rsidR="00E5770B">
        <w:rPr>
          <w:rFonts w:hint="cs"/>
          <w:rtl/>
          <w:lang w:bidi="ar-EG"/>
        </w:rPr>
        <w:t xml:space="preserve"> المتكرر للبول بطريقة لا إرادية.</w:t>
      </w:r>
    </w:p>
    <w:p w:rsidR="00E5770B" w:rsidRDefault="003B0402" w:rsidP="003662D3">
      <w:pPr>
        <w:ind w:left="360"/>
        <w:jc w:val="lowKashida"/>
        <w:rPr>
          <w:lang w:bidi="ar-EG"/>
        </w:rPr>
      </w:pPr>
      <w:r>
        <w:rPr>
          <w:rFonts w:hint="cs"/>
          <w:rtl/>
          <w:lang w:bidi="ar-EG"/>
        </w:rPr>
        <w:t>2-</w:t>
      </w:r>
      <w:r w:rsidR="00E5770B">
        <w:rPr>
          <w:rFonts w:hint="cs"/>
          <w:rtl/>
          <w:lang w:bidi="ar-EG"/>
        </w:rPr>
        <w:t>أن يحدث البول مرتين أسبوعياً على الأقل لمدة من 3: 6 شهور.</w:t>
      </w:r>
    </w:p>
    <w:p w:rsidR="00E5770B" w:rsidRDefault="00E5770B" w:rsidP="003662D3">
      <w:pPr>
        <w:numPr>
          <w:ilvl w:val="0"/>
          <w:numId w:val="1"/>
        </w:numPr>
        <w:jc w:val="lowKashida"/>
        <w:rPr>
          <w:lang w:bidi="ar-EG"/>
        </w:rPr>
      </w:pPr>
      <w:r>
        <w:rPr>
          <w:rFonts w:hint="cs"/>
          <w:rtl/>
          <w:lang w:bidi="ar-EG"/>
        </w:rPr>
        <w:t>الاضطراب يصاحبه خلل في أغلب مجالات التوظيف الاجتماعي والمهني.</w:t>
      </w:r>
    </w:p>
    <w:p w:rsidR="00E5770B" w:rsidRDefault="00E5770B" w:rsidP="003662D3">
      <w:pPr>
        <w:numPr>
          <w:ilvl w:val="0"/>
          <w:numId w:val="1"/>
        </w:numPr>
        <w:jc w:val="lowKashida"/>
        <w:rPr>
          <w:lang w:bidi="ar-EG"/>
        </w:rPr>
      </w:pPr>
      <w:r>
        <w:rPr>
          <w:rFonts w:hint="cs"/>
          <w:rtl/>
          <w:lang w:bidi="ar-EG"/>
        </w:rPr>
        <w:t>يحدث للطفل أو المراهق في العمر الزمني خمس سنوات للأطفال العاديين وخمس سنوات عمر عقلي للأطفال المتأخرين عقلياً (فوق ثماني سنوات).</w:t>
      </w:r>
    </w:p>
    <w:p w:rsidR="00E5770B" w:rsidRDefault="00A84262" w:rsidP="003662D3">
      <w:pPr>
        <w:numPr>
          <w:ilvl w:val="0"/>
          <w:numId w:val="1"/>
        </w:numPr>
        <w:jc w:val="lowKashida"/>
        <w:rPr>
          <w:lang w:bidi="ar-EG"/>
        </w:rPr>
      </w:pPr>
      <w:r>
        <w:rPr>
          <w:rFonts w:hint="cs"/>
          <w:rtl/>
          <w:lang w:bidi="ar-EG"/>
        </w:rPr>
        <w:t>لا يرجع التبول اللا</w:t>
      </w:r>
      <w:r w:rsidR="005970FF">
        <w:rPr>
          <w:rFonts w:hint="cs"/>
          <w:rtl/>
          <w:lang w:bidi="ar-EG"/>
        </w:rPr>
        <w:t>إرادي لأي جوانب فسيولوجية</w:t>
      </w:r>
      <w:r w:rsidR="00E5770B">
        <w:rPr>
          <w:rFonts w:hint="cs"/>
          <w:rtl/>
          <w:lang w:bidi="ar-EG"/>
        </w:rPr>
        <w:t xml:space="preserve"> وجسمية وطبية (الصبوة، 2012، 4-5). (يوسف، 2000، 120)</w:t>
      </w:r>
    </w:p>
    <w:p w:rsidR="00E5770B" w:rsidRPr="00A36D83" w:rsidRDefault="00E5770B" w:rsidP="00625C48">
      <w:pPr>
        <w:pStyle w:val="Heading2"/>
        <w:spacing w:before="120"/>
        <w:rPr>
          <w:sz w:val="22"/>
          <w:szCs w:val="30"/>
          <w:u w:val="single"/>
          <w:rtl/>
          <w:lang w:bidi="ar-EG"/>
        </w:rPr>
      </w:pPr>
      <w:r w:rsidRPr="00A36D83">
        <w:rPr>
          <w:rFonts w:hint="cs"/>
          <w:sz w:val="22"/>
          <w:szCs w:val="30"/>
          <w:u w:val="single"/>
          <w:rtl/>
          <w:lang w:bidi="ar-EG"/>
        </w:rPr>
        <w:lastRenderedPageBreak/>
        <w:t>أنواع</w:t>
      </w:r>
      <w:r w:rsidR="00A84262" w:rsidRPr="00A36D83">
        <w:rPr>
          <w:rFonts w:hint="cs"/>
          <w:sz w:val="22"/>
          <w:szCs w:val="30"/>
          <w:u w:val="single"/>
          <w:rtl/>
          <w:lang w:bidi="ar-EG"/>
        </w:rPr>
        <w:t xml:space="preserve"> التبول اللا</w:t>
      </w:r>
      <w:r w:rsidRPr="00A36D83">
        <w:rPr>
          <w:rFonts w:hint="cs"/>
          <w:sz w:val="22"/>
          <w:szCs w:val="30"/>
          <w:u w:val="single"/>
          <w:rtl/>
          <w:lang w:bidi="ar-EG"/>
        </w:rPr>
        <w:t>إرادي:</w:t>
      </w:r>
    </w:p>
    <w:p w:rsidR="00E5770B" w:rsidRDefault="00E5770B" w:rsidP="00B8551D">
      <w:pPr>
        <w:spacing w:before="120"/>
        <w:ind w:firstLine="720"/>
        <w:jc w:val="lowKashida"/>
        <w:rPr>
          <w:rtl/>
          <w:lang w:bidi="ar-EG"/>
        </w:rPr>
      </w:pPr>
      <w:r>
        <w:rPr>
          <w:rFonts w:hint="cs"/>
          <w:rtl/>
          <w:lang w:bidi="ar-EG"/>
        </w:rPr>
        <w:t>يتم تصنيف</w:t>
      </w:r>
      <w:r w:rsidR="00A84262">
        <w:rPr>
          <w:rFonts w:hint="cs"/>
          <w:rtl/>
          <w:lang w:bidi="ar-EG"/>
        </w:rPr>
        <w:t xml:space="preserve"> التبول اللا</w:t>
      </w:r>
      <w:r>
        <w:rPr>
          <w:rFonts w:hint="cs"/>
          <w:rtl/>
          <w:lang w:bidi="ar-EG"/>
        </w:rPr>
        <w:t>إرادي</w:t>
      </w:r>
      <w:r w:rsidR="00292DB7">
        <w:rPr>
          <w:rFonts w:hint="cs"/>
          <w:rtl/>
          <w:lang w:bidi="ar-EG"/>
        </w:rPr>
        <w:t xml:space="preserve"> (الصبوه،2</w:t>
      </w:r>
      <w:r w:rsidR="00B8551D">
        <w:rPr>
          <w:rFonts w:hint="cs"/>
          <w:rtl/>
          <w:lang w:bidi="ar-EG"/>
        </w:rPr>
        <w:t>:</w:t>
      </w:r>
      <w:r w:rsidR="00292DB7">
        <w:rPr>
          <w:rFonts w:hint="cs"/>
          <w:rtl/>
          <w:lang w:bidi="ar-EG"/>
        </w:rPr>
        <w:t>2012-3, يوسف</w:t>
      </w:r>
      <w:r w:rsidR="00B8551D">
        <w:rPr>
          <w:rFonts w:hint="cs"/>
          <w:rtl/>
          <w:lang w:bidi="ar-EG"/>
        </w:rPr>
        <w:t>2000: 189</w:t>
      </w:r>
      <w:r w:rsidR="00292DB7">
        <w:rPr>
          <w:rFonts w:hint="cs"/>
          <w:rtl/>
          <w:lang w:bidi="ar-EG"/>
        </w:rPr>
        <w:t>)</w:t>
      </w:r>
      <w:r>
        <w:rPr>
          <w:rFonts w:hint="cs"/>
          <w:rtl/>
          <w:lang w:bidi="ar-EG"/>
        </w:rPr>
        <w:t xml:space="preserve"> على أساس محورين: </w:t>
      </w:r>
    </w:p>
    <w:p w:rsidR="00E5770B" w:rsidRDefault="00E5770B" w:rsidP="00AA7739">
      <w:pPr>
        <w:numPr>
          <w:ilvl w:val="0"/>
          <w:numId w:val="2"/>
        </w:numPr>
        <w:tabs>
          <w:tab w:val="clear" w:pos="750"/>
          <w:tab w:val="num" w:pos="390"/>
        </w:tabs>
        <w:spacing w:before="120"/>
        <w:ind w:left="390"/>
        <w:jc w:val="lowKashida"/>
        <w:rPr>
          <w:rtl/>
          <w:lang w:bidi="ar-EG"/>
        </w:rPr>
      </w:pPr>
      <w:r>
        <w:rPr>
          <w:rFonts w:hint="cs"/>
          <w:rtl/>
          <w:lang w:bidi="ar-EG"/>
        </w:rPr>
        <w:t>تبول ليلي في مقابل تبول نهاري.</w:t>
      </w:r>
    </w:p>
    <w:p w:rsidR="00E5770B" w:rsidRDefault="00A84262" w:rsidP="003662D3">
      <w:pPr>
        <w:pStyle w:val="ListParagraph"/>
        <w:numPr>
          <w:ilvl w:val="0"/>
          <w:numId w:val="3"/>
        </w:numPr>
        <w:spacing w:before="120" w:line="252" w:lineRule="auto"/>
        <w:jc w:val="lowKashida"/>
        <w:rPr>
          <w:lang w:bidi="ar-EG"/>
        </w:rPr>
      </w:pPr>
      <w:r>
        <w:rPr>
          <w:rFonts w:hint="cs"/>
          <w:rtl/>
          <w:lang w:bidi="ar-EG"/>
        </w:rPr>
        <w:t>التبول الليلي اللا</w:t>
      </w:r>
      <w:r w:rsidR="00E5770B">
        <w:rPr>
          <w:rFonts w:hint="cs"/>
          <w:rtl/>
          <w:lang w:bidi="ar-EG"/>
        </w:rPr>
        <w:t>إرادي أحادي العرض</w:t>
      </w:r>
      <w:r w:rsidR="005B53DF">
        <w:rPr>
          <w:rFonts w:hint="cs"/>
          <w:rtl/>
          <w:lang w:bidi="ar-EG"/>
        </w:rPr>
        <w:t xml:space="preserve">. </w:t>
      </w:r>
      <w:r w:rsidR="00E5770B">
        <w:rPr>
          <w:rFonts w:hint="cs"/>
          <w:rtl/>
          <w:lang w:bidi="ar-EG"/>
        </w:rPr>
        <w:t xml:space="preserve">وهو حالة مرضية ذات طبيعة نفسية يعجز فيها </w:t>
      </w:r>
      <w:r>
        <w:rPr>
          <w:rFonts w:hint="cs"/>
          <w:rtl/>
          <w:lang w:bidi="ar-EG"/>
        </w:rPr>
        <w:t>الطفل عن ضبط التبول الليلي اللا</w:t>
      </w:r>
      <w:r w:rsidR="00E5770B">
        <w:rPr>
          <w:rFonts w:hint="cs"/>
          <w:rtl/>
          <w:lang w:bidi="ar-EG"/>
        </w:rPr>
        <w:t>إرادي منذ ولادته حتى سن الخامسة فأكثر</w:t>
      </w:r>
      <w:r w:rsidR="005B53DF">
        <w:rPr>
          <w:rFonts w:hint="cs"/>
          <w:rtl/>
          <w:lang w:bidi="ar-EG"/>
        </w:rPr>
        <w:t>، ويحدث بلل مرتين</w:t>
      </w:r>
      <w:r w:rsidR="00AA7739">
        <w:rPr>
          <w:rFonts w:hint="cs"/>
          <w:rtl/>
          <w:lang w:bidi="ar-EG"/>
        </w:rPr>
        <w:t xml:space="preserve">- </w:t>
      </w:r>
      <w:r w:rsidR="00E5770B">
        <w:rPr>
          <w:rFonts w:hint="cs"/>
          <w:rtl/>
          <w:lang w:bidi="ar-EG"/>
        </w:rPr>
        <w:t>على الأقل</w:t>
      </w:r>
      <w:r w:rsidR="00AA7739">
        <w:rPr>
          <w:rFonts w:hint="cs"/>
          <w:rtl/>
          <w:lang w:bidi="ar-EG"/>
        </w:rPr>
        <w:t>-</w:t>
      </w:r>
      <w:r w:rsidR="00E5770B">
        <w:rPr>
          <w:rFonts w:hint="cs"/>
          <w:rtl/>
          <w:lang w:bidi="ar-EG"/>
        </w:rPr>
        <w:t xml:space="preserve"> أسبوعياً لمدة 6 شهور</w:t>
      </w:r>
      <w:r w:rsidR="005B53DF">
        <w:rPr>
          <w:rFonts w:hint="cs"/>
          <w:rtl/>
          <w:lang w:bidi="ar-EG"/>
        </w:rPr>
        <w:t>،</w:t>
      </w:r>
      <w:r w:rsidR="00E5770B">
        <w:rPr>
          <w:rFonts w:hint="cs"/>
          <w:rtl/>
          <w:lang w:bidi="ar-EG"/>
        </w:rPr>
        <w:t xml:space="preserve"> وهو مرتبط بظروف أسرية وسوء معاملة.</w:t>
      </w:r>
    </w:p>
    <w:p w:rsidR="00E5770B" w:rsidRDefault="00A84262" w:rsidP="003662D3">
      <w:pPr>
        <w:numPr>
          <w:ilvl w:val="0"/>
          <w:numId w:val="3"/>
        </w:numPr>
        <w:spacing w:before="120" w:line="252" w:lineRule="auto"/>
        <w:jc w:val="lowKashida"/>
        <w:rPr>
          <w:lang w:bidi="ar-EG"/>
        </w:rPr>
      </w:pPr>
      <w:r>
        <w:rPr>
          <w:rFonts w:hint="cs"/>
          <w:rtl/>
          <w:lang w:bidi="ar-EG"/>
        </w:rPr>
        <w:t>التبول النهاري اللا</w:t>
      </w:r>
      <w:r w:rsidR="00E5770B">
        <w:rPr>
          <w:rFonts w:hint="cs"/>
          <w:rtl/>
          <w:lang w:bidi="ar-EG"/>
        </w:rPr>
        <w:t xml:space="preserve">إرادي </w:t>
      </w:r>
      <w:r w:rsidR="00E5770B">
        <w:rPr>
          <w:lang w:bidi="ar-EG"/>
        </w:rPr>
        <w:t>Diurnal enuresis</w:t>
      </w:r>
      <w:r w:rsidR="00076E02">
        <w:rPr>
          <w:rFonts w:hint="cs"/>
          <w:rtl/>
          <w:lang w:bidi="ar-EG"/>
        </w:rPr>
        <w:t xml:space="preserve"> وهو</w:t>
      </w:r>
      <w:r w:rsidR="00E5770B">
        <w:rPr>
          <w:rFonts w:hint="cs"/>
          <w:rtl/>
          <w:lang w:bidi="ar-EG"/>
        </w:rPr>
        <w:t xml:space="preserve"> حالة مرضية ذات طبيعة طبية ونفسية معاً حيث يعاني بعض الأطفال من </w:t>
      </w:r>
      <w:r w:rsidR="00076E02">
        <w:rPr>
          <w:rFonts w:hint="cs"/>
          <w:rtl/>
          <w:lang w:bidi="ar-EG"/>
        </w:rPr>
        <w:t>العجز عن</w:t>
      </w:r>
      <w:r w:rsidR="00625C48">
        <w:rPr>
          <w:rFonts w:hint="cs"/>
          <w:rtl/>
          <w:lang w:bidi="ar-EG"/>
        </w:rPr>
        <w:t xml:space="preserve"> السيطرة على التبول اللا</w:t>
      </w:r>
      <w:r w:rsidR="00E5770B">
        <w:rPr>
          <w:rFonts w:hint="cs"/>
          <w:rtl/>
          <w:lang w:bidi="ar-EG"/>
        </w:rPr>
        <w:t>إرادي النهاري أثناء اليقظة.</w:t>
      </w:r>
    </w:p>
    <w:p w:rsidR="00292DB7" w:rsidRDefault="00292DB7" w:rsidP="003662D3">
      <w:pPr>
        <w:numPr>
          <w:ilvl w:val="0"/>
          <w:numId w:val="2"/>
        </w:numPr>
        <w:tabs>
          <w:tab w:val="clear" w:pos="750"/>
          <w:tab w:val="num" w:pos="390"/>
        </w:tabs>
        <w:spacing w:before="120" w:line="252" w:lineRule="auto"/>
        <w:ind w:left="390"/>
        <w:jc w:val="lowKashida"/>
        <w:rPr>
          <w:lang w:bidi="ar-EG"/>
        </w:rPr>
      </w:pPr>
      <w:r>
        <w:rPr>
          <w:rFonts w:hint="cs"/>
          <w:rtl/>
          <w:lang w:bidi="ar-EG"/>
        </w:rPr>
        <w:t>تبول أولي في مقابل تبول ثانوي.</w:t>
      </w:r>
    </w:p>
    <w:p w:rsidR="00E5770B" w:rsidRDefault="00A84262" w:rsidP="003662D3">
      <w:pPr>
        <w:pStyle w:val="ListParagraph"/>
        <w:numPr>
          <w:ilvl w:val="0"/>
          <w:numId w:val="21"/>
        </w:numPr>
        <w:spacing w:before="120" w:line="252" w:lineRule="auto"/>
        <w:jc w:val="lowKashida"/>
        <w:rPr>
          <w:lang w:bidi="ar-EG"/>
        </w:rPr>
      </w:pPr>
      <w:r>
        <w:rPr>
          <w:rFonts w:hint="cs"/>
          <w:rtl/>
          <w:lang w:bidi="ar-EG"/>
        </w:rPr>
        <w:t>التبول الليلي اللا</w:t>
      </w:r>
      <w:r w:rsidR="00E5770B">
        <w:rPr>
          <w:rFonts w:hint="cs"/>
          <w:rtl/>
          <w:lang w:bidi="ar-EG"/>
        </w:rPr>
        <w:t xml:space="preserve">إرادي الثانوي </w:t>
      </w:r>
      <w:r w:rsidR="00E5770B">
        <w:rPr>
          <w:lang w:bidi="ar-EG"/>
        </w:rPr>
        <w:t>Secondary Enuresis</w:t>
      </w:r>
      <w:r w:rsidR="00E5770B">
        <w:rPr>
          <w:rFonts w:hint="cs"/>
          <w:rtl/>
          <w:lang w:bidi="ar-EG"/>
        </w:rPr>
        <w:t xml:space="preserve"> يحدث بعد فترة تحكم في المثانة لمدة عام على الأقل ثم عاد التبول وب</w:t>
      </w:r>
      <w:r w:rsidR="005970FF">
        <w:rPr>
          <w:rFonts w:hint="cs"/>
          <w:rtl/>
          <w:lang w:bidi="ar-EG"/>
        </w:rPr>
        <w:t>ل</w:t>
      </w:r>
      <w:r w:rsidR="00292DB7">
        <w:rPr>
          <w:rFonts w:hint="cs"/>
          <w:rtl/>
          <w:lang w:bidi="ar-EG"/>
        </w:rPr>
        <w:t>ل الفراش ثانية لأسباب معينة</w:t>
      </w:r>
      <w:r w:rsidR="00E5770B">
        <w:rPr>
          <w:rFonts w:hint="cs"/>
          <w:rtl/>
          <w:lang w:bidi="ar-EG"/>
        </w:rPr>
        <w:t>.</w:t>
      </w:r>
    </w:p>
    <w:p w:rsidR="00E5770B" w:rsidRDefault="00A84262" w:rsidP="003662D3">
      <w:pPr>
        <w:pStyle w:val="ListParagraph"/>
        <w:numPr>
          <w:ilvl w:val="0"/>
          <w:numId w:val="22"/>
        </w:numPr>
        <w:spacing w:before="120" w:line="252" w:lineRule="auto"/>
        <w:jc w:val="lowKashida"/>
        <w:rPr>
          <w:lang w:bidi="ar-EG"/>
        </w:rPr>
      </w:pPr>
      <w:r>
        <w:rPr>
          <w:rFonts w:hint="cs"/>
          <w:rtl/>
          <w:lang w:bidi="ar-EG"/>
        </w:rPr>
        <w:t>التبول اللا</w:t>
      </w:r>
      <w:r w:rsidR="00E5770B">
        <w:rPr>
          <w:rFonts w:hint="cs"/>
          <w:rtl/>
          <w:lang w:bidi="ar-EG"/>
        </w:rPr>
        <w:t xml:space="preserve">إرادي الليلي والنهاري معاً ويجمع بين النوعين السابقين ولكنه نادر الحدوث ويحتاج </w:t>
      </w:r>
      <w:r w:rsidR="00DE066B">
        <w:rPr>
          <w:rFonts w:hint="cs"/>
          <w:rtl/>
          <w:lang w:bidi="ar-EG"/>
        </w:rPr>
        <w:t xml:space="preserve">إلى </w:t>
      </w:r>
      <w:r w:rsidR="00E5770B">
        <w:rPr>
          <w:rFonts w:hint="cs"/>
          <w:rtl/>
          <w:lang w:bidi="ar-EG"/>
        </w:rPr>
        <w:t>علاج طبي وعلاج نفسي.</w:t>
      </w:r>
    </w:p>
    <w:p w:rsidR="00E5770B" w:rsidRPr="00A36D83" w:rsidRDefault="00A84262" w:rsidP="003662D3">
      <w:pPr>
        <w:pStyle w:val="Heading2"/>
        <w:spacing w:line="252" w:lineRule="auto"/>
        <w:rPr>
          <w:sz w:val="22"/>
          <w:szCs w:val="30"/>
          <w:u w:val="single"/>
          <w:rtl/>
        </w:rPr>
      </w:pPr>
      <w:r w:rsidRPr="00A36D83">
        <w:rPr>
          <w:rFonts w:hint="cs"/>
          <w:sz w:val="22"/>
          <w:szCs w:val="30"/>
          <w:u w:val="single"/>
          <w:rtl/>
          <w:lang w:bidi="ar-EG"/>
        </w:rPr>
        <w:t xml:space="preserve">نسب انتشار التبول </w:t>
      </w:r>
      <w:r w:rsidRPr="00A36D83">
        <w:rPr>
          <w:rFonts w:hint="cs"/>
          <w:sz w:val="22"/>
          <w:szCs w:val="30"/>
          <w:u w:val="single"/>
          <w:rtl/>
        </w:rPr>
        <w:t>اللا</w:t>
      </w:r>
      <w:r w:rsidR="00E5770B" w:rsidRPr="00A36D83">
        <w:rPr>
          <w:rFonts w:hint="cs"/>
          <w:sz w:val="22"/>
          <w:szCs w:val="30"/>
          <w:u w:val="single"/>
          <w:rtl/>
        </w:rPr>
        <w:t>إرادي:</w:t>
      </w:r>
    </w:p>
    <w:p w:rsidR="00E5770B" w:rsidRDefault="00E5770B" w:rsidP="003662D3">
      <w:pPr>
        <w:spacing w:before="120" w:line="252" w:lineRule="auto"/>
        <w:ind w:firstLine="720"/>
        <w:jc w:val="lowKashida"/>
        <w:rPr>
          <w:rtl/>
        </w:rPr>
      </w:pPr>
      <w:r>
        <w:rPr>
          <w:rFonts w:hint="cs"/>
          <w:rtl/>
          <w:lang w:bidi="ar-EG"/>
        </w:rPr>
        <w:t xml:space="preserve">تصل نسبة الانتشار في عمر 5 سنوات 15% وتنخفض </w:t>
      </w:r>
      <w:r w:rsidR="00DE066B">
        <w:rPr>
          <w:rFonts w:hint="cs"/>
          <w:rtl/>
          <w:lang w:bidi="ar-EG"/>
        </w:rPr>
        <w:t xml:space="preserve">إلى </w:t>
      </w:r>
      <w:r>
        <w:rPr>
          <w:rFonts w:hint="cs"/>
          <w:rtl/>
          <w:lang w:bidi="ar-EG"/>
        </w:rPr>
        <w:t xml:space="preserve">1% في سن 18 سنة وفي الدليل </w:t>
      </w:r>
      <w:proofErr w:type="spellStart"/>
      <w:r w:rsidR="00C00B90">
        <w:rPr>
          <w:rFonts w:hint="cs"/>
          <w:rtl/>
          <w:lang w:bidi="ar-EG"/>
        </w:rPr>
        <w:t>ا</w:t>
      </w:r>
      <w:r>
        <w:rPr>
          <w:rFonts w:hint="cs"/>
          <w:rtl/>
          <w:lang w:bidi="ar-EG"/>
        </w:rPr>
        <w:t>لتشخيص</w:t>
      </w:r>
      <w:r w:rsidR="00C00B90">
        <w:rPr>
          <w:rFonts w:hint="cs"/>
          <w:rtl/>
          <w:lang w:bidi="ar-EG"/>
        </w:rPr>
        <w:t>ى</w:t>
      </w:r>
      <w:proofErr w:type="spellEnd"/>
      <w:r>
        <w:rPr>
          <w:rFonts w:hint="cs"/>
          <w:rtl/>
          <w:lang w:bidi="ar-EG"/>
        </w:rPr>
        <w:t xml:space="preserve"> الرابع في سن خمس سنوات النسبة 7% </w:t>
      </w:r>
      <w:r w:rsidR="00C00B90">
        <w:rPr>
          <w:rFonts w:hint="cs"/>
          <w:rtl/>
          <w:lang w:bidi="ar-EG"/>
        </w:rPr>
        <w:t>لل</w:t>
      </w:r>
      <w:r>
        <w:rPr>
          <w:rFonts w:hint="cs"/>
          <w:rtl/>
          <w:lang w:bidi="ar-EG"/>
        </w:rPr>
        <w:t xml:space="preserve">ذكور و3% </w:t>
      </w:r>
      <w:r w:rsidR="00DF060D">
        <w:rPr>
          <w:rFonts w:hint="cs"/>
          <w:rtl/>
          <w:lang w:bidi="ar-EG"/>
        </w:rPr>
        <w:t>للإ</w:t>
      </w:r>
      <w:r>
        <w:rPr>
          <w:rFonts w:hint="cs"/>
          <w:rtl/>
          <w:lang w:bidi="ar-EG"/>
        </w:rPr>
        <w:t xml:space="preserve">ناث وعند عمر 10سنوات تنخفض النسبة </w:t>
      </w:r>
      <w:r w:rsidR="00DE066B">
        <w:rPr>
          <w:rFonts w:hint="cs"/>
          <w:rtl/>
          <w:lang w:bidi="ar-EG"/>
        </w:rPr>
        <w:t xml:space="preserve">إلى </w:t>
      </w:r>
      <w:r>
        <w:rPr>
          <w:rFonts w:hint="cs"/>
          <w:rtl/>
          <w:lang w:bidi="ar-EG"/>
        </w:rPr>
        <w:t xml:space="preserve">3% </w:t>
      </w:r>
      <w:r w:rsidR="00C00B90">
        <w:rPr>
          <w:rFonts w:hint="cs"/>
          <w:rtl/>
          <w:lang w:bidi="ar-EG"/>
        </w:rPr>
        <w:t>لل</w:t>
      </w:r>
      <w:r>
        <w:rPr>
          <w:rFonts w:hint="cs"/>
          <w:rtl/>
          <w:lang w:bidi="ar-EG"/>
        </w:rPr>
        <w:t xml:space="preserve">ذكور و2% </w:t>
      </w:r>
      <w:r w:rsidR="007F7ED8">
        <w:rPr>
          <w:rFonts w:hint="cs"/>
          <w:rtl/>
          <w:lang w:bidi="ar-EG"/>
        </w:rPr>
        <w:t>للإ</w:t>
      </w:r>
      <w:r>
        <w:rPr>
          <w:rFonts w:hint="cs"/>
          <w:rtl/>
          <w:lang w:bidi="ar-EG"/>
        </w:rPr>
        <w:t xml:space="preserve">ناث وفي عمر 18 سنة تصل </w:t>
      </w:r>
      <w:r w:rsidR="005927E4">
        <w:rPr>
          <w:rFonts w:hint="cs"/>
          <w:rtl/>
          <w:lang w:bidi="ar-EG"/>
        </w:rPr>
        <w:t>ال</w:t>
      </w:r>
      <w:r>
        <w:rPr>
          <w:rFonts w:hint="cs"/>
          <w:rtl/>
          <w:lang w:bidi="ar-EG"/>
        </w:rPr>
        <w:t xml:space="preserve">نسبة </w:t>
      </w:r>
      <w:r w:rsidR="00DE066B">
        <w:rPr>
          <w:rFonts w:hint="cs"/>
          <w:rtl/>
          <w:lang w:bidi="ar-EG"/>
        </w:rPr>
        <w:t xml:space="preserve">إلى </w:t>
      </w:r>
      <w:r>
        <w:rPr>
          <w:rFonts w:hint="cs"/>
          <w:rtl/>
          <w:lang w:bidi="ar-EG"/>
        </w:rPr>
        <w:t xml:space="preserve">1% فنجد أن </w:t>
      </w:r>
      <w:r w:rsidR="00C00B90">
        <w:rPr>
          <w:rFonts w:hint="cs"/>
          <w:rtl/>
          <w:lang w:bidi="ar-EG"/>
        </w:rPr>
        <w:t xml:space="preserve">نسب الانتشار ترتفع </w:t>
      </w:r>
      <w:proofErr w:type="spellStart"/>
      <w:r w:rsidR="00C00B90">
        <w:rPr>
          <w:rFonts w:hint="cs"/>
          <w:rtl/>
          <w:lang w:bidi="ar-EG"/>
        </w:rPr>
        <w:t>فى</w:t>
      </w:r>
      <w:proofErr w:type="spellEnd"/>
      <w:r w:rsidR="00C00B90">
        <w:rPr>
          <w:rFonts w:hint="cs"/>
          <w:rtl/>
          <w:lang w:bidi="ar-EG"/>
        </w:rPr>
        <w:t xml:space="preserve"> الأعمار الصغرى وتقل </w:t>
      </w:r>
      <w:r>
        <w:rPr>
          <w:rFonts w:hint="cs"/>
          <w:rtl/>
          <w:lang w:bidi="ar-EG"/>
        </w:rPr>
        <w:t xml:space="preserve">في </w:t>
      </w:r>
      <w:r w:rsidR="00C00B90">
        <w:rPr>
          <w:rFonts w:hint="cs"/>
          <w:rtl/>
          <w:lang w:bidi="ar-EG"/>
        </w:rPr>
        <w:t xml:space="preserve">الأعمار المتقدمة بسبب </w:t>
      </w:r>
      <w:r>
        <w:rPr>
          <w:rFonts w:hint="cs"/>
          <w:rtl/>
          <w:lang w:bidi="ar-EG"/>
        </w:rPr>
        <w:t>عوامل النضج والتحكم والسيطرة.</w:t>
      </w:r>
      <w:r w:rsidR="005970FF">
        <w:rPr>
          <w:rFonts w:hint="cs"/>
          <w:rtl/>
          <w:lang w:bidi="ar-EG"/>
        </w:rPr>
        <w:t xml:space="preserve">( </w:t>
      </w:r>
      <w:proofErr w:type="spellStart"/>
      <w:r w:rsidR="005970FF">
        <w:rPr>
          <w:rFonts w:hint="cs"/>
          <w:rtl/>
          <w:lang w:bidi="ar-EG"/>
        </w:rPr>
        <w:t>الصبوه</w:t>
      </w:r>
      <w:proofErr w:type="spellEnd"/>
      <w:r w:rsidR="00DE59F8">
        <w:rPr>
          <w:rFonts w:hint="cs"/>
          <w:rtl/>
          <w:lang w:bidi="ar-EG"/>
        </w:rPr>
        <w:t xml:space="preserve">، </w:t>
      </w:r>
      <w:r w:rsidR="004C273F">
        <w:rPr>
          <w:rFonts w:hint="cs"/>
          <w:rtl/>
          <w:lang w:bidi="ar-EG"/>
        </w:rPr>
        <w:t>2012: 5</w:t>
      </w:r>
      <w:r w:rsidR="005970FF">
        <w:rPr>
          <w:rFonts w:hint="cs"/>
          <w:rtl/>
          <w:lang w:bidi="ar-EG"/>
        </w:rPr>
        <w:t>)</w:t>
      </w:r>
      <w:r w:rsidR="004C273F">
        <w:rPr>
          <w:rFonts w:hint="cs"/>
          <w:rtl/>
          <w:lang w:bidi="ar-EG"/>
        </w:rPr>
        <w:t xml:space="preserve">. ويضيف السيد </w:t>
      </w:r>
      <w:r w:rsidR="004E3F69">
        <w:t>E</w:t>
      </w:r>
      <w:r w:rsidR="00032025">
        <w:t>l</w:t>
      </w:r>
      <w:r w:rsidR="004C273F">
        <w:t>sayed,2012:29)</w:t>
      </w:r>
      <w:r w:rsidR="00032025">
        <w:rPr>
          <w:rFonts w:hint="cs"/>
          <w:rtl/>
        </w:rPr>
        <w:t xml:space="preserve">) أن التبول </w:t>
      </w:r>
      <w:r w:rsidR="004B6211">
        <w:rPr>
          <w:rFonts w:hint="cs"/>
          <w:rtl/>
        </w:rPr>
        <w:t xml:space="preserve">اللاإرادي </w:t>
      </w:r>
      <w:proofErr w:type="spellStart"/>
      <w:r w:rsidR="00032025">
        <w:rPr>
          <w:rFonts w:hint="cs"/>
          <w:rtl/>
        </w:rPr>
        <w:t>ثانى</w:t>
      </w:r>
      <w:proofErr w:type="spellEnd"/>
      <w:r w:rsidR="004C273F">
        <w:rPr>
          <w:rFonts w:hint="cs"/>
          <w:rtl/>
        </w:rPr>
        <w:t xml:space="preserve"> مرض بعد الربو </w:t>
      </w:r>
      <w:proofErr w:type="spellStart"/>
      <w:r w:rsidR="004C273F">
        <w:rPr>
          <w:rFonts w:hint="cs"/>
          <w:rtl/>
        </w:rPr>
        <w:t>فى</w:t>
      </w:r>
      <w:proofErr w:type="spellEnd"/>
      <w:r w:rsidR="004C273F">
        <w:rPr>
          <w:rFonts w:hint="cs"/>
          <w:rtl/>
        </w:rPr>
        <w:t xml:space="preserve"> الانتشار</w:t>
      </w:r>
      <w:r w:rsidR="005927E4">
        <w:rPr>
          <w:rFonts w:hint="cs"/>
          <w:rtl/>
        </w:rPr>
        <w:t>،</w:t>
      </w:r>
      <w:r w:rsidR="004C273F">
        <w:rPr>
          <w:rFonts w:hint="cs"/>
          <w:rtl/>
        </w:rPr>
        <w:t xml:space="preserve"> حيث يؤثر على 10% من الأطفال </w:t>
      </w:r>
      <w:proofErr w:type="spellStart"/>
      <w:r w:rsidR="004C273F">
        <w:rPr>
          <w:rFonts w:hint="cs"/>
          <w:rtl/>
        </w:rPr>
        <w:t>فى</w:t>
      </w:r>
      <w:proofErr w:type="spellEnd"/>
      <w:r w:rsidR="004C273F">
        <w:rPr>
          <w:rFonts w:hint="cs"/>
          <w:rtl/>
        </w:rPr>
        <w:t xml:space="preserve"> عمر 7 سنوات وتصل نسبه الانتشار 20% </w:t>
      </w:r>
      <w:proofErr w:type="spellStart"/>
      <w:r w:rsidR="004C273F">
        <w:rPr>
          <w:rFonts w:hint="cs"/>
          <w:rtl/>
        </w:rPr>
        <w:t>فى</w:t>
      </w:r>
      <w:proofErr w:type="spellEnd"/>
      <w:r w:rsidR="004C273F">
        <w:rPr>
          <w:rFonts w:hint="cs"/>
          <w:rtl/>
        </w:rPr>
        <w:t xml:space="preserve"> الع</w:t>
      </w:r>
      <w:r w:rsidR="00032025">
        <w:rPr>
          <w:rFonts w:hint="cs"/>
          <w:rtl/>
        </w:rPr>
        <w:t>مر الأقل من خمس سنوات. وقد خل</w:t>
      </w:r>
      <w:r w:rsidR="00696581">
        <w:rPr>
          <w:rFonts w:hint="cs"/>
          <w:rtl/>
        </w:rPr>
        <w:t>ُ</w:t>
      </w:r>
      <w:r w:rsidR="00032025">
        <w:rPr>
          <w:rFonts w:hint="cs"/>
          <w:rtl/>
        </w:rPr>
        <w:t>ص</w:t>
      </w:r>
      <w:r w:rsidR="004C273F">
        <w:rPr>
          <w:rFonts w:hint="cs"/>
          <w:rtl/>
        </w:rPr>
        <w:t xml:space="preserve"> عديد من الدراسات </w:t>
      </w:r>
      <w:r w:rsidR="00DE066B">
        <w:rPr>
          <w:rFonts w:hint="cs"/>
          <w:rtl/>
        </w:rPr>
        <w:t xml:space="preserve">إلى </w:t>
      </w:r>
      <w:r w:rsidR="004C273F">
        <w:rPr>
          <w:rFonts w:hint="cs"/>
          <w:rtl/>
        </w:rPr>
        <w:t xml:space="preserve">أن النسبة تتراوح بين  </w:t>
      </w:r>
      <w:r w:rsidR="001C35E3">
        <w:rPr>
          <w:rFonts w:hint="cs"/>
          <w:rtl/>
        </w:rPr>
        <w:t>7-16 %.</w:t>
      </w:r>
    </w:p>
    <w:p w:rsidR="00E5770B" w:rsidRPr="00A36D83" w:rsidRDefault="00A84262" w:rsidP="003662D3">
      <w:pPr>
        <w:pStyle w:val="Heading1"/>
        <w:spacing w:before="0"/>
        <w:rPr>
          <w:rFonts w:cs="PT Bold Heading"/>
          <w:i/>
          <w:iCs w:val="0"/>
          <w:rtl/>
          <w:lang w:bidi="ar-EG"/>
        </w:rPr>
      </w:pPr>
      <w:r w:rsidRPr="00A36D83">
        <w:rPr>
          <w:rFonts w:cs="PT Bold Heading" w:hint="cs"/>
          <w:i/>
          <w:iCs w:val="0"/>
          <w:rtl/>
          <w:lang w:bidi="ar-EG"/>
        </w:rPr>
        <w:lastRenderedPageBreak/>
        <w:t>أسباب التبول اللا</w:t>
      </w:r>
      <w:r w:rsidR="00E5770B" w:rsidRPr="00A36D83">
        <w:rPr>
          <w:rFonts w:cs="PT Bold Heading" w:hint="cs"/>
          <w:i/>
          <w:iCs w:val="0"/>
          <w:rtl/>
          <w:lang w:bidi="ar-EG"/>
        </w:rPr>
        <w:t>إرادي:</w:t>
      </w:r>
    </w:p>
    <w:p w:rsidR="00E5770B" w:rsidRPr="00A36D83" w:rsidRDefault="00E5770B" w:rsidP="00625C48">
      <w:pPr>
        <w:pStyle w:val="Heading2"/>
        <w:spacing w:before="120"/>
        <w:rPr>
          <w:sz w:val="22"/>
          <w:szCs w:val="30"/>
          <w:rtl/>
          <w:lang w:bidi="ar-EG"/>
        </w:rPr>
      </w:pPr>
      <w:r w:rsidRPr="00A36D83">
        <w:rPr>
          <w:rFonts w:hint="cs"/>
          <w:sz w:val="22"/>
          <w:szCs w:val="30"/>
          <w:rtl/>
          <w:lang w:bidi="ar-EG"/>
        </w:rPr>
        <w:t>الأسباب العضوية والوراثية:</w:t>
      </w:r>
    </w:p>
    <w:p w:rsidR="00E5770B" w:rsidRDefault="00A84262" w:rsidP="00DE066B">
      <w:pPr>
        <w:spacing w:before="120"/>
        <w:ind w:firstLine="720"/>
        <w:jc w:val="lowKashida"/>
        <w:rPr>
          <w:rtl/>
          <w:lang w:bidi="ar-EG"/>
        </w:rPr>
      </w:pPr>
      <w:r>
        <w:rPr>
          <w:rFonts w:hint="cs"/>
          <w:rtl/>
          <w:lang w:bidi="ar-EG"/>
        </w:rPr>
        <w:t>تبلغ نسبة حالات التبول اللا</w:t>
      </w:r>
      <w:r w:rsidR="00E5770B">
        <w:rPr>
          <w:rFonts w:hint="cs"/>
          <w:rtl/>
          <w:lang w:bidi="ar-EG"/>
        </w:rPr>
        <w:t>إرادي المرتبطة بال</w:t>
      </w:r>
      <w:r w:rsidR="00136C8A">
        <w:rPr>
          <w:rFonts w:hint="cs"/>
          <w:rtl/>
          <w:lang w:bidi="ar-EG"/>
        </w:rPr>
        <w:t>أسباب العضوية 10%</w:t>
      </w:r>
      <w:r w:rsidR="00DE59F8">
        <w:rPr>
          <w:rFonts w:hint="cs"/>
          <w:rtl/>
          <w:lang w:bidi="ar-EG"/>
        </w:rPr>
        <w:t xml:space="preserve">، </w:t>
      </w:r>
      <w:r w:rsidR="00136C8A">
        <w:rPr>
          <w:rFonts w:hint="cs"/>
          <w:rtl/>
          <w:lang w:bidi="ar-EG"/>
        </w:rPr>
        <w:t>ويرجع ذلك لصغر</w:t>
      </w:r>
      <w:r w:rsidR="00E5770B">
        <w:rPr>
          <w:rFonts w:hint="cs"/>
          <w:rtl/>
          <w:lang w:bidi="ar-EG"/>
        </w:rPr>
        <w:t xml:space="preserve"> حجم المثانة وضعف عضلاتها وضعف عملية التشريط </w:t>
      </w:r>
      <w:proofErr w:type="spellStart"/>
      <w:r w:rsidR="00136C8A">
        <w:rPr>
          <w:rFonts w:hint="cs"/>
          <w:rtl/>
          <w:lang w:bidi="ar-EG"/>
        </w:rPr>
        <w:t>اللحائى</w:t>
      </w:r>
      <w:proofErr w:type="spellEnd"/>
      <w:r w:rsidR="00E5770B">
        <w:rPr>
          <w:rFonts w:hint="cs"/>
          <w:rtl/>
          <w:lang w:bidi="ar-EG"/>
        </w:rPr>
        <w:t xml:space="preserve"> واضطراب النوم وتكاثر الفطريات المعدية والبول </w:t>
      </w:r>
      <w:proofErr w:type="spellStart"/>
      <w:r w:rsidR="00E5770B">
        <w:rPr>
          <w:rFonts w:hint="cs"/>
          <w:rtl/>
          <w:lang w:bidi="ar-EG"/>
        </w:rPr>
        <w:t>الحامض</w:t>
      </w:r>
      <w:r w:rsidR="00515248">
        <w:rPr>
          <w:rFonts w:hint="cs"/>
          <w:rtl/>
          <w:lang w:bidi="ar-EG"/>
        </w:rPr>
        <w:t>ى</w:t>
      </w:r>
      <w:proofErr w:type="spellEnd"/>
      <w:r w:rsidR="00136C8A">
        <w:rPr>
          <w:rFonts w:hint="cs"/>
          <w:rtl/>
          <w:lang w:bidi="ar-EG"/>
        </w:rPr>
        <w:t xml:space="preserve"> وأمراض مجر</w:t>
      </w:r>
      <w:r w:rsidR="00DE066B">
        <w:rPr>
          <w:rFonts w:hint="cs"/>
          <w:rtl/>
          <w:lang w:bidi="ar-EG"/>
        </w:rPr>
        <w:t>ى</w:t>
      </w:r>
      <w:r w:rsidR="00136C8A">
        <w:rPr>
          <w:rFonts w:hint="cs"/>
          <w:rtl/>
          <w:lang w:bidi="ar-EG"/>
        </w:rPr>
        <w:t xml:space="preserve"> البول والبول السكري وقد يكون هناك تكوين خ</w:t>
      </w:r>
      <w:r w:rsidR="00515248">
        <w:rPr>
          <w:rFonts w:hint="cs"/>
          <w:rtl/>
          <w:lang w:bidi="ar-EG"/>
        </w:rPr>
        <w:t>لقي ناقص للمثانة</w:t>
      </w:r>
      <w:r w:rsidR="00E5770B">
        <w:rPr>
          <w:rFonts w:hint="cs"/>
          <w:rtl/>
          <w:lang w:bidi="ar-EG"/>
        </w:rPr>
        <w:t xml:space="preserve"> (الصبوة 2012: 6)</w:t>
      </w:r>
      <w:r w:rsidR="00515248">
        <w:rPr>
          <w:rFonts w:hint="cs"/>
          <w:rtl/>
          <w:lang w:bidi="ar-EG"/>
        </w:rPr>
        <w:t>.</w:t>
      </w:r>
    </w:p>
    <w:p w:rsidR="00E5770B" w:rsidRDefault="00E5770B" w:rsidP="00625C48">
      <w:pPr>
        <w:pStyle w:val="Heading3"/>
        <w:spacing w:before="120"/>
        <w:rPr>
          <w:rtl/>
          <w:lang w:bidi="ar-EG"/>
        </w:rPr>
      </w:pPr>
      <w:r>
        <w:rPr>
          <w:rFonts w:hint="cs"/>
          <w:rtl/>
          <w:lang w:bidi="ar-EG"/>
        </w:rPr>
        <w:t>2- الأسباب الفسيولوجية:</w:t>
      </w:r>
    </w:p>
    <w:p w:rsidR="00E5770B" w:rsidRDefault="00136C8A" w:rsidP="00136C8A">
      <w:pPr>
        <w:spacing w:before="120"/>
        <w:ind w:firstLine="720"/>
        <w:jc w:val="lowKashida"/>
        <w:rPr>
          <w:rtl/>
          <w:lang w:bidi="ar-EG"/>
        </w:rPr>
      </w:pPr>
      <w:r>
        <w:rPr>
          <w:rFonts w:hint="cs"/>
          <w:rtl/>
          <w:lang w:bidi="ar-EG"/>
        </w:rPr>
        <w:t>تتمثل الأسباب الفسيولوجية</w:t>
      </w:r>
      <w:r w:rsidR="00E5770B">
        <w:rPr>
          <w:rFonts w:hint="cs"/>
          <w:rtl/>
          <w:lang w:bidi="ar-EG"/>
        </w:rPr>
        <w:t xml:space="preserve"> ف</w:t>
      </w:r>
      <w:r>
        <w:rPr>
          <w:rFonts w:hint="cs"/>
          <w:rtl/>
          <w:lang w:bidi="ar-EG"/>
        </w:rPr>
        <w:t>ي عدم نضج الجهاز العصبي المستقل</w:t>
      </w:r>
      <w:r w:rsidR="00E5770B">
        <w:rPr>
          <w:rFonts w:hint="cs"/>
          <w:rtl/>
          <w:lang w:bidi="ar-EG"/>
        </w:rPr>
        <w:t xml:space="preserve"> المسؤول عن التحكم في عملية التبول، حيث تضعف قدرته على التحكم أثناء النوم وذلك </w:t>
      </w:r>
      <w:r>
        <w:rPr>
          <w:rFonts w:hint="cs"/>
          <w:rtl/>
          <w:lang w:bidi="ar-EG"/>
        </w:rPr>
        <w:t>الفشل في تكوين الفع</w:t>
      </w:r>
      <w:r w:rsidR="00E5770B">
        <w:rPr>
          <w:rFonts w:hint="cs"/>
          <w:rtl/>
          <w:lang w:bidi="ar-EG"/>
        </w:rPr>
        <w:t xml:space="preserve">ل المنعكس الشرطي </w:t>
      </w:r>
      <w:r w:rsidR="00FA491B">
        <w:rPr>
          <w:rFonts w:hint="cs"/>
          <w:rtl/>
          <w:lang w:bidi="ar-EG"/>
        </w:rPr>
        <w:t>الذي يتم من خلاله عملية التدريب</w:t>
      </w:r>
      <w:r w:rsidR="00E5770B">
        <w:rPr>
          <w:rFonts w:hint="cs"/>
          <w:rtl/>
          <w:lang w:bidi="ar-EG"/>
        </w:rPr>
        <w:t>(عكاشة، 2000: 648)</w:t>
      </w:r>
      <w:r w:rsidR="00FA491B">
        <w:rPr>
          <w:rFonts w:hint="cs"/>
          <w:rtl/>
          <w:lang w:bidi="ar-EG"/>
        </w:rPr>
        <w:t>.</w:t>
      </w:r>
    </w:p>
    <w:p w:rsidR="00E5770B" w:rsidRDefault="00E5770B" w:rsidP="00A36D83">
      <w:pPr>
        <w:spacing w:before="120"/>
        <w:ind w:firstLine="720"/>
        <w:jc w:val="lowKashida"/>
        <w:rPr>
          <w:rtl/>
          <w:lang w:bidi="ar-EG"/>
        </w:rPr>
      </w:pPr>
      <w:r>
        <w:rPr>
          <w:rFonts w:hint="cs"/>
          <w:rtl/>
          <w:lang w:bidi="ar-EG"/>
        </w:rPr>
        <w:t xml:space="preserve">كما أشارت </w:t>
      </w:r>
      <w:r w:rsidR="00A84262">
        <w:rPr>
          <w:rFonts w:hint="cs"/>
          <w:rtl/>
          <w:lang w:bidi="ar-EG"/>
        </w:rPr>
        <w:t xml:space="preserve">نتائج بحوث عديدة </w:t>
      </w:r>
      <w:r w:rsidR="00DE066B">
        <w:rPr>
          <w:rFonts w:hint="cs"/>
          <w:rtl/>
          <w:lang w:bidi="ar-EG"/>
        </w:rPr>
        <w:t xml:space="preserve">إلى </w:t>
      </w:r>
      <w:r w:rsidR="00A84262">
        <w:rPr>
          <w:rFonts w:hint="cs"/>
          <w:rtl/>
          <w:lang w:bidi="ar-EG"/>
        </w:rPr>
        <w:t>أن التبول اللا</w:t>
      </w:r>
      <w:r>
        <w:rPr>
          <w:rFonts w:hint="cs"/>
          <w:rtl/>
          <w:lang w:bidi="ar-EG"/>
        </w:rPr>
        <w:t xml:space="preserve">إرادي الليلي يرجع </w:t>
      </w:r>
      <w:r w:rsidR="00DE066B">
        <w:rPr>
          <w:rFonts w:hint="cs"/>
          <w:rtl/>
          <w:lang w:bidi="ar-EG"/>
        </w:rPr>
        <w:t xml:space="preserve">إلى </w:t>
      </w:r>
      <w:r>
        <w:rPr>
          <w:rFonts w:hint="cs"/>
          <w:rtl/>
          <w:lang w:bidi="ar-EG"/>
        </w:rPr>
        <w:t xml:space="preserve">نقص في </w:t>
      </w:r>
      <w:r w:rsidR="000B5422">
        <w:rPr>
          <w:rFonts w:hint="cs"/>
          <w:rtl/>
          <w:lang w:bidi="ar-EG"/>
        </w:rPr>
        <w:t>ا</w:t>
      </w:r>
      <w:r>
        <w:rPr>
          <w:rFonts w:hint="cs"/>
          <w:rtl/>
          <w:lang w:bidi="ar-EG"/>
        </w:rPr>
        <w:t>فراز الهرمون المضاد ل</w:t>
      </w:r>
      <w:r w:rsidR="00A36D83">
        <w:rPr>
          <w:rFonts w:hint="cs"/>
          <w:rtl/>
          <w:lang w:bidi="ar-EG"/>
        </w:rPr>
        <w:t>إ</w:t>
      </w:r>
      <w:r>
        <w:rPr>
          <w:rFonts w:hint="cs"/>
          <w:rtl/>
          <w:lang w:bidi="ar-EG"/>
        </w:rPr>
        <w:t xml:space="preserve">درار البول </w:t>
      </w:r>
      <w:r>
        <w:rPr>
          <w:lang w:bidi="ar-EG"/>
        </w:rPr>
        <w:t>Antidiuretic</w:t>
      </w:r>
      <w:r>
        <w:rPr>
          <w:rFonts w:hint="cs"/>
          <w:rtl/>
          <w:lang w:bidi="ar-EG"/>
        </w:rPr>
        <w:t xml:space="preserve"> حيث يوجد هذا الهرمون لدى الأطفال الأسوياء أثناء ال</w:t>
      </w:r>
      <w:r w:rsidR="00FA491B">
        <w:rPr>
          <w:rFonts w:hint="cs"/>
          <w:rtl/>
          <w:lang w:bidi="ar-EG"/>
        </w:rPr>
        <w:t xml:space="preserve">نوم بكمية أكبر منه أثناء اليقظة </w:t>
      </w:r>
      <w:r>
        <w:rPr>
          <w:rFonts w:hint="cs"/>
          <w:rtl/>
          <w:lang w:bidi="ar-EG"/>
        </w:rPr>
        <w:t>(يوسف، 2000: 3: 1)</w:t>
      </w:r>
      <w:r w:rsidR="00FA491B">
        <w:rPr>
          <w:rFonts w:hint="cs"/>
          <w:rtl/>
          <w:lang w:bidi="ar-EG"/>
        </w:rPr>
        <w:t xml:space="preserve"> .</w:t>
      </w:r>
    </w:p>
    <w:p w:rsidR="00E5770B" w:rsidRDefault="00E5770B" w:rsidP="00625C48">
      <w:pPr>
        <w:pStyle w:val="Heading3"/>
        <w:spacing w:before="120"/>
        <w:rPr>
          <w:rtl/>
          <w:lang w:bidi="ar-EG"/>
        </w:rPr>
      </w:pPr>
      <w:r>
        <w:rPr>
          <w:rFonts w:hint="cs"/>
          <w:rtl/>
          <w:lang w:bidi="ar-EG"/>
        </w:rPr>
        <w:t>3- الأسباب البيئية:</w:t>
      </w:r>
    </w:p>
    <w:p w:rsidR="00E5770B" w:rsidRDefault="005036B2" w:rsidP="00411374">
      <w:pPr>
        <w:spacing w:before="120"/>
        <w:ind w:firstLine="720"/>
        <w:jc w:val="lowKashida"/>
        <w:rPr>
          <w:rtl/>
          <w:lang w:bidi="ar-EG"/>
        </w:rPr>
      </w:pPr>
      <w:r>
        <w:rPr>
          <w:rFonts w:hint="cs"/>
          <w:rtl/>
          <w:lang w:bidi="ar-EG"/>
        </w:rPr>
        <w:t>تتمثل في السياق</w:t>
      </w:r>
      <w:r w:rsidR="00E5770B">
        <w:rPr>
          <w:rFonts w:hint="cs"/>
          <w:rtl/>
          <w:lang w:bidi="ar-EG"/>
        </w:rPr>
        <w:t xml:space="preserve"> الأسري واضطراب العلاقات الأسرية وعدم الاعتدال في عملية التنشئة الاجتماعية</w:t>
      </w:r>
      <w:r w:rsidR="00FA491B">
        <w:rPr>
          <w:rFonts w:hint="cs"/>
          <w:rtl/>
          <w:lang w:bidi="ar-EG"/>
        </w:rPr>
        <w:t xml:space="preserve">؛ </w:t>
      </w:r>
      <w:r w:rsidR="00E5770B">
        <w:rPr>
          <w:rFonts w:hint="cs"/>
          <w:rtl/>
          <w:lang w:bidi="ar-EG"/>
        </w:rPr>
        <w:t>فقد تتبني الأسرة أسلوب</w:t>
      </w:r>
      <w:r w:rsidR="00FA491B">
        <w:rPr>
          <w:rFonts w:hint="cs"/>
          <w:rtl/>
          <w:lang w:bidi="ar-EG"/>
        </w:rPr>
        <w:t>ا</w:t>
      </w:r>
      <w:r w:rsidR="00411374">
        <w:rPr>
          <w:rFonts w:hint="cs"/>
          <w:rtl/>
          <w:lang w:bidi="ar-EG"/>
        </w:rPr>
        <w:t>ً</w:t>
      </w:r>
      <w:r w:rsidR="00E5770B">
        <w:rPr>
          <w:rFonts w:hint="cs"/>
          <w:rtl/>
          <w:lang w:bidi="ar-EG"/>
        </w:rPr>
        <w:t xml:space="preserve"> متساهل</w:t>
      </w:r>
      <w:r w:rsidR="00FA491B">
        <w:rPr>
          <w:rFonts w:hint="cs"/>
          <w:rtl/>
          <w:lang w:bidi="ar-EG"/>
        </w:rPr>
        <w:t>ا</w:t>
      </w:r>
      <w:r w:rsidR="00411374">
        <w:rPr>
          <w:rFonts w:hint="cs"/>
          <w:rtl/>
          <w:lang w:bidi="ar-EG"/>
        </w:rPr>
        <w:t>ً</w:t>
      </w:r>
      <w:r>
        <w:rPr>
          <w:rFonts w:hint="cs"/>
          <w:rtl/>
          <w:lang w:bidi="ar-EG"/>
        </w:rPr>
        <w:t xml:space="preserve"> أو</w:t>
      </w:r>
      <w:r w:rsidR="00E5770B">
        <w:rPr>
          <w:rFonts w:hint="cs"/>
          <w:rtl/>
          <w:lang w:bidi="ar-EG"/>
        </w:rPr>
        <w:t xml:space="preserve"> متجاهل</w:t>
      </w:r>
      <w:r w:rsidR="00FA491B">
        <w:rPr>
          <w:rFonts w:hint="cs"/>
          <w:rtl/>
          <w:lang w:bidi="ar-EG"/>
        </w:rPr>
        <w:t>ا</w:t>
      </w:r>
      <w:r w:rsidR="00411374">
        <w:rPr>
          <w:rFonts w:hint="cs"/>
          <w:rtl/>
          <w:lang w:bidi="ar-EG"/>
        </w:rPr>
        <w:t>ً،</w:t>
      </w:r>
      <w:r w:rsidR="00E5770B">
        <w:rPr>
          <w:rFonts w:hint="cs"/>
          <w:rtl/>
          <w:lang w:bidi="ar-EG"/>
        </w:rPr>
        <w:t xml:space="preserve"> مم</w:t>
      </w:r>
      <w:r>
        <w:rPr>
          <w:rFonts w:hint="cs"/>
          <w:rtl/>
          <w:lang w:bidi="ar-EG"/>
        </w:rPr>
        <w:t xml:space="preserve">ا يؤخر عملية التدريب ويؤدي لفشل </w:t>
      </w:r>
      <w:r w:rsidR="00E5770B">
        <w:rPr>
          <w:rFonts w:hint="cs"/>
          <w:rtl/>
          <w:lang w:bidi="ar-EG"/>
        </w:rPr>
        <w:t>التحكم في المثانة في السن المناسب</w:t>
      </w:r>
      <w:r w:rsidR="00FA491B">
        <w:rPr>
          <w:rFonts w:hint="cs"/>
          <w:rtl/>
          <w:lang w:bidi="ar-EG"/>
        </w:rPr>
        <w:t xml:space="preserve">، </w:t>
      </w:r>
      <w:r w:rsidR="00E5770B">
        <w:rPr>
          <w:rFonts w:hint="cs"/>
          <w:rtl/>
          <w:lang w:bidi="ar-EG"/>
        </w:rPr>
        <w:t xml:space="preserve">أو العكس </w:t>
      </w:r>
      <w:r w:rsidR="00FA491B">
        <w:rPr>
          <w:rFonts w:hint="cs"/>
          <w:rtl/>
          <w:lang w:bidi="ar-EG"/>
        </w:rPr>
        <w:t>ت</w:t>
      </w:r>
      <w:r w:rsidR="00E5770B">
        <w:rPr>
          <w:rFonts w:hint="cs"/>
          <w:rtl/>
          <w:lang w:bidi="ar-EG"/>
        </w:rPr>
        <w:t>تبن</w:t>
      </w:r>
      <w:r w:rsidR="00411374">
        <w:rPr>
          <w:rFonts w:hint="cs"/>
          <w:rtl/>
          <w:lang w:bidi="ar-EG"/>
        </w:rPr>
        <w:t>ى</w:t>
      </w:r>
      <w:r w:rsidR="00E5770B">
        <w:rPr>
          <w:rFonts w:hint="cs"/>
          <w:rtl/>
          <w:lang w:bidi="ar-EG"/>
        </w:rPr>
        <w:t xml:space="preserve"> الأسرة </w:t>
      </w:r>
      <w:r w:rsidR="00FA491B">
        <w:rPr>
          <w:rFonts w:hint="cs"/>
          <w:rtl/>
          <w:lang w:bidi="ar-EG"/>
        </w:rPr>
        <w:t>أسلوبا</w:t>
      </w:r>
      <w:r w:rsidR="00411374">
        <w:rPr>
          <w:rFonts w:hint="cs"/>
          <w:rtl/>
          <w:lang w:bidi="ar-EG"/>
        </w:rPr>
        <w:t>ً</w:t>
      </w:r>
      <w:r w:rsidR="00FA491B">
        <w:rPr>
          <w:rFonts w:hint="cs"/>
          <w:rtl/>
          <w:lang w:bidi="ar-EG"/>
        </w:rPr>
        <w:t xml:space="preserve"> صارما</w:t>
      </w:r>
      <w:r w:rsidR="00411374">
        <w:rPr>
          <w:rFonts w:hint="cs"/>
          <w:rtl/>
          <w:lang w:bidi="ar-EG"/>
        </w:rPr>
        <w:t>ً</w:t>
      </w:r>
      <w:r w:rsidR="000B5422">
        <w:rPr>
          <w:rFonts w:hint="cs"/>
          <w:rtl/>
          <w:lang w:bidi="ar-EG"/>
        </w:rPr>
        <w:t>، فيكون الاصرار على التبول اللا</w:t>
      </w:r>
      <w:r w:rsidR="00E5770B">
        <w:rPr>
          <w:rFonts w:hint="cs"/>
          <w:rtl/>
          <w:lang w:bidi="ar-EG"/>
        </w:rPr>
        <w:t xml:space="preserve">إرادي </w:t>
      </w:r>
      <w:r w:rsidR="00FA491B">
        <w:rPr>
          <w:rFonts w:hint="cs"/>
          <w:rtl/>
          <w:lang w:bidi="ar-EG"/>
        </w:rPr>
        <w:t xml:space="preserve">عملاً "عدوانياً موجها ضد الأسرة </w:t>
      </w:r>
      <w:r w:rsidR="00E5770B">
        <w:rPr>
          <w:rFonts w:hint="cs"/>
          <w:rtl/>
          <w:lang w:bidi="ar-EG"/>
        </w:rPr>
        <w:t>(يوسف، 2000: 123)</w:t>
      </w:r>
      <w:r w:rsidR="00FA491B">
        <w:rPr>
          <w:rFonts w:hint="cs"/>
          <w:rtl/>
          <w:lang w:bidi="ar-EG"/>
        </w:rPr>
        <w:t>.</w:t>
      </w:r>
    </w:p>
    <w:p w:rsidR="00E5770B" w:rsidRDefault="00E5770B" w:rsidP="00625C48">
      <w:pPr>
        <w:pStyle w:val="Heading3"/>
        <w:spacing w:before="120"/>
        <w:rPr>
          <w:rtl/>
          <w:lang w:bidi="ar-EG"/>
        </w:rPr>
      </w:pPr>
      <w:r>
        <w:rPr>
          <w:rFonts w:hint="cs"/>
          <w:rtl/>
          <w:lang w:bidi="ar-EG"/>
        </w:rPr>
        <w:t>4- الأسباب النفسية:</w:t>
      </w:r>
    </w:p>
    <w:p w:rsidR="00E5770B" w:rsidRDefault="00E5770B" w:rsidP="00625C48">
      <w:pPr>
        <w:spacing w:before="120"/>
        <w:ind w:firstLine="720"/>
        <w:jc w:val="lowKashida"/>
        <w:rPr>
          <w:rtl/>
          <w:lang w:bidi="ar-EG"/>
        </w:rPr>
      </w:pPr>
      <w:r>
        <w:rPr>
          <w:rFonts w:hint="cs"/>
          <w:rtl/>
          <w:lang w:bidi="ar-EG"/>
        </w:rPr>
        <w:t>وتتضمن القلق والاكتئاب والضغوط النفسية وسوء التوافق الاجتماعي والعلاقات الأسرية المضطربة والغيرة وضعف عملية التدريب ومن أكثر التغيرات النفسية شيوعاً</w:t>
      </w:r>
      <w:r w:rsidR="000A149C">
        <w:rPr>
          <w:rFonts w:hint="cs"/>
          <w:rtl/>
          <w:lang w:bidi="ar-EG"/>
        </w:rPr>
        <w:t xml:space="preserve"> ما يلى</w:t>
      </w:r>
      <w:r w:rsidR="00D0620A">
        <w:rPr>
          <w:rFonts w:hint="cs"/>
          <w:rtl/>
          <w:lang w:bidi="ar-EG"/>
        </w:rPr>
        <w:t>:</w:t>
      </w:r>
    </w:p>
    <w:p w:rsidR="00E5770B" w:rsidRPr="003662D3" w:rsidRDefault="000B5422" w:rsidP="00FA491B">
      <w:pPr>
        <w:tabs>
          <w:tab w:val="num" w:pos="1440"/>
        </w:tabs>
        <w:spacing w:before="120"/>
        <w:ind w:left="369" w:hanging="369"/>
        <w:jc w:val="lowKashida"/>
        <w:rPr>
          <w:spacing w:val="-4"/>
          <w:rtl/>
          <w:lang w:bidi="ar-EG"/>
        </w:rPr>
      </w:pPr>
      <w:r w:rsidRPr="003662D3">
        <w:rPr>
          <w:rFonts w:hint="cs"/>
          <w:spacing w:val="-4"/>
          <w:rtl/>
          <w:lang w:bidi="ar-EG"/>
        </w:rPr>
        <w:t xml:space="preserve">أ) </w:t>
      </w:r>
      <w:r w:rsidR="00D0620A" w:rsidRPr="003662D3">
        <w:rPr>
          <w:rFonts w:hint="cs"/>
          <w:spacing w:val="-4"/>
          <w:rtl/>
          <w:lang w:bidi="ar-EG"/>
        </w:rPr>
        <w:t xml:space="preserve">تفسيرات </w:t>
      </w:r>
      <w:r w:rsidR="004E3F69" w:rsidRPr="003662D3">
        <w:rPr>
          <w:rFonts w:hint="cs"/>
          <w:spacing w:val="-4"/>
          <w:rtl/>
          <w:lang w:bidi="ar-EG"/>
        </w:rPr>
        <w:t xml:space="preserve">منشأ الاضطراب </w:t>
      </w:r>
      <w:proofErr w:type="spellStart"/>
      <w:r w:rsidR="004E3F69" w:rsidRPr="003662D3">
        <w:rPr>
          <w:rFonts w:hint="cs"/>
          <w:spacing w:val="-4"/>
          <w:rtl/>
          <w:lang w:bidi="ar-EG"/>
        </w:rPr>
        <w:t>السيكو</w:t>
      </w:r>
      <w:r w:rsidR="00E5770B" w:rsidRPr="003662D3">
        <w:rPr>
          <w:rFonts w:hint="cs"/>
          <w:spacing w:val="-4"/>
          <w:rtl/>
          <w:lang w:bidi="ar-EG"/>
        </w:rPr>
        <w:t>دينام</w:t>
      </w:r>
      <w:r w:rsidRPr="003662D3">
        <w:rPr>
          <w:rFonts w:hint="cs"/>
          <w:spacing w:val="-4"/>
          <w:rtl/>
          <w:lang w:bidi="ar-EG"/>
        </w:rPr>
        <w:t>ية</w:t>
      </w:r>
      <w:proofErr w:type="spellEnd"/>
      <w:r w:rsidRPr="003662D3">
        <w:rPr>
          <w:rFonts w:hint="cs"/>
          <w:spacing w:val="-4"/>
          <w:rtl/>
          <w:lang w:bidi="ar-EG"/>
        </w:rPr>
        <w:t xml:space="preserve"> حيث يرى فرويد أن التبول اللا</w:t>
      </w:r>
      <w:r w:rsidR="00E5770B" w:rsidRPr="003662D3">
        <w:rPr>
          <w:rFonts w:hint="cs"/>
          <w:spacing w:val="-4"/>
          <w:rtl/>
          <w:lang w:bidi="ar-EG"/>
        </w:rPr>
        <w:t>إرادي ينش</w:t>
      </w:r>
      <w:r w:rsidRPr="003662D3">
        <w:rPr>
          <w:rFonts w:hint="cs"/>
          <w:spacing w:val="-4"/>
          <w:rtl/>
          <w:lang w:bidi="ar-EG"/>
        </w:rPr>
        <w:t>أ من الصراع اللا</w:t>
      </w:r>
      <w:r w:rsidR="00D0620A" w:rsidRPr="003662D3">
        <w:rPr>
          <w:rFonts w:hint="cs"/>
          <w:spacing w:val="-4"/>
          <w:rtl/>
          <w:lang w:bidi="ar-EG"/>
        </w:rPr>
        <w:t>شعوري حيث يحل محل الاستمناء</w:t>
      </w:r>
      <w:r w:rsidR="00E5770B" w:rsidRPr="003662D3">
        <w:rPr>
          <w:rFonts w:hint="cs"/>
          <w:spacing w:val="-4"/>
          <w:rtl/>
          <w:lang w:bidi="ar-EG"/>
        </w:rPr>
        <w:t xml:space="preserve"> وهو أمر مستهجن أو ينتج عن ال</w:t>
      </w:r>
      <w:r w:rsidR="00D0620A" w:rsidRPr="003662D3">
        <w:rPr>
          <w:rFonts w:hint="cs"/>
          <w:spacing w:val="-4"/>
          <w:rtl/>
          <w:lang w:bidi="ar-EG"/>
        </w:rPr>
        <w:t>نكوص</w:t>
      </w:r>
      <w:r w:rsidR="00E5770B" w:rsidRPr="003662D3">
        <w:rPr>
          <w:spacing w:val="-4"/>
          <w:lang w:bidi="ar-EG"/>
        </w:rPr>
        <w:t>Regression</w:t>
      </w:r>
      <w:r w:rsidR="00D0620A" w:rsidRPr="003662D3">
        <w:rPr>
          <w:rFonts w:hint="cs"/>
          <w:spacing w:val="-4"/>
          <w:rtl/>
          <w:lang w:bidi="ar-EG"/>
        </w:rPr>
        <w:t xml:space="preserve"> لمراحل</w:t>
      </w:r>
      <w:r w:rsidR="00E5770B" w:rsidRPr="003662D3">
        <w:rPr>
          <w:rFonts w:hint="cs"/>
          <w:spacing w:val="-4"/>
          <w:rtl/>
          <w:lang w:bidi="ar-EG"/>
        </w:rPr>
        <w:t xml:space="preserve"> نمائية سابقة نتيجة</w:t>
      </w:r>
      <w:r w:rsidR="00D0620A" w:rsidRPr="003662D3">
        <w:rPr>
          <w:rFonts w:hint="cs"/>
          <w:spacing w:val="-4"/>
          <w:rtl/>
          <w:lang w:bidi="ar-EG"/>
        </w:rPr>
        <w:t xml:space="preserve"> الغيرة من ميلاد طفل جديد </w:t>
      </w:r>
      <w:proofErr w:type="spellStart"/>
      <w:r w:rsidR="00D0620A" w:rsidRPr="003662D3">
        <w:rPr>
          <w:rFonts w:hint="cs"/>
          <w:spacing w:val="-4"/>
          <w:rtl/>
          <w:lang w:bidi="ar-EG"/>
        </w:rPr>
        <w:t>وأهتمام</w:t>
      </w:r>
      <w:proofErr w:type="spellEnd"/>
      <w:r w:rsidR="00E5770B" w:rsidRPr="003662D3">
        <w:rPr>
          <w:rFonts w:hint="cs"/>
          <w:spacing w:val="-4"/>
          <w:rtl/>
          <w:lang w:bidi="ar-EG"/>
        </w:rPr>
        <w:t xml:space="preserve"> الأسرة به وإهماله ويفترض </w:t>
      </w:r>
      <w:r w:rsidR="00FA491B" w:rsidRPr="003662D3">
        <w:rPr>
          <w:rFonts w:hint="cs"/>
          <w:spacing w:val="-4"/>
          <w:rtl/>
          <w:lang w:bidi="ar-EG"/>
        </w:rPr>
        <w:t>بعضهم</w:t>
      </w:r>
      <w:r w:rsidR="00D0620A" w:rsidRPr="003662D3">
        <w:rPr>
          <w:rFonts w:hint="cs"/>
          <w:spacing w:val="-4"/>
          <w:rtl/>
          <w:lang w:bidi="ar-EG"/>
        </w:rPr>
        <w:t xml:space="preserve"> الآخر</w:t>
      </w:r>
      <w:r w:rsidR="00E5770B" w:rsidRPr="003662D3">
        <w:rPr>
          <w:rFonts w:hint="cs"/>
          <w:spacing w:val="-4"/>
          <w:rtl/>
          <w:lang w:bidi="ar-EG"/>
        </w:rPr>
        <w:t xml:space="preserve"> أن</w:t>
      </w:r>
      <w:r w:rsidR="00D0620A" w:rsidRPr="003662D3">
        <w:rPr>
          <w:rFonts w:hint="cs"/>
          <w:spacing w:val="-4"/>
          <w:rtl/>
          <w:lang w:bidi="ar-EG"/>
        </w:rPr>
        <w:t>ه</w:t>
      </w:r>
      <w:r w:rsidR="00E5770B" w:rsidRPr="003662D3">
        <w:rPr>
          <w:rFonts w:hint="cs"/>
          <w:spacing w:val="-4"/>
          <w:rtl/>
          <w:lang w:bidi="ar-EG"/>
        </w:rPr>
        <w:t xml:space="preserve"> عدوان على الذات. </w:t>
      </w:r>
      <w:r w:rsidR="00E5770B" w:rsidRPr="003662D3">
        <w:rPr>
          <w:spacing w:val="-4"/>
          <w:lang w:bidi="ar-EG"/>
        </w:rPr>
        <w:t>(Holmes, 1994: 401)</w:t>
      </w:r>
    </w:p>
    <w:p w:rsidR="00E5770B" w:rsidRPr="00A36D83" w:rsidRDefault="000B5422" w:rsidP="003662D3">
      <w:pPr>
        <w:tabs>
          <w:tab w:val="num" w:pos="1440"/>
        </w:tabs>
        <w:jc w:val="lowKashida"/>
        <w:rPr>
          <w:b/>
          <w:bCs/>
          <w:lang w:bidi="ar-EG"/>
        </w:rPr>
      </w:pPr>
      <w:r w:rsidRPr="00A36D83">
        <w:rPr>
          <w:rFonts w:hint="cs"/>
          <w:b/>
          <w:bCs/>
          <w:rtl/>
          <w:lang w:bidi="ar-EG"/>
        </w:rPr>
        <w:lastRenderedPageBreak/>
        <w:t xml:space="preserve">ب) </w:t>
      </w:r>
      <w:r w:rsidR="00D0620A" w:rsidRPr="00A36D83">
        <w:rPr>
          <w:rFonts w:hint="cs"/>
          <w:b/>
          <w:bCs/>
          <w:rtl/>
          <w:lang w:bidi="ar-EG"/>
        </w:rPr>
        <w:t>التفسيرات</w:t>
      </w:r>
      <w:r w:rsidR="00E5770B" w:rsidRPr="00A36D83">
        <w:rPr>
          <w:rFonts w:hint="cs"/>
          <w:b/>
          <w:bCs/>
          <w:rtl/>
          <w:lang w:bidi="ar-EG"/>
        </w:rPr>
        <w:t xml:space="preserve"> السلوكية والمعرفية:</w:t>
      </w:r>
    </w:p>
    <w:p w:rsidR="00BD089A" w:rsidRDefault="001809EB" w:rsidP="00BD089A">
      <w:pPr>
        <w:pStyle w:val="ListParagraph"/>
        <w:numPr>
          <w:ilvl w:val="0"/>
          <w:numId w:val="34"/>
        </w:numPr>
        <w:spacing w:before="120"/>
        <w:jc w:val="lowKashida"/>
        <w:rPr>
          <w:lang w:bidi="ar-EG"/>
        </w:rPr>
      </w:pPr>
      <w:r>
        <w:rPr>
          <w:rFonts w:hint="cs"/>
          <w:rtl/>
          <w:lang w:bidi="ar-EG"/>
        </w:rPr>
        <w:t>الفشل في تدريب</w:t>
      </w:r>
      <w:r w:rsidR="00E5770B">
        <w:rPr>
          <w:rFonts w:hint="cs"/>
          <w:rtl/>
          <w:lang w:bidi="ar-EG"/>
        </w:rPr>
        <w:t xml:space="preserve"> عضلات المثانة </w:t>
      </w:r>
      <w:r>
        <w:rPr>
          <w:rFonts w:hint="cs"/>
          <w:rtl/>
          <w:lang w:bidi="ar-EG"/>
        </w:rPr>
        <w:t xml:space="preserve">على السيطرة والضبط </w:t>
      </w:r>
      <w:r w:rsidR="00E5770B">
        <w:rPr>
          <w:rFonts w:hint="cs"/>
          <w:rtl/>
          <w:lang w:bidi="ar-EG"/>
        </w:rPr>
        <w:t>عند امتلائها وهي عملية التشريط اللحائي.</w:t>
      </w:r>
    </w:p>
    <w:p w:rsidR="00BD089A" w:rsidRDefault="00BD089A" w:rsidP="00BD089A">
      <w:pPr>
        <w:pStyle w:val="ListParagraph"/>
        <w:numPr>
          <w:ilvl w:val="0"/>
          <w:numId w:val="34"/>
        </w:numPr>
        <w:spacing w:before="120"/>
        <w:jc w:val="lowKashida"/>
        <w:rPr>
          <w:lang w:bidi="ar-EG"/>
        </w:rPr>
      </w:pPr>
      <w:r>
        <w:rPr>
          <w:rFonts w:hint="cs"/>
          <w:rtl/>
          <w:lang w:bidi="ar-EG"/>
        </w:rPr>
        <w:t>إ</w:t>
      </w:r>
      <w:r w:rsidR="00E5770B">
        <w:rPr>
          <w:rFonts w:hint="cs"/>
          <w:rtl/>
          <w:lang w:bidi="ar-EG"/>
        </w:rPr>
        <w:t>همال الوال</w:t>
      </w:r>
      <w:r w:rsidR="00307C68">
        <w:rPr>
          <w:rFonts w:hint="cs"/>
          <w:rtl/>
          <w:lang w:bidi="ar-EG"/>
        </w:rPr>
        <w:t>دين لتدريب الطفل على ضبط الاخراج</w:t>
      </w:r>
      <w:r w:rsidR="00E5770B">
        <w:rPr>
          <w:rFonts w:hint="cs"/>
          <w:rtl/>
          <w:lang w:bidi="ar-EG"/>
        </w:rPr>
        <w:t xml:space="preserve"> في الوقت الملائم.</w:t>
      </w:r>
    </w:p>
    <w:p w:rsidR="00BD089A" w:rsidRDefault="00E5770B" w:rsidP="00B95218">
      <w:pPr>
        <w:pStyle w:val="ListParagraph"/>
        <w:numPr>
          <w:ilvl w:val="0"/>
          <w:numId w:val="34"/>
        </w:numPr>
        <w:spacing w:before="120"/>
        <w:jc w:val="lowKashida"/>
        <w:rPr>
          <w:lang w:bidi="ar-EG"/>
        </w:rPr>
      </w:pPr>
      <w:r>
        <w:rPr>
          <w:rFonts w:hint="cs"/>
          <w:rtl/>
          <w:lang w:bidi="ar-EG"/>
        </w:rPr>
        <w:t>التوقعات السلبية من الوالدين للطفل بأن</w:t>
      </w:r>
      <w:r w:rsidR="00577D71">
        <w:rPr>
          <w:rFonts w:hint="cs"/>
          <w:rtl/>
          <w:lang w:bidi="ar-EG"/>
        </w:rPr>
        <w:t>ه</w:t>
      </w:r>
      <w:r>
        <w:rPr>
          <w:rFonts w:hint="cs"/>
          <w:rtl/>
          <w:lang w:bidi="ar-EG"/>
        </w:rPr>
        <w:t xml:space="preserve"> لن يستطيع ضبط ال</w:t>
      </w:r>
      <w:r w:rsidR="00B95218">
        <w:rPr>
          <w:rFonts w:hint="cs"/>
          <w:rtl/>
          <w:lang w:bidi="ar-EG"/>
        </w:rPr>
        <w:t>إخ</w:t>
      </w:r>
      <w:r>
        <w:rPr>
          <w:rFonts w:hint="cs"/>
          <w:rtl/>
          <w:lang w:bidi="ar-EG"/>
        </w:rPr>
        <w:t>راج.</w:t>
      </w:r>
    </w:p>
    <w:p w:rsidR="00E5770B" w:rsidRDefault="00E5770B" w:rsidP="00B95218">
      <w:pPr>
        <w:pStyle w:val="ListParagraph"/>
        <w:numPr>
          <w:ilvl w:val="0"/>
          <w:numId w:val="34"/>
        </w:numPr>
        <w:spacing w:before="120"/>
        <w:jc w:val="lowKashida"/>
        <w:rPr>
          <w:rtl/>
          <w:lang w:bidi="ar-EG"/>
        </w:rPr>
      </w:pPr>
      <w:r>
        <w:rPr>
          <w:rFonts w:hint="cs"/>
          <w:rtl/>
          <w:lang w:bidi="ar-EG"/>
        </w:rPr>
        <w:t>ارتباط التبول بعدد من الاضطرابات السلوكية من</w:t>
      </w:r>
      <w:r w:rsidR="00307C68">
        <w:rPr>
          <w:rFonts w:hint="cs"/>
          <w:rtl/>
          <w:lang w:bidi="ar-EG"/>
        </w:rPr>
        <w:t xml:space="preserve"> قبل الغضب وقضم ال</w:t>
      </w:r>
      <w:r w:rsidR="00B95218">
        <w:rPr>
          <w:rFonts w:hint="cs"/>
          <w:rtl/>
          <w:lang w:bidi="ar-EG"/>
        </w:rPr>
        <w:t>أ</w:t>
      </w:r>
      <w:r w:rsidR="00307C68">
        <w:rPr>
          <w:rFonts w:hint="cs"/>
          <w:rtl/>
          <w:lang w:bidi="ar-EG"/>
        </w:rPr>
        <w:t>ظافر واللزمات</w:t>
      </w:r>
      <w:r w:rsidR="00B07862">
        <w:rPr>
          <w:rFonts w:hint="cs"/>
          <w:rtl/>
          <w:lang w:bidi="ar-EG"/>
        </w:rPr>
        <w:t xml:space="preserve"> العصبية واللجلجة </w:t>
      </w:r>
      <w:r>
        <w:rPr>
          <w:rFonts w:hint="cs"/>
          <w:rtl/>
          <w:lang w:bidi="ar-EG"/>
        </w:rPr>
        <w:t>(الصبوة، 2012: 7)</w:t>
      </w:r>
      <w:r w:rsidR="00B07862">
        <w:rPr>
          <w:rFonts w:hint="cs"/>
          <w:rtl/>
          <w:lang w:bidi="ar-EG"/>
        </w:rPr>
        <w:t xml:space="preserve"> </w:t>
      </w:r>
      <w:r w:rsidR="00BD089A">
        <w:rPr>
          <w:rFonts w:hint="cs"/>
          <w:rtl/>
          <w:lang w:bidi="ar-EG"/>
        </w:rPr>
        <w:t>.</w:t>
      </w:r>
    </w:p>
    <w:p w:rsidR="00E5770B" w:rsidRDefault="000B5422" w:rsidP="00B95218">
      <w:pPr>
        <w:spacing w:before="120"/>
        <w:ind w:firstLine="720"/>
        <w:jc w:val="lowKashida"/>
        <w:rPr>
          <w:rtl/>
          <w:lang w:bidi="ar-EG"/>
        </w:rPr>
      </w:pPr>
      <w:r>
        <w:rPr>
          <w:rFonts w:hint="cs"/>
          <w:rtl/>
          <w:lang w:bidi="ar-EG"/>
        </w:rPr>
        <w:t>والتبول اللا</w:t>
      </w:r>
      <w:r w:rsidR="00E5770B">
        <w:rPr>
          <w:rFonts w:hint="cs"/>
          <w:rtl/>
          <w:lang w:bidi="ar-EG"/>
        </w:rPr>
        <w:t>إرادي مشكلة نمائية حيث يكون طبيعياً في مرحلة عمرية محددة ويصبح مشكلة تحتاج للتدخل والعلاج بعد بلوغ الطفل العمر الذي يتحقق فيه ضبط التبول لدى معظم الأطفال والذي يفترض فيه تطور القدرة على التحكم في عملية التبول والسيطرة على المثان</w:t>
      </w:r>
      <w:r w:rsidR="00B95218">
        <w:rPr>
          <w:rFonts w:hint="cs"/>
          <w:rtl/>
          <w:lang w:bidi="ar-EG"/>
        </w:rPr>
        <w:t>ْ</w:t>
      </w:r>
      <w:r w:rsidR="00E5770B">
        <w:rPr>
          <w:rFonts w:hint="cs"/>
          <w:rtl/>
          <w:lang w:bidi="ar-EG"/>
        </w:rPr>
        <w:t>ة. (الخطيب، 1992: 88)</w:t>
      </w:r>
      <w:r w:rsidR="00307C68">
        <w:rPr>
          <w:rFonts w:hint="cs"/>
          <w:rtl/>
          <w:lang w:bidi="ar-EG"/>
        </w:rPr>
        <w:t xml:space="preserve"> فكل سلوك في </w:t>
      </w:r>
      <w:r w:rsidR="00577D71">
        <w:rPr>
          <w:rFonts w:hint="cs"/>
          <w:rtl/>
          <w:lang w:bidi="ar-EG"/>
        </w:rPr>
        <w:t>مرحلته يعد سلوكا طبيعيا، و</w:t>
      </w:r>
      <w:r w:rsidR="00B95218">
        <w:rPr>
          <w:rFonts w:hint="cs"/>
          <w:rtl/>
          <w:lang w:bidi="ar-EG"/>
        </w:rPr>
        <w:t>إ</w:t>
      </w:r>
      <w:r w:rsidR="00577D71">
        <w:rPr>
          <w:rFonts w:hint="cs"/>
          <w:rtl/>
          <w:lang w:bidi="ar-EG"/>
        </w:rPr>
        <w:t xml:space="preserve">ن ظهر </w:t>
      </w:r>
      <w:proofErr w:type="spellStart"/>
      <w:r w:rsidR="00577D71">
        <w:rPr>
          <w:rFonts w:hint="cs"/>
          <w:rtl/>
          <w:lang w:bidi="ar-EG"/>
        </w:rPr>
        <w:t>فى</w:t>
      </w:r>
      <w:proofErr w:type="spellEnd"/>
      <w:r w:rsidR="00577D71">
        <w:rPr>
          <w:rFonts w:hint="cs"/>
          <w:rtl/>
          <w:lang w:bidi="ar-EG"/>
        </w:rPr>
        <w:t xml:space="preserve"> غير مرحلته يعد سلوكا غير </w:t>
      </w:r>
      <w:proofErr w:type="spellStart"/>
      <w:r w:rsidR="00577D71">
        <w:rPr>
          <w:rFonts w:hint="cs"/>
          <w:rtl/>
          <w:lang w:bidi="ar-EG"/>
        </w:rPr>
        <w:t>طبيعى</w:t>
      </w:r>
      <w:proofErr w:type="spellEnd"/>
      <w:r w:rsidR="00E5770B">
        <w:rPr>
          <w:rFonts w:hint="cs"/>
          <w:rtl/>
          <w:lang w:bidi="ar-EG"/>
        </w:rPr>
        <w:t>.</w:t>
      </w:r>
    </w:p>
    <w:p w:rsidR="00307C68" w:rsidRDefault="00307C68" w:rsidP="003662D3">
      <w:pPr>
        <w:spacing w:before="120" w:line="228" w:lineRule="auto"/>
        <w:ind w:firstLine="720"/>
        <w:jc w:val="lowKashida"/>
        <w:rPr>
          <w:rtl/>
          <w:lang w:bidi="ar-EG"/>
        </w:rPr>
      </w:pPr>
      <w:r>
        <w:rPr>
          <w:rFonts w:hint="cs"/>
          <w:rtl/>
          <w:lang w:bidi="ar-EG"/>
        </w:rPr>
        <w:t xml:space="preserve">ويبرز </w:t>
      </w:r>
      <w:r w:rsidR="00E5770B">
        <w:rPr>
          <w:rFonts w:hint="cs"/>
          <w:rtl/>
          <w:lang w:bidi="ar-EG"/>
        </w:rPr>
        <w:t xml:space="preserve">التبول </w:t>
      </w:r>
      <w:proofErr w:type="spellStart"/>
      <w:r w:rsidR="00E5770B">
        <w:rPr>
          <w:rFonts w:hint="cs"/>
          <w:rtl/>
          <w:lang w:bidi="ar-EG"/>
        </w:rPr>
        <w:t>اللا</w:t>
      </w:r>
      <w:proofErr w:type="spellEnd"/>
      <w:r w:rsidR="00E5770B">
        <w:rPr>
          <w:rFonts w:hint="cs"/>
          <w:rtl/>
          <w:lang w:bidi="ar-EG"/>
        </w:rPr>
        <w:t xml:space="preserve"> إرادي في سياق الأسر ذات المستوى الاجتماعي الاقتصادي الم</w:t>
      </w:r>
      <w:r w:rsidR="00A11010">
        <w:rPr>
          <w:rFonts w:hint="cs"/>
          <w:rtl/>
          <w:lang w:bidi="ar-EG"/>
        </w:rPr>
        <w:t>ن</w:t>
      </w:r>
      <w:r w:rsidR="00E5770B">
        <w:rPr>
          <w:rFonts w:hint="cs"/>
          <w:rtl/>
          <w:lang w:bidi="ar-EG"/>
        </w:rPr>
        <w:t xml:space="preserve">خفض </w:t>
      </w:r>
      <w:r w:rsidR="00E5770B">
        <w:rPr>
          <w:lang w:bidi="ar-EG"/>
        </w:rPr>
        <w:t>(</w:t>
      </w:r>
      <w:proofErr w:type="spellStart"/>
      <w:r w:rsidR="00E5770B">
        <w:rPr>
          <w:lang w:bidi="ar-EG"/>
        </w:rPr>
        <w:t>Chiozza</w:t>
      </w:r>
      <w:proofErr w:type="spellEnd"/>
      <w:r w:rsidR="00E5770B">
        <w:rPr>
          <w:lang w:bidi="ar-EG"/>
        </w:rPr>
        <w:t xml:space="preserve"> et. Al, 1998</w:t>
      </w:r>
      <w:r w:rsidR="00E81A15">
        <w:rPr>
          <w:lang w:bidi="ar-EG"/>
        </w:rPr>
        <w:t>;</w:t>
      </w:r>
      <w:r w:rsidR="00E5770B">
        <w:rPr>
          <w:lang w:bidi="ar-EG"/>
        </w:rPr>
        <w:t xml:space="preserve"> Devlin, 1991; </w:t>
      </w:r>
      <w:proofErr w:type="spellStart"/>
      <w:r w:rsidR="00E5770B">
        <w:rPr>
          <w:lang w:bidi="ar-EG"/>
        </w:rPr>
        <w:t>Rana</w:t>
      </w:r>
      <w:proofErr w:type="spellEnd"/>
      <w:r w:rsidR="00E5770B">
        <w:rPr>
          <w:lang w:bidi="ar-EG"/>
        </w:rPr>
        <w:t>, Li&amp; Chinn, 1997)</w:t>
      </w:r>
      <w:r w:rsidR="00E5770B">
        <w:rPr>
          <w:rFonts w:hint="cs"/>
          <w:rtl/>
          <w:lang w:bidi="ar-EG"/>
        </w:rPr>
        <w:t xml:space="preserve"> والأسر التي بها عدد</w:t>
      </w:r>
      <w:r>
        <w:rPr>
          <w:rFonts w:hint="cs"/>
          <w:rtl/>
          <w:lang w:bidi="ar-EG"/>
        </w:rPr>
        <w:t xml:space="preserve"> أكبر من الأبناء</w:t>
      </w:r>
      <w:r w:rsidR="00A11010">
        <w:rPr>
          <w:lang w:bidi="ar-EG"/>
        </w:rPr>
        <w:t>(</w:t>
      </w:r>
      <w:proofErr w:type="spellStart"/>
      <w:r w:rsidR="00A11010">
        <w:rPr>
          <w:lang w:bidi="ar-EG"/>
        </w:rPr>
        <w:t>Essen&amp;Peckham</w:t>
      </w:r>
      <w:proofErr w:type="spellEnd"/>
      <w:r w:rsidR="00A11010">
        <w:rPr>
          <w:lang w:bidi="ar-EG"/>
        </w:rPr>
        <w:t xml:space="preserve">, 1976, </w:t>
      </w:r>
      <w:proofErr w:type="spellStart"/>
      <w:r w:rsidR="00A11010">
        <w:rPr>
          <w:lang w:bidi="ar-EG"/>
        </w:rPr>
        <w:t>Foxman</w:t>
      </w:r>
      <w:proofErr w:type="spellEnd"/>
      <w:r w:rsidR="00A11010">
        <w:rPr>
          <w:lang w:bidi="ar-EG"/>
        </w:rPr>
        <w:t xml:space="preserve"> et</w:t>
      </w:r>
      <w:r w:rsidR="009367E4">
        <w:rPr>
          <w:lang w:bidi="ar-EG"/>
        </w:rPr>
        <w:t xml:space="preserve"> </w:t>
      </w:r>
      <w:r w:rsidR="00A11010">
        <w:rPr>
          <w:lang w:bidi="ar-EG"/>
        </w:rPr>
        <w:t>a</w:t>
      </w:r>
      <w:r w:rsidR="00E5770B">
        <w:rPr>
          <w:lang w:bidi="ar-EG"/>
        </w:rPr>
        <w:t>l</w:t>
      </w:r>
      <w:r w:rsidR="00A11010">
        <w:rPr>
          <w:lang w:bidi="ar-EG"/>
        </w:rPr>
        <w:t>.,</w:t>
      </w:r>
      <w:r w:rsidR="00E5770B">
        <w:rPr>
          <w:lang w:bidi="ar-EG"/>
        </w:rPr>
        <w:t xml:space="preserve"> 1986)</w:t>
      </w:r>
      <w:r>
        <w:rPr>
          <w:rFonts w:hint="cs"/>
          <w:rtl/>
          <w:lang w:bidi="ar-EG"/>
        </w:rPr>
        <w:t xml:space="preserve">كما يزداد التبول اللاإرادي لدى الأسر التي تمارس أسلوب الحماية الزائدة على الأبناء </w:t>
      </w:r>
      <w:r w:rsidR="00424FE3">
        <w:rPr>
          <w:lang w:bidi="ar-EG"/>
        </w:rPr>
        <w:t>(</w:t>
      </w:r>
      <w:proofErr w:type="spellStart"/>
      <w:r w:rsidR="00424FE3">
        <w:rPr>
          <w:lang w:bidi="ar-EG"/>
        </w:rPr>
        <w:t>Kalo</w:t>
      </w:r>
      <w:proofErr w:type="spellEnd"/>
      <w:r w:rsidR="00424FE3">
        <w:rPr>
          <w:lang w:bidi="ar-EG"/>
        </w:rPr>
        <w:t xml:space="preserve">&amp; Bella 1996; </w:t>
      </w:r>
      <w:proofErr w:type="spellStart"/>
      <w:r w:rsidR="00424FE3">
        <w:rPr>
          <w:lang w:bidi="ar-EG"/>
        </w:rPr>
        <w:t>Liv</w:t>
      </w:r>
      <w:proofErr w:type="spellEnd"/>
      <w:r w:rsidR="00424FE3">
        <w:rPr>
          <w:lang w:bidi="ar-EG"/>
        </w:rPr>
        <w:t xml:space="preserve"> et </w:t>
      </w:r>
      <w:r>
        <w:rPr>
          <w:lang w:bidi="ar-EG"/>
        </w:rPr>
        <w:t>al</w:t>
      </w:r>
      <w:r w:rsidR="00424FE3">
        <w:rPr>
          <w:lang w:bidi="ar-EG"/>
        </w:rPr>
        <w:t>.</w:t>
      </w:r>
      <w:r>
        <w:rPr>
          <w:lang w:bidi="ar-EG"/>
        </w:rPr>
        <w:t>, 2000)</w:t>
      </w:r>
      <w:r>
        <w:rPr>
          <w:rFonts w:hint="cs"/>
          <w:rtl/>
          <w:lang w:bidi="ar-EG"/>
        </w:rPr>
        <w:t xml:space="preserve"> ويرتفع خطر التعرض للتبول اللاإرادي لدى الأم التي تمارس عادة التدخين بشكل كبير في عمر أقل من 20 سنة </w:t>
      </w:r>
      <w:r w:rsidR="001B3981">
        <w:rPr>
          <w:lang w:bidi="ar-EG"/>
        </w:rPr>
        <w:t>(Rona et</w:t>
      </w:r>
      <w:r w:rsidR="006E3393">
        <w:rPr>
          <w:lang w:bidi="ar-EG"/>
        </w:rPr>
        <w:t xml:space="preserve"> </w:t>
      </w:r>
      <w:r w:rsidR="001B3981">
        <w:rPr>
          <w:lang w:bidi="ar-EG"/>
        </w:rPr>
        <w:t>a</w:t>
      </w:r>
      <w:r>
        <w:rPr>
          <w:lang w:bidi="ar-EG"/>
        </w:rPr>
        <w:t>l</w:t>
      </w:r>
      <w:r w:rsidR="001B3981">
        <w:rPr>
          <w:lang w:bidi="ar-EG"/>
        </w:rPr>
        <w:t>.,</w:t>
      </w:r>
      <w:r>
        <w:rPr>
          <w:lang w:bidi="ar-EG"/>
        </w:rPr>
        <w:t xml:space="preserve"> 1997)</w:t>
      </w:r>
      <w:r>
        <w:rPr>
          <w:rFonts w:hint="cs"/>
          <w:rtl/>
          <w:lang w:bidi="ar-EG"/>
        </w:rPr>
        <w:t>ويزداد خطر الاصابة بالتبول اللاإرادي لدى الأطفال ذو</w:t>
      </w:r>
      <w:r w:rsidR="001E7746">
        <w:rPr>
          <w:rFonts w:hint="cs"/>
          <w:rtl/>
          <w:lang w:bidi="ar-EG"/>
        </w:rPr>
        <w:t>ى</w:t>
      </w:r>
      <w:r>
        <w:rPr>
          <w:rFonts w:hint="cs"/>
          <w:rtl/>
          <w:lang w:bidi="ar-EG"/>
        </w:rPr>
        <w:t xml:space="preserve"> الإعاقة بالمقا</w:t>
      </w:r>
      <w:r w:rsidR="005E4ADE">
        <w:rPr>
          <w:rFonts w:hint="cs"/>
          <w:rtl/>
          <w:lang w:bidi="ar-EG"/>
        </w:rPr>
        <w:t>رنة</w:t>
      </w:r>
      <w:r>
        <w:rPr>
          <w:rFonts w:hint="cs"/>
          <w:rtl/>
          <w:lang w:bidi="ar-EG"/>
        </w:rPr>
        <w:t xml:space="preserve"> بالأطفال العاديين مع نقص الرعاية والتدريب </w:t>
      </w:r>
      <w:r>
        <w:rPr>
          <w:lang w:bidi="ar-EG"/>
        </w:rPr>
        <w:t>(</w:t>
      </w:r>
      <w:proofErr w:type="spellStart"/>
      <w:r>
        <w:rPr>
          <w:lang w:bidi="ar-EG"/>
        </w:rPr>
        <w:t>Spee</w:t>
      </w:r>
      <w:r w:rsidR="00DC1BCD">
        <w:rPr>
          <w:lang w:bidi="ar-EG"/>
        </w:rPr>
        <w:t>-</w:t>
      </w:r>
      <w:r w:rsidR="001E7746">
        <w:rPr>
          <w:lang w:bidi="ar-EG"/>
        </w:rPr>
        <w:t>V</w:t>
      </w:r>
      <w:r>
        <w:rPr>
          <w:lang w:bidi="ar-EG"/>
        </w:rPr>
        <w:t>anWerk</w:t>
      </w:r>
      <w:r w:rsidR="00DC1BCD">
        <w:rPr>
          <w:lang w:bidi="ar-EG"/>
        </w:rPr>
        <w:t>k</w:t>
      </w:r>
      <w:r>
        <w:rPr>
          <w:lang w:bidi="ar-EG"/>
        </w:rPr>
        <w:t>e</w:t>
      </w:r>
      <w:proofErr w:type="spellEnd"/>
      <w:r>
        <w:rPr>
          <w:lang w:bidi="ar-EG"/>
        </w:rPr>
        <w:t xml:space="preserve">, </w:t>
      </w:r>
      <w:proofErr w:type="spellStart"/>
      <w:r>
        <w:rPr>
          <w:lang w:bidi="ar-EG"/>
        </w:rPr>
        <w:t>Hirasing</w:t>
      </w:r>
      <w:proofErr w:type="spellEnd"/>
      <w:r>
        <w:rPr>
          <w:lang w:bidi="ar-EG"/>
        </w:rPr>
        <w:t xml:space="preserve">, </w:t>
      </w:r>
      <w:proofErr w:type="spellStart"/>
      <w:r>
        <w:rPr>
          <w:lang w:bidi="ar-EG"/>
        </w:rPr>
        <w:t>Meulme</w:t>
      </w:r>
      <w:r w:rsidR="00DC1BCD">
        <w:rPr>
          <w:lang w:bidi="ar-EG"/>
        </w:rPr>
        <w:t>e</w:t>
      </w:r>
      <w:r>
        <w:rPr>
          <w:lang w:bidi="ar-EG"/>
        </w:rPr>
        <w:t>ster</w:t>
      </w:r>
      <w:proofErr w:type="spellEnd"/>
      <w:r>
        <w:rPr>
          <w:lang w:bidi="ar-EG"/>
        </w:rPr>
        <w:t>, &amp;</w:t>
      </w:r>
      <w:proofErr w:type="spellStart"/>
      <w:r>
        <w:rPr>
          <w:lang w:bidi="ar-EG"/>
        </w:rPr>
        <w:t>Radder</w:t>
      </w:r>
      <w:proofErr w:type="spellEnd"/>
      <w:r>
        <w:rPr>
          <w:lang w:bidi="ar-EG"/>
        </w:rPr>
        <w:t>, 1998)</w:t>
      </w:r>
      <w:r>
        <w:rPr>
          <w:rFonts w:hint="cs"/>
          <w:rtl/>
          <w:lang w:bidi="ar-EG"/>
        </w:rPr>
        <w:t xml:space="preserve"> كما أن اضطراب العلاقات الأسرية والتذبذب في المعاملة وتعرض الأطفال للصدمات نتيجة الانفصال والطلاق يزيد من مشكلة التبول اللاإرادي </w:t>
      </w:r>
      <w:r w:rsidR="00595B3C">
        <w:rPr>
          <w:lang w:bidi="ar-EG"/>
        </w:rPr>
        <w:t>(</w:t>
      </w:r>
      <w:proofErr w:type="spellStart"/>
      <w:r w:rsidR="00595B3C">
        <w:rPr>
          <w:lang w:bidi="ar-EG"/>
        </w:rPr>
        <w:t>Jarvelin</w:t>
      </w:r>
      <w:proofErr w:type="spellEnd"/>
      <w:r w:rsidR="00595B3C">
        <w:rPr>
          <w:lang w:bidi="ar-EG"/>
        </w:rPr>
        <w:t xml:space="preserve"> et</w:t>
      </w:r>
      <w:r w:rsidR="006E3393">
        <w:rPr>
          <w:lang w:bidi="ar-EG"/>
        </w:rPr>
        <w:t xml:space="preserve"> </w:t>
      </w:r>
      <w:r w:rsidR="00595B3C">
        <w:rPr>
          <w:lang w:bidi="ar-EG"/>
        </w:rPr>
        <w:t>a</w:t>
      </w:r>
      <w:r>
        <w:rPr>
          <w:lang w:bidi="ar-EG"/>
        </w:rPr>
        <w:t>l</w:t>
      </w:r>
      <w:r w:rsidR="00595B3C">
        <w:rPr>
          <w:lang w:bidi="ar-EG"/>
        </w:rPr>
        <w:t>.</w:t>
      </w:r>
      <w:r>
        <w:rPr>
          <w:lang w:bidi="ar-EG"/>
        </w:rPr>
        <w:t>, 1990, 1991)</w:t>
      </w:r>
      <w:r>
        <w:rPr>
          <w:rFonts w:hint="cs"/>
          <w:rtl/>
          <w:lang w:bidi="ar-EG"/>
        </w:rPr>
        <w:t>، وكذلك شيوع القلق والتوتر ونقص التدريب على التحكم والس</w:t>
      </w:r>
      <w:r w:rsidR="005E4ADE">
        <w:rPr>
          <w:rFonts w:hint="cs"/>
          <w:rtl/>
          <w:lang w:bidi="ar-EG"/>
        </w:rPr>
        <w:t>يطرة على عضلات المتانة يعزي لغياب</w:t>
      </w:r>
      <w:r>
        <w:rPr>
          <w:rFonts w:hint="cs"/>
          <w:rtl/>
          <w:lang w:bidi="ar-EG"/>
        </w:rPr>
        <w:t xml:space="preserve"> البيئة المساندة </w:t>
      </w:r>
      <w:r w:rsidR="005E4ADE">
        <w:rPr>
          <w:rFonts w:hint="cs"/>
          <w:rtl/>
          <w:lang w:bidi="ar-EG"/>
        </w:rPr>
        <w:t>في التعامل مع</w:t>
      </w:r>
      <w:r>
        <w:rPr>
          <w:rFonts w:hint="cs"/>
          <w:rtl/>
          <w:lang w:bidi="ar-EG"/>
        </w:rPr>
        <w:t xml:space="preserve"> مشكلة التبول اللاإرادي. </w:t>
      </w:r>
      <w:r>
        <w:rPr>
          <w:lang w:bidi="ar-EG"/>
        </w:rPr>
        <w:t>(</w:t>
      </w:r>
      <w:proofErr w:type="spellStart"/>
      <w:r>
        <w:rPr>
          <w:lang w:bidi="ar-EG"/>
        </w:rPr>
        <w:t>Houts</w:t>
      </w:r>
      <w:proofErr w:type="spellEnd"/>
      <w:r>
        <w:rPr>
          <w:lang w:bidi="ar-EG"/>
        </w:rPr>
        <w:t>, 1991)</w:t>
      </w:r>
      <w:r w:rsidR="00806B15">
        <w:rPr>
          <w:rFonts w:hint="cs"/>
          <w:rtl/>
          <w:lang w:bidi="ar-EG"/>
        </w:rPr>
        <w:t>.</w:t>
      </w:r>
    </w:p>
    <w:p w:rsidR="00307C68" w:rsidRPr="00A36D83" w:rsidRDefault="00FF2608" w:rsidP="003662D3">
      <w:pPr>
        <w:pStyle w:val="Heading1"/>
        <w:spacing w:before="120" w:line="228" w:lineRule="auto"/>
        <w:rPr>
          <w:rFonts w:cs="PT Bold Heading"/>
          <w:i/>
          <w:iCs w:val="0"/>
          <w:lang w:bidi="ar-EG"/>
        </w:rPr>
      </w:pPr>
      <w:proofErr w:type="spellStart"/>
      <w:r w:rsidRPr="00A36D83">
        <w:rPr>
          <w:rFonts w:cs="PT Bold Heading" w:hint="cs"/>
          <w:i/>
          <w:iCs w:val="0"/>
          <w:rtl/>
          <w:lang w:bidi="ar-EG"/>
        </w:rPr>
        <w:t>ثانيا:</w:t>
      </w:r>
      <w:r w:rsidR="00AE06C8" w:rsidRPr="00A36D83">
        <w:rPr>
          <w:rFonts w:cs="PT Bold Heading" w:hint="cs"/>
          <w:i/>
          <w:iCs w:val="0"/>
          <w:rtl/>
          <w:lang w:bidi="ar-EG"/>
        </w:rPr>
        <w:t>العلاجالمعرفى</w:t>
      </w:r>
      <w:proofErr w:type="spellEnd"/>
      <w:r w:rsidR="00AE06C8" w:rsidRPr="00A36D83">
        <w:rPr>
          <w:rFonts w:cs="PT Bold Heading" w:hint="cs"/>
          <w:i/>
          <w:iCs w:val="0"/>
          <w:rtl/>
          <w:lang w:bidi="ar-EG"/>
        </w:rPr>
        <w:t xml:space="preserve"> ــ </w:t>
      </w:r>
      <w:proofErr w:type="spellStart"/>
      <w:r w:rsidR="00AE06C8" w:rsidRPr="00A36D83">
        <w:rPr>
          <w:rFonts w:cs="PT Bold Heading" w:hint="cs"/>
          <w:i/>
          <w:iCs w:val="0"/>
          <w:rtl/>
          <w:lang w:bidi="ar-EG"/>
        </w:rPr>
        <w:t>السلوكى</w:t>
      </w:r>
      <w:proofErr w:type="spellEnd"/>
      <w:r w:rsidRPr="00A36D83">
        <w:rPr>
          <w:rFonts w:cs="PT Bold Heading"/>
          <w:i/>
          <w:iCs w:val="0"/>
          <w:lang w:bidi="ar-EG"/>
        </w:rPr>
        <w:t>Cognitive</w:t>
      </w:r>
      <w:r w:rsidR="00932C42">
        <w:rPr>
          <w:rFonts w:cs="PT Bold Heading"/>
          <w:i/>
          <w:iCs w:val="0"/>
          <w:lang w:bidi="ar-EG"/>
        </w:rPr>
        <w:t>-</w:t>
      </w:r>
      <w:r w:rsidRPr="00A36D83">
        <w:rPr>
          <w:rFonts w:cs="PT Bold Heading"/>
          <w:i/>
          <w:iCs w:val="0"/>
          <w:lang w:bidi="ar-EG"/>
        </w:rPr>
        <w:t xml:space="preserve"> Behavior</w:t>
      </w:r>
      <w:r w:rsidR="0003744C" w:rsidRPr="00A36D83">
        <w:rPr>
          <w:rFonts w:cs="PT Bold Heading"/>
          <w:i/>
          <w:iCs w:val="0"/>
          <w:lang w:bidi="ar-EG"/>
        </w:rPr>
        <w:t xml:space="preserve"> Therapy</w:t>
      </w:r>
    </w:p>
    <w:p w:rsidR="00AE06C8" w:rsidRDefault="00650BD8" w:rsidP="003662D3">
      <w:pPr>
        <w:spacing w:before="120" w:line="228" w:lineRule="auto"/>
        <w:ind w:firstLine="720"/>
        <w:jc w:val="lowKashida"/>
        <w:rPr>
          <w:rtl/>
          <w:lang w:bidi="ar-EG"/>
        </w:rPr>
      </w:pPr>
      <w:r>
        <w:rPr>
          <w:rFonts w:hint="cs"/>
          <w:rtl/>
          <w:lang w:bidi="ar-EG"/>
        </w:rPr>
        <w:t xml:space="preserve">يقدم بيك </w:t>
      </w:r>
      <w:r>
        <w:rPr>
          <w:lang w:bidi="ar-EG"/>
        </w:rPr>
        <w:t>(1976:157)Beak</w:t>
      </w:r>
      <w:r>
        <w:rPr>
          <w:rFonts w:hint="cs"/>
          <w:rtl/>
          <w:lang w:bidi="ar-EG"/>
        </w:rPr>
        <w:t xml:space="preserve"> العلاج </w:t>
      </w:r>
      <w:proofErr w:type="spellStart"/>
      <w:r>
        <w:rPr>
          <w:rFonts w:hint="cs"/>
          <w:rtl/>
          <w:lang w:bidi="ar-EG"/>
        </w:rPr>
        <w:t>المعرفى</w:t>
      </w:r>
      <w:r w:rsidR="00F43133">
        <w:rPr>
          <w:rFonts w:hint="cs"/>
          <w:rtl/>
          <w:lang w:bidi="ar-EG"/>
        </w:rPr>
        <w:t>-</w:t>
      </w:r>
      <w:r>
        <w:rPr>
          <w:rFonts w:hint="cs"/>
          <w:rtl/>
          <w:lang w:bidi="ar-EG"/>
        </w:rPr>
        <w:t>السلوكى</w:t>
      </w:r>
      <w:proofErr w:type="spellEnd"/>
      <w:r>
        <w:rPr>
          <w:rFonts w:hint="cs"/>
          <w:rtl/>
          <w:lang w:bidi="ar-EG"/>
        </w:rPr>
        <w:t xml:space="preserve"> على أنه مجموعة من الأسس والمبادئ </w:t>
      </w:r>
      <w:proofErr w:type="spellStart"/>
      <w:r>
        <w:rPr>
          <w:rFonts w:hint="cs"/>
          <w:rtl/>
          <w:lang w:bidi="ar-EG"/>
        </w:rPr>
        <w:t>التى</w:t>
      </w:r>
      <w:proofErr w:type="spellEnd"/>
      <w:r>
        <w:rPr>
          <w:rFonts w:hint="cs"/>
          <w:rtl/>
          <w:lang w:bidi="ar-EG"/>
        </w:rPr>
        <w:t xml:space="preserve"> تؤثر </w:t>
      </w:r>
      <w:proofErr w:type="spellStart"/>
      <w:r>
        <w:rPr>
          <w:rFonts w:hint="cs"/>
          <w:rtl/>
          <w:lang w:bidi="ar-EG"/>
        </w:rPr>
        <w:t>فى</w:t>
      </w:r>
      <w:proofErr w:type="spellEnd"/>
      <w:r>
        <w:rPr>
          <w:rFonts w:hint="cs"/>
          <w:rtl/>
          <w:lang w:bidi="ar-EG"/>
        </w:rPr>
        <w:t xml:space="preserve"> السلوك حيث أن:</w:t>
      </w:r>
    </w:p>
    <w:p w:rsidR="00650BD8" w:rsidRDefault="00650BD8" w:rsidP="003662D3">
      <w:pPr>
        <w:pStyle w:val="ListParagraph"/>
        <w:numPr>
          <w:ilvl w:val="0"/>
          <w:numId w:val="26"/>
        </w:numPr>
        <w:spacing w:before="120" w:line="228" w:lineRule="auto"/>
        <w:ind w:left="360"/>
        <w:jc w:val="lowKashida"/>
        <w:rPr>
          <w:lang w:bidi="ar-EG"/>
        </w:rPr>
      </w:pPr>
      <w:r>
        <w:rPr>
          <w:rFonts w:hint="cs"/>
          <w:rtl/>
          <w:lang w:bidi="ar-EG"/>
        </w:rPr>
        <w:t xml:space="preserve">العوامل المعرفية ( التفكير </w:t>
      </w:r>
      <w:r w:rsidR="00F52030">
        <w:rPr>
          <w:rFonts w:hint="cs"/>
          <w:rtl/>
          <w:lang w:bidi="ar-EG"/>
        </w:rPr>
        <w:t>و</w:t>
      </w:r>
      <w:r>
        <w:rPr>
          <w:rFonts w:hint="cs"/>
          <w:rtl/>
          <w:lang w:bidi="ar-EG"/>
        </w:rPr>
        <w:t xml:space="preserve">التخيل </w:t>
      </w:r>
      <w:r w:rsidR="00F52030">
        <w:rPr>
          <w:rFonts w:hint="cs"/>
          <w:rtl/>
          <w:lang w:bidi="ar-EG"/>
        </w:rPr>
        <w:t>و</w:t>
      </w:r>
      <w:r>
        <w:rPr>
          <w:rFonts w:hint="cs"/>
          <w:rtl/>
          <w:lang w:bidi="ar-EG"/>
        </w:rPr>
        <w:t>ال</w:t>
      </w:r>
      <w:r w:rsidR="004D52D1">
        <w:rPr>
          <w:rFonts w:hint="cs"/>
          <w:rtl/>
          <w:lang w:bidi="ar-EG"/>
        </w:rPr>
        <w:t>تذكر) لها علاقة بالسلوك المضطرب وظيفيا</w:t>
      </w:r>
      <w:r w:rsidR="00ED43D0">
        <w:rPr>
          <w:rFonts w:hint="cs"/>
          <w:rtl/>
          <w:lang w:bidi="ar-EG"/>
        </w:rPr>
        <w:t>ً</w:t>
      </w:r>
      <w:r w:rsidR="004D52D1">
        <w:rPr>
          <w:rFonts w:hint="cs"/>
          <w:rtl/>
          <w:lang w:bidi="ar-EG"/>
        </w:rPr>
        <w:t>.</w:t>
      </w:r>
    </w:p>
    <w:p w:rsidR="004D52D1" w:rsidRDefault="004D52D1" w:rsidP="008322C5">
      <w:pPr>
        <w:pStyle w:val="ListParagraph"/>
        <w:numPr>
          <w:ilvl w:val="0"/>
          <w:numId w:val="26"/>
        </w:numPr>
        <w:spacing w:before="120"/>
        <w:ind w:left="360"/>
        <w:jc w:val="lowKashida"/>
        <w:rPr>
          <w:lang w:bidi="ar-EG"/>
        </w:rPr>
      </w:pPr>
      <w:r>
        <w:rPr>
          <w:rFonts w:hint="cs"/>
          <w:rtl/>
          <w:lang w:bidi="ar-EG"/>
        </w:rPr>
        <w:lastRenderedPageBreak/>
        <w:t xml:space="preserve">تعديل هذه العوامل يعد شرطا أساسيا حتى يحدث </w:t>
      </w:r>
      <w:proofErr w:type="spellStart"/>
      <w:r>
        <w:rPr>
          <w:rFonts w:hint="cs"/>
          <w:rtl/>
          <w:lang w:bidi="ar-EG"/>
        </w:rPr>
        <w:t>أى</w:t>
      </w:r>
      <w:proofErr w:type="spellEnd"/>
      <w:r>
        <w:rPr>
          <w:rFonts w:hint="cs"/>
          <w:rtl/>
          <w:lang w:bidi="ar-EG"/>
        </w:rPr>
        <w:t xml:space="preserve"> تغير </w:t>
      </w:r>
      <w:proofErr w:type="spellStart"/>
      <w:r>
        <w:rPr>
          <w:rFonts w:hint="cs"/>
          <w:rtl/>
          <w:lang w:bidi="ar-EG"/>
        </w:rPr>
        <w:t>فى</w:t>
      </w:r>
      <w:proofErr w:type="spellEnd"/>
      <w:r>
        <w:rPr>
          <w:rFonts w:hint="cs"/>
          <w:rtl/>
          <w:lang w:bidi="ar-EG"/>
        </w:rPr>
        <w:t xml:space="preserve"> السلوك</w:t>
      </w:r>
      <w:r w:rsidR="00DE59F8">
        <w:rPr>
          <w:rFonts w:hint="cs"/>
          <w:rtl/>
          <w:lang w:bidi="ar-EG"/>
        </w:rPr>
        <w:t xml:space="preserve">، </w:t>
      </w:r>
      <w:r w:rsidR="008322C5">
        <w:rPr>
          <w:rFonts w:hint="cs"/>
          <w:rtl/>
          <w:lang w:bidi="ar-EG"/>
        </w:rPr>
        <w:t>إ</w:t>
      </w:r>
      <w:r>
        <w:rPr>
          <w:rFonts w:hint="cs"/>
          <w:rtl/>
          <w:lang w:bidi="ar-EG"/>
        </w:rPr>
        <w:t>ذن فالسلوك المض</w:t>
      </w:r>
      <w:r w:rsidR="00F52030">
        <w:rPr>
          <w:rFonts w:hint="cs"/>
          <w:rtl/>
          <w:lang w:bidi="ar-EG"/>
        </w:rPr>
        <w:t>ط</w:t>
      </w:r>
      <w:r>
        <w:rPr>
          <w:rFonts w:hint="cs"/>
          <w:rtl/>
          <w:lang w:bidi="ar-EG"/>
        </w:rPr>
        <w:t>رب ناتج عن نماذج تفكير مشوه تم الابقاء عليه مؤكدا أن</w:t>
      </w:r>
      <w:r w:rsidR="004E3F69">
        <w:rPr>
          <w:rFonts w:hint="cs"/>
          <w:rtl/>
          <w:lang w:bidi="ar-EG"/>
        </w:rPr>
        <w:t xml:space="preserve"> هناك ثلاث</w:t>
      </w:r>
      <w:r w:rsidR="00791A12">
        <w:rPr>
          <w:rFonts w:hint="cs"/>
          <w:rtl/>
          <w:lang w:bidi="ar-EG"/>
        </w:rPr>
        <w:t>ة مفاهيم أ</w:t>
      </w:r>
      <w:r w:rsidR="004E3F69">
        <w:rPr>
          <w:rFonts w:hint="cs"/>
          <w:rtl/>
          <w:lang w:bidi="ar-EG"/>
        </w:rPr>
        <w:t>ساسية هي: الأ</w:t>
      </w:r>
      <w:r>
        <w:rPr>
          <w:rFonts w:hint="cs"/>
          <w:rtl/>
          <w:lang w:bidi="ar-EG"/>
        </w:rPr>
        <w:t xml:space="preserve">حداث المعرفية </w:t>
      </w:r>
      <w:r>
        <w:rPr>
          <w:lang w:bidi="ar-EG"/>
        </w:rPr>
        <w:t>Cognitive Events</w:t>
      </w:r>
      <w:r>
        <w:rPr>
          <w:rFonts w:hint="cs"/>
          <w:rtl/>
          <w:lang w:bidi="ar-EG"/>
        </w:rPr>
        <w:t xml:space="preserve">، والعمليات المعرفية </w:t>
      </w:r>
      <w:r>
        <w:rPr>
          <w:lang w:bidi="ar-EG"/>
        </w:rPr>
        <w:t>Cognitive Processes</w:t>
      </w:r>
      <w:r w:rsidR="00DE59F8">
        <w:rPr>
          <w:rFonts w:hint="cs"/>
          <w:rtl/>
          <w:lang w:bidi="ar-EG"/>
        </w:rPr>
        <w:t xml:space="preserve">، </w:t>
      </w:r>
      <w:r>
        <w:rPr>
          <w:rFonts w:hint="cs"/>
          <w:rtl/>
          <w:lang w:bidi="ar-EG"/>
        </w:rPr>
        <w:t xml:space="preserve">والأبنية المعرفية </w:t>
      </w:r>
      <w:r>
        <w:rPr>
          <w:lang w:bidi="ar-EG"/>
        </w:rPr>
        <w:t>Cognitive Structures</w:t>
      </w:r>
      <w:r>
        <w:rPr>
          <w:rFonts w:hint="cs"/>
          <w:rtl/>
          <w:lang w:bidi="ar-EG"/>
        </w:rPr>
        <w:t xml:space="preserve"> .</w:t>
      </w:r>
    </w:p>
    <w:p w:rsidR="004D52D1" w:rsidRDefault="004D52D1" w:rsidP="00ED43D0">
      <w:pPr>
        <w:spacing w:before="120"/>
        <w:ind w:firstLine="720"/>
        <w:jc w:val="lowKashida"/>
        <w:rPr>
          <w:rtl/>
          <w:lang w:bidi="ar-EG"/>
        </w:rPr>
      </w:pPr>
      <w:r>
        <w:rPr>
          <w:rFonts w:hint="cs"/>
          <w:rtl/>
          <w:lang w:bidi="ar-EG"/>
        </w:rPr>
        <w:t>ويوضح (مليكة ،</w:t>
      </w:r>
      <w:r w:rsidR="0047524C">
        <w:rPr>
          <w:rFonts w:hint="cs"/>
          <w:rtl/>
          <w:lang w:bidi="ar-EG"/>
        </w:rPr>
        <w:t>1994</w:t>
      </w:r>
      <w:r w:rsidR="00AD3381">
        <w:rPr>
          <w:rFonts w:hint="cs"/>
          <w:rtl/>
          <w:lang w:bidi="ar-EG"/>
        </w:rPr>
        <w:t xml:space="preserve">:174) العلاج </w:t>
      </w:r>
      <w:proofErr w:type="spellStart"/>
      <w:r w:rsidR="00AD3381">
        <w:rPr>
          <w:rFonts w:hint="cs"/>
          <w:rtl/>
          <w:lang w:bidi="ar-EG"/>
        </w:rPr>
        <w:t>المعرفى</w:t>
      </w:r>
      <w:r w:rsidR="00ED43D0">
        <w:rPr>
          <w:rFonts w:hint="cs"/>
          <w:rtl/>
          <w:lang w:bidi="ar-EG"/>
        </w:rPr>
        <w:t>-</w:t>
      </w:r>
      <w:r>
        <w:rPr>
          <w:rFonts w:hint="cs"/>
          <w:rtl/>
          <w:lang w:bidi="ar-EG"/>
        </w:rPr>
        <w:t>السلوكى</w:t>
      </w:r>
      <w:proofErr w:type="spellEnd"/>
      <w:r>
        <w:rPr>
          <w:rFonts w:hint="cs"/>
          <w:rtl/>
          <w:lang w:bidi="ar-EG"/>
        </w:rPr>
        <w:t xml:space="preserve"> بأنه أحد مناهج العلاج النفسي، الذى يهدف </w:t>
      </w:r>
      <w:r w:rsidR="00DE066B">
        <w:rPr>
          <w:rFonts w:hint="cs"/>
          <w:rtl/>
          <w:lang w:bidi="ar-EG"/>
        </w:rPr>
        <w:t xml:space="preserve">إلى </w:t>
      </w:r>
      <w:r w:rsidR="00AD3381">
        <w:rPr>
          <w:rFonts w:hint="cs"/>
          <w:rtl/>
          <w:lang w:bidi="ar-EG"/>
        </w:rPr>
        <w:t>تعديل السلوك الظاهر من خلال التأ</w:t>
      </w:r>
      <w:r>
        <w:rPr>
          <w:rFonts w:hint="cs"/>
          <w:rtl/>
          <w:lang w:bidi="ar-EG"/>
        </w:rPr>
        <w:t>ثير</w:t>
      </w:r>
      <w:r w:rsidR="00C85B52">
        <w:rPr>
          <w:rFonts w:hint="cs"/>
          <w:rtl/>
          <w:lang w:bidi="ar-EG"/>
        </w:rPr>
        <w:t xml:space="preserve"> </w:t>
      </w:r>
      <w:proofErr w:type="spellStart"/>
      <w:r w:rsidR="00BB3FB5">
        <w:rPr>
          <w:rFonts w:hint="cs"/>
          <w:rtl/>
          <w:lang w:bidi="ar-EG"/>
        </w:rPr>
        <w:t>فى</w:t>
      </w:r>
      <w:proofErr w:type="spellEnd"/>
      <w:r w:rsidR="00BB3FB5">
        <w:rPr>
          <w:rFonts w:hint="cs"/>
          <w:rtl/>
          <w:lang w:bidi="ar-EG"/>
        </w:rPr>
        <w:t xml:space="preserve"> عمليات التفكير لدى الشخص، عن طريق التدريب على </w:t>
      </w:r>
      <w:r w:rsidR="00AD3381">
        <w:rPr>
          <w:rFonts w:hint="cs"/>
          <w:rtl/>
          <w:lang w:bidi="ar-EG"/>
        </w:rPr>
        <w:t>مهارات المواجهة و</w:t>
      </w:r>
      <w:r w:rsidR="00BB3FB5">
        <w:rPr>
          <w:rFonts w:hint="cs"/>
          <w:rtl/>
          <w:lang w:bidi="ar-EG"/>
        </w:rPr>
        <w:t>التحكم</w:t>
      </w:r>
      <w:r w:rsidR="00C85B52">
        <w:rPr>
          <w:rFonts w:hint="cs"/>
          <w:rtl/>
          <w:lang w:bidi="ar-EG"/>
        </w:rPr>
        <w:t xml:space="preserve"> </w:t>
      </w:r>
      <w:proofErr w:type="spellStart"/>
      <w:r w:rsidR="0047524C">
        <w:rPr>
          <w:rFonts w:hint="cs"/>
          <w:rtl/>
          <w:lang w:bidi="ar-EG"/>
        </w:rPr>
        <w:t>فى</w:t>
      </w:r>
      <w:proofErr w:type="spellEnd"/>
      <w:r w:rsidR="0047524C">
        <w:rPr>
          <w:rFonts w:hint="cs"/>
          <w:rtl/>
          <w:lang w:bidi="ar-EG"/>
        </w:rPr>
        <w:t xml:space="preserve"> القلق</w:t>
      </w:r>
      <w:r w:rsidR="00BB3FB5">
        <w:rPr>
          <w:rFonts w:hint="cs"/>
          <w:rtl/>
          <w:lang w:bidi="ar-EG"/>
        </w:rPr>
        <w:t>، والتحصين ضد الضغوط، والتدريب على حل المشكلات، والت</w:t>
      </w:r>
      <w:r w:rsidR="0047524C">
        <w:rPr>
          <w:rFonts w:hint="cs"/>
          <w:rtl/>
          <w:lang w:bidi="ar-EG"/>
        </w:rPr>
        <w:t>د</w:t>
      </w:r>
      <w:r w:rsidR="00BB3FB5">
        <w:rPr>
          <w:rFonts w:hint="cs"/>
          <w:rtl/>
          <w:lang w:bidi="ar-EG"/>
        </w:rPr>
        <w:t xml:space="preserve">ريب على التعلم </w:t>
      </w:r>
      <w:proofErr w:type="spellStart"/>
      <w:r w:rsidR="00BB3FB5">
        <w:rPr>
          <w:rFonts w:hint="cs"/>
          <w:rtl/>
          <w:lang w:bidi="ar-EG"/>
        </w:rPr>
        <w:t>الذاتى</w:t>
      </w:r>
      <w:proofErr w:type="spellEnd"/>
      <w:r w:rsidR="0047524C">
        <w:rPr>
          <w:rFonts w:hint="cs"/>
          <w:rtl/>
          <w:lang w:bidi="ar-EG"/>
        </w:rPr>
        <w:t xml:space="preserve">، ويحدث التعديل </w:t>
      </w:r>
      <w:proofErr w:type="spellStart"/>
      <w:r w:rsidR="0047524C">
        <w:rPr>
          <w:rFonts w:hint="cs"/>
          <w:rtl/>
          <w:lang w:bidi="ar-EG"/>
        </w:rPr>
        <w:t>السلوكى</w:t>
      </w:r>
      <w:proofErr w:type="spellEnd"/>
      <w:r w:rsidR="0047524C">
        <w:rPr>
          <w:rFonts w:hint="cs"/>
          <w:rtl/>
          <w:lang w:bidi="ar-EG"/>
        </w:rPr>
        <w:t xml:space="preserve"> من خلال تغيير</w:t>
      </w:r>
      <w:r w:rsidR="00F54716">
        <w:rPr>
          <w:rFonts w:hint="cs"/>
          <w:rtl/>
          <w:lang w:bidi="ar-EG"/>
        </w:rPr>
        <w:t xml:space="preserve"> المعارف ( الاتجاهات، </w:t>
      </w:r>
      <w:r w:rsidR="00AD3381">
        <w:rPr>
          <w:rFonts w:hint="cs"/>
          <w:rtl/>
          <w:lang w:bidi="ar-EG"/>
        </w:rPr>
        <w:t>و</w:t>
      </w:r>
      <w:r w:rsidR="00F54716">
        <w:rPr>
          <w:rFonts w:hint="cs"/>
          <w:rtl/>
          <w:lang w:bidi="ar-EG"/>
        </w:rPr>
        <w:t>الأفكار،</w:t>
      </w:r>
      <w:r w:rsidR="0047524C">
        <w:rPr>
          <w:rFonts w:hint="cs"/>
          <w:rtl/>
          <w:lang w:bidi="ar-EG"/>
        </w:rPr>
        <w:t xml:space="preserve"> ومفهوم الذات).</w:t>
      </w:r>
    </w:p>
    <w:p w:rsidR="004E505D" w:rsidRDefault="00996B1C" w:rsidP="00ED43D0">
      <w:pPr>
        <w:spacing w:before="120"/>
        <w:ind w:firstLine="720"/>
        <w:jc w:val="lowKashida"/>
        <w:rPr>
          <w:rtl/>
          <w:lang w:bidi="ar-EG"/>
        </w:rPr>
      </w:pPr>
      <w:r>
        <w:rPr>
          <w:rFonts w:hint="cs"/>
          <w:rtl/>
          <w:lang w:bidi="ar-EG"/>
        </w:rPr>
        <w:t xml:space="preserve">ويقرر </w:t>
      </w:r>
      <w:proofErr w:type="spellStart"/>
      <w:r>
        <w:rPr>
          <w:rFonts w:hint="cs"/>
          <w:rtl/>
          <w:lang w:bidi="ar-EG"/>
        </w:rPr>
        <w:t>الصبوه</w:t>
      </w:r>
      <w:proofErr w:type="spellEnd"/>
      <w:r>
        <w:rPr>
          <w:rFonts w:hint="cs"/>
          <w:rtl/>
          <w:lang w:bidi="ar-EG"/>
        </w:rPr>
        <w:t xml:space="preserve"> (2012: 155-156)</w:t>
      </w:r>
      <w:r w:rsidR="00F12DBB">
        <w:rPr>
          <w:rFonts w:hint="cs"/>
          <w:rtl/>
          <w:lang w:bidi="ar-EG"/>
        </w:rPr>
        <w:t xml:space="preserve"> </w:t>
      </w:r>
      <w:r>
        <w:rPr>
          <w:rFonts w:hint="cs"/>
          <w:rtl/>
          <w:lang w:bidi="ar-EG"/>
        </w:rPr>
        <w:t>أ</w:t>
      </w:r>
      <w:r w:rsidR="004E505D">
        <w:rPr>
          <w:rFonts w:hint="cs"/>
          <w:rtl/>
          <w:lang w:bidi="ar-EG"/>
        </w:rPr>
        <w:t xml:space="preserve">نه حدث امتزاج </w:t>
      </w:r>
      <w:proofErr w:type="spellStart"/>
      <w:r w:rsidR="004E505D">
        <w:rPr>
          <w:rFonts w:hint="cs"/>
          <w:rtl/>
          <w:lang w:bidi="ar-EG"/>
        </w:rPr>
        <w:t>فى</w:t>
      </w:r>
      <w:proofErr w:type="spellEnd"/>
      <w:r w:rsidR="004E505D">
        <w:rPr>
          <w:rFonts w:hint="cs"/>
          <w:rtl/>
          <w:lang w:bidi="ar-EG"/>
        </w:rPr>
        <w:t xml:space="preserve"> السنوات الأخيرة بين العلاجين </w:t>
      </w:r>
      <w:proofErr w:type="spellStart"/>
      <w:r w:rsidR="004E505D">
        <w:rPr>
          <w:rFonts w:hint="cs"/>
          <w:rtl/>
          <w:lang w:bidi="ar-EG"/>
        </w:rPr>
        <w:t>المعرفى</w:t>
      </w:r>
      <w:proofErr w:type="spellEnd"/>
      <w:r w:rsidR="00F12DBB">
        <w:rPr>
          <w:rFonts w:hint="cs"/>
          <w:rtl/>
          <w:lang w:bidi="ar-EG"/>
        </w:rPr>
        <w:t xml:space="preserve"> </w:t>
      </w:r>
      <w:proofErr w:type="spellStart"/>
      <w:r w:rsidR="004E505D">
        <w:rPr>
          <w:rFonts w:hint="cs"/>
          <w:rtl/>
          <w:lang w:bidi="ar-EG"/>
        </w:rPr>
        <w:t>والسلوكى</w:t>
      </w:r>
      <w:proofErr w:type="spellEnd"/>
      <w:r>
        <w:rPr>
          <w:rFonts w:hint="cs"/>
          <w:rtl/>
          <w:lang w:bidi="ar-EG"/>
        </w:rPr>
        <w:t xml:space="preserve">، </w:t>
      </w:r>
      <w:r w:rsidR="004E505D">
        <w:rPr>
          <w:rFonts w:hint="cs"/>
          <w:rtl/>
          <w:lang w:bidi="ar-EG"/>
        </w:rPr>
        <w:t xml:space="preserve">وقد حدث هذا الجمع بينهما </w:t>
      </w:r>
      <w:proofErr w:type="spellStart"/>
      <w:r w:rsidR="0087336C">
        <w:rPr>
          <w:rFonts w:hint="cs"/>
          <w:rtl/>
          <w:lang w:bidi="ar-EG"/>
        </w:rPr>
        <w:t>فى</w:t>
      </w:r>
      <w:proofErr w:type="spellEnd"/>
      <w:r w:rsidR="0087336C">
        <w:rPr>
          <w:rFonts w:hint="cs"/>
          <w:rtl/>
          <w:lang w:bidi="ar-EG"/>
        </w:rPr>
        <w:t xml:space="preserve"> برامج علاجية واحدة لأنه على كلا ا</w:t>
      </w:r>
      <w:r>
        <w:rPr>
          <w:rFonts w:hint="cs"/>
          <w:rtl/>
          <w:lang w:bidi="ar-EG"/>
        </w:rPr>
        <w:t>لجانبين أدرك المعالجون السلوكيون</w:t>
      </w:r>
      <w:r w:rsidR="0087336C">
        <w:rPr>
          <w:rFonts w:hint="cs"/>
          <w:rtl/>
          <w:lang w:bidi="ar-EG"/>
        </w:rPr>
        <w:t xml:space="preserve"> أهمية المعارف وال</w:t>
      </w:r>
      <w:r w:rsidR="00ED43D0">
        <w:rPr>
          <w:rFonts w:hint="cs"/>
          <w:rtl/>
          <w:lang w:bidi="ar-EG"/>
        </w:rPr>
        <w:t>إ</w:t>
      </w:r>
      <w:r w:rsidR="0087336C">
        <w:rPr>
          <w:rFonts w:hint="cs"/>
          <w:rtl/>
          <w:lang w:bidi="ar-EG"/>
        </w:rPr>
        <w:t xml:space="preserve">دراكات </w:t>
      </w:r>
      <w:r>
        <w:rPr>
          <w:rFonts w:hint="cs"/>
          <w:rtl/>
          <w:lang w:bidi="ar-EG"/>
        </w:rPr>
        <w:t>و</w:t>
      </w:r>
      <w:r w:rsidR="0087336C">
        <w:rPr>
          <w:rFonts w:hint="cs"/>
          <w:rtl/>
          <w:lang w:bidi="ar-EG"/>
        </w:rPr>
        <w:t xml:space="preserve">التفكير والمعتقدات والمخططات المعرفية </w:t>
      </w:r>
      <w:proofErr w:type="spellStart"/>
      <w:r w:rsidR="0087336C">
        <w:rPr>
          <w:rFonts w:hint="cs"/>
          <w:rtl/>
          <w:lang w:bidi="ar-EG"/>
        </w:rPr>
        <w:t>فى</w:t>
      </w:r>
      <w:proofErr w:type="spellEnd"/>
      <w:r w:rsidR="0087336C">
        <w:rPr>
          <w:rFonts w:hint="cs"/>
          <w:rtl/>
          <w:lang w:bidi="ar-EG"/>
        </w:rPr>
        <w:t xml:space="preserve"> تشكيل ال</w:t>
      </w:r>
      <w:r w:rsidR="00ED43D0">
        <w:rPr>
          <w:rFonts w:hint="cs"/>
          <w:rtl/>
          <w:lang w:bidi="ar-EG"/>
        </w:rPr>
        <w:t>إ</w:t>
      </w:r>
      <w:r w:rsidR="0087336C">
        <w:rPr>
          <w:rFonts w:hint="cs"/>
          <w:rtl/>
          <w:lang w:bidi="ar-EG"/>
        </w:rPr>
        <w:t>صابة بعدد كبير من الاضطرابات النفسية والعقلية والنفس جسمية، وعلى الجانب الآخر وجد المع</w:t>
      </w:r>
      <w:r w:rsidR="004E55BB">
        <w:rPr>
          <w:rFonts w:hint="cs"/>
          <w:rtl/>
          <w:lang w:bidi="ar-EG"/>
        </w:rPr>
        <w:t>ال</w:t>
      </w:r>
      <w:r>
        <w:rPr>
          <w:rFonts w:hint="cs"/>
          <w:rtl/>
          <w:lang w:bidi="ar-EG"/>
        </w:rPr>
        <w:t>جون المعرفيون أهمية ترجمة</w:t>
      </w:r>
      <w:r w:rsidR="0087336C">
        <w:rPr>
          <w:rFonts w:hint="cs"/>
          <w:rtl/>
          <w:lang w:bidi="ar-EG"/>
        </w:rPr>
        <w:t xml:space="preserve"> التغيرات المعرفية </w:t>
      </w:r>
      <w:r w:rsidR="00DE066B">
        <w:rPr>
          <w:rFonts w:hint="cs"/>
          <w:rtl/>
          <w:lang w:bidi="ar-EG"/>
        </w:rPr>
        <w:t xml:space="preserve">إلى </w:t>
      </w:r>
      <w:r w:rsidR="0087336C">
        <w:rPr>
          <w:rFonts w:hint="cs"/>
          <w:rtl/>
          <w:lang w:bidi="ar-EG"/>
        </w:rPr>
        <w:t xml:space="preserve">تغيرات سلوكية ونتج عن هذا ما يسمى بالعلاج </w:t>
      </w:r>
      <w:proofErr w:type="spellStart"/>
      <w:r w:rsidR="0087336C">
        <w:rPr>
          <w:rFonts w:hint="cs"/>
          <w:rtl/>
          <w:lang w:bidi="ar-EG"/>
        </w:rPr>
        <w:t>المعرفى</w:t>
      </w:r>
      <w:r w:rsidR="00A36D83">
        <w:rPr>
          <w:rFonts w:hint="cs"/>
          <w:rtl/>
          <w:lang w:bidi="ar-EG"/>
        </w:rPr>
        <w:t>-</w:t>
      </w:r>
      <w:r w:rsidR="0087336C">
        <w:rPr>
          <w:rFonts w:hint="cs"/>
          <w:rtl/>
          <w:lang w:bidi="ar-EG"/>
        </w:rPr>
        <w:t>السلوكى</w:t>
      </w:r>
      <w:proofErr w:type="spellEnd"/>
      <w:r w:rsidR="0087336C">
        <w:rPr>
          <w:rFonts w:hint="cs"/>
          <w:rtl/>
          <w:lang w:bidi="ar-EG"/>
        </w:rPr>
        <w:t xml:space="preserve">. </w:t>
      </w:r>
    </w:p>
    <w:p w:rsidR="004E11E3" w:rsidRPr="00A36D83" w:rsidRDefault="004E11E3" w:rsidP="00A36D83">
      <w:pPr>
        <w:pStyle w:val="Heading1"/>
        <w:spacing w:before="120"/>
        <w:rPr>
          <w:rFonts w:cs="SKR HEAD1"/>
          <w:i/>
          <w:iCs w:val="0"/>
          <w:sz w:val="30"/>
          <w:szCs w:val="30"/>
          <w:rtl/>
          <w:lang w:bidi="ar-EG"/>
        </w:rPr>
      </w:pPr>
      <w:r w:rsidRPr="00A36D83">
        <w:rPr>
          <w:rFonts w:cs="SKR HEAD1" w:hint="cs"/>
          <w:i/>
          <w:iCs w:val="0"/>
          <w:u w:val="single"/>
          <w:rtl/>
          <w:lang w:bidi="ar-EG"/>
        </w:rPr>
        <w:t xml:space="preserve">مجالات العلاج </w:t>
      </w:r>
      <w:proofErr w:type="spellStart"/>
      <w:r w:rsidRPr="00A36D83">
        <w:rPr>
          <w:rFonts w:cs="SKR HEAD1" w:hint="cs"/>
          <w:i/>
          <w:iCs w:val="0"/>
          <w:u w:val="single"/>
          <w:rtl/>
          <w:lang w:bidi="ar-EG"/>
        </w:rPr>
        <w:t>المعرفى</w:t>
      </w:r>
      <w:proofErr w:type="spellEnd"/>
      <w:r w:rsidRPr="00A36D83">
        <w:rPr>
          <w:rFonts w:cs="SKR HEAD1" w:hint="cs"/>
          <w:i/>
          <w:iCs w:val="0"/>
          <w:u w:val="single"/>
          <w:rtl/>
          <w:lang w:bidi="ar-EG"/>
        </w:rPr>
        <w:t xml:space="preserve"> ــ </w:t>
      </w:r>
      <w:proofErr w:type="spellStart"/>
      <w:r w:rsidRPr="00A36D83">
        <w:rPr>
          <w:rFonts w:cs="SKR HEAD1" w:hint="cs"/>
          <w:i/>
          <w:iCs w:val="0"/>
          <w:u w:val="single"/>
          <w:rtl/>
          <w:lang w:bidi="ar-EG"/>
        </w:rPr>
        <w:t>السلوكى</w:t>
      </w:r>
      <w:proofErr w:type="spellEnd"/>
      <w:r w:rsidR="00A36D83" w:rsidRPr="00A36D83">
        <w:rPr>
          <w:rFonts w:cs="SKR HEAD1" w:hint="cs"/>
          <w:i/>
          <w:iCs w:val="0"/>
          <w:sz w:val="30"/>
          <w:szCs w:val="30"/>
          <w:rtl/>
          <w:lang w:bidi="ar-EG"/>
        </w:rPr>
        <w:t>:</w:t>
      </w:r>
    </w:p>
    <w:p w:rsidR="005B31E4" w:rsidRDefault="004E11E3" w:rsidP="005B31E4">
      <w:pPr>
        <w:spacing w:before="120"/>
        <w:ind w:firstLine="720"/>
        <w:jc w:val="lowKashida"/>
        <w:rPr>
          <w:rFonts w:hint="cs"/>
          <w:rtl/>
          <w:lang w:bidi="ar-EG"/>
        </w:rPr>
      </w:pPr>
      <w:r>
        <w:rPr>
          <w:rFonts w:hint="cs"/>
          <w:rtl/>
          <w:lang w:bidi="ar-EG"/>
        </w:rPr>
        <w:t xml:space="preserve">أظهر العلاج </w:t>
      </w:r>
      <w:proofErr w:type="spellStart"/>
      <w:r>
        <w:rPr>
          <w:rFonts w:hint="cs"/>
          <w:rtl/>
          <w:lang w:bidi="ar-EG"/>
        </w:rPr>
        <w:t>المعرفى</w:t>
      </w:r>
      <w:r w:rsidR="00A36D83">
        <w:rPr>
          <w:rFonts w:hint="cs"/>
          <w:rtl/>
          <w:lang w:bidi="ar-EG"/>
        </w:rPr>
        <w:t>-</w:t>
      </w:r>
      <w:r>
        <w:rPr>
          <w:rFonts w:hint="cs"/>
          <w:rtl/>
          <w:lang w:bidi="ar-EG"/>
        </w:rPr>
        <w:t>السلوكى</w:t>
      </w:r>
      <w:proofErr w:type="spellEnd"/>
      <w:r>
        <w:rPr>
          <w:rFonts w:hint="cs"/>
          <w:rtl/>
          <w:lang w:bidi="ar-EG"/>
        </w:rPr>
        <w:t xml:space="preserve"> فاعلية كبيرة </w:t>
      </w:r>
      <w:proofErr w:type="spellStart"/>
      <w:r>
        <w:rPr>
          <w:rFonts w:hint="cs"/>
          <w:rtl/>
          <w:lang w:bidi="ar-EG"/>
        </w:rPr>
        <w:t>فى</w:t>
      </w:r>
      <w:proofErr w:type="spellEnd"/>
      <w:r>
        <w:rPr>
          <w:rFonts w:hint="cs"/>
          <w:rtl/>
          <w:lang w:bidi="ar-EG"/>
        </w:rPr>
        <w:t xml:space="preserve"> علاج كثير من المشكلات والاضطرابات النفسية لد</w:t>
      </w:r>
      <w:r w:rsidR="00F54716">
        <w:rPr>
          <w:rFonts w:hint="cs"/>
          <w:rtl/>
          <w:lang w:bidi="ar-EG"/>
        </w:rPr>
        <w:t>ى الأطفال والمراه</w:t>
      </w:r>
      <w:r>
        <w:rPr>
          <w:rFonts w:hint="cs"/>
          <w:rtl/>
          <w:lang w:bidi="ar-EG"/>
        </w:rPr>
        <w:t xml:space="preserve">قين مثل: الغضب </w:t>
      </w:r>
      <w:r>
        <w:rPr>
          <w:lang w:bidi="ar-EG"/>
        </w:rPr>
        <w:t>Anger</w:t>
      </w:r>
      <w:r w:rsidR="004E3F69">
        <w:rPr>
          <w:rFonts w:hint="cs"/>
          <w:rtl/>
          <w:lang w:bidi="ar-EG"/>
        </w:rPr>
        <w:t xml:space="preserve">، والتبول </w:t>
      </w:r>
      <w:proofErr w:type="spellStart"/>
      <w:r w:rsidR="004E3F69">
        <w:rPr>
          <w:rFonts w:hint="cs"/>
          <w:rtl/>
          <w:lang w:bidi="ar-EG"/>
        </w:rPr>
        <w:t>ا</w:t>
      </w:r>
      <w:r w:rsidR="00000C45">
        <w:rPr>
          <w:rFonts w:hint="cs"/>
          <w:rtl/>
          <w:lang w:bidi="ar-EG"/>
        </w:rPr>
        <w:t>للاارادى</w:t>
      </w:r>
      <w:proofErr w:type="spellEnd"/>
      <w:r w:rsidR="00000C45">
        <w:rPr>
          <w:lang w:bidi="ar-EG"/>
        </w:rPr>
        <w:t>Enuresis</w:t>
      </w:r>
      <w:r w:rsidR="00DE59F8">
        <w:rPr>
          <w:rFonts w:hint="cs"/>
          <w:rtl/>
          <w:lang w:bidi="ar-EG"/>
        </w:rPr>
        <w:t xml:space="preserve">، </w:t>
      </w:r>
      <w:r w:rsidR="00000C45">
        <w:rPr>
          <w:rFonts w:hint="cs"/>
          <w:rtl/>
          <w:lang w:bidi="ar-EG"/>
        </w:rPr>
        <w:t xml:space="preserve">واضطراب </w:t>
      </w:r>
      <w:r w:rsidR="00B16716">
        <w:rPr>
          <w:rFonts w:hint="cs"/>
          <w:rtl/>
          <w:lang w:bidi="ar-EG"/>
        </w:rPr>
        <w:t>ضعف</w:t>
      </w:r>
      <w:r w:rsidR="00000C45">
        <w:rPr>
          <w:rFonts w:hint="cs"/>
          <w:rtl/>
          <w:lang w:bidi="ar-EG"/>
        </w:rPr>
        <w:t xml:space="preserve"> الانتباه المصحوب بالنشاط الزائد </w:t>
      </w:r>
      <w:r w:rsidR="00000C45">
        <w:rPr>
          <w:lang w:bidi="ar-EG"/>
        </w:rPr>
        <w:t xml:space="preserve">Attention </w:t>
      </w:r>
      <w:r w:rsidR="00D4310E">
        <w:rPr>
          <w:lang w:bidi="ar-EG"/>
        </w:rPr>
        <w:t>Deficit Hyperactive Disorder</w:t>
      </w:r>
      <w:r w:rsidR="00D4310E">
        <w:rPr>
          <w:rFonts w:hint="cs"/>
          <w:rtl/>
          <w:lang w:bidi="ar-EG"/>
        </w:rPr>
        <w:t xml:space="preserve"> والاكتئاب </w:t>
      </w:r>
      <w:r w:rsidR="00D4310E">
        <w:rPr>
          <w:lang w:bidi="ar-EG"/>
        </w:rPr>
        <w:t>Depression</w:t>
      </w:r>
      <w:r w:rsidR="00DE59F8">
        <w:rPr>
          <w:rFonts w:hint="cs"/>
          <w:rtl/>
          <w:lang w:bidi="ar-EG"/>
        </w:rPr>
        <w:t xml:space="preserve">، </w:t>
      </w:r>
      <w:r w:rsidR="00D4310E">
        <w:rPr>
          <w:rFonts w:hint="cs"/>
          <w:rtl/>
          <w:lang w:bidi="ar-EG"/>
        </w:rPr>
        <w:t xml:space="preserve">والمخاوف المرضية </w:t>
      </w:r>
      <w:r w:rsidR="00D4310E">
        <w:rPr>
          <w:lang w:bidi="ar-EG"/>
        </w:rPr>
        <w:t>Phobia</w:t>
      </w:r>
      <w:r w:rsidR="00DE59F8">
        <w:rPr>
          <w:rFonts w:hint="cs"/>
          <w:rtl/>
          <w:lang w:bidi="ar-EG"/>
        </w:rPr>
        <w:t xml:space="preserve">، </w:t>
      </w:r>
      <w:r w:rsidR="00D4310E">
        <w:rPr>
          <w:rFonts w:hint="cs"/>
          <w:rtl/>
          <w:lang w:bidi="ar-EG"/>
        </w:rPr>
        <w:t xml:space="preserve">وتوهم المرض </w:t>
      </w:r>
      <w:r w:rsidR="00D4310E">
        <w:rPr>
          <w:lang w:bidi="ar-EG"/>
        </w:rPr>
        <w:t>Hypochondriasis</w:t>
      </w:r>
      <w:r w:rsidR="00DE59F8">
        <w:rPr>
          <w:rFonts w:hint="cs"/>
          <w:rtl/>
          <w:lang w:bidi="ar-EG"/>
        </w:rPr>
        <w:t xml:space="preserve">، </w:t>
      </w:r>
      <w:r w:rsidR="00D4310E">
        <w:rPr>
          <w:rFonts w:hint="cs"/>
          <w:rtl/>
          <w:lang w:bidi="ar-EG"/>
        </w:rPr>
        <w:t xml:space="preserve">واضطراب القلق المعمم </w:t>
      </w:r>
      <w:r w:rsidR="00D4310E">
        <w:rPr>
          <w:lang w:bidi="ar-EG"/>
        </w:rPr>
        <w:t>Generalized Anxiety Disorder</w:t>
      </w:r>
      <w:r w:rsidR="00DE59F8">
        <w:rPr>
          <w:rFonts w:hint="cs"/>
          <w:rtl/>
          <w:lang w:bidi="ar-EG"/>
        </w:rPr>
        <w:t xml:space="preserve">، </w:t>
      </w:r>
      <w:r w:rsidR="00D4310E">
        <w:rPr>
          <w:rFonts w:hint="cs"/>
          <w:rtl/>
          <w:lang w:bidi="ar-EG"/>
        </w:rPr>
        <w:t>وعديد من الاضطرابات</w:t>
      </w:r>
      <w:r w:rsidR="00B85D5D">
        <w:rPr>
          <w:rFonts w:hint="cs"/>
          <w:rtl/>
          <w:lang w:bidi="ar-EG"/>
        </w:rPr>
        <w:t xml:space="preserve"> النفسية</w:t>
      </w:r>
      <w:r w:rsidR="005B31E4">
        <w:rPr>
          <w:rFonts w:hint="cs"/>
          <w:rtl/>
          <w:lang w:bidi="ar-EG"/>
        </w:rPr>
        <w:t xml:space="preserve"> </w:t>
      </w:r>
      <w:r w:rsidR="00B85D5D">
        <w:rPr>
          <w:rFonts w:hint="cs"/>
          <w:rtl/>
          <w:lang w:bidi="ar-EG"/>
        </w:rPr>
        <w:t>الأخرى</w:t>
      </w:r>
      <w:r w:rsidR="0045429E">
        <w:rPr>
          <w:rFonts w:hint="cs"/>
          <w:rtl/>
          <w:lang w:bidi="ar-EG"/>
        </w:rPr>
        <w:t>.</w:t>
      </w:r>
    </w:p>
    <w:p w:rsidR="004E11E3" w:rsidRPr="00F76FF4" w:rsidRDefault="0045429E" w:rsidP="005B31E4">
      <w:pPr>
        <w:bidi w:val="0"/>
        <w:spacing w:before="120"/>
        <w:jc w:val="lowKashida"/>
        <w:rPr>
          <w:rtl/>
          <w:lang w:bidi="ar-EG"/>
        </w:rPr>
      </w:pPr>
      <w:r>
        <w:rPr>
          <w:lang w:bidi="ar-EG"/>
        </w:rPr>
        <w:t>(</w:t>
      </w:r>
      <w:r w:rsidR="00F76FF4">
        <w:rPr>
          <w:lang w:bidi="ar-EG"/>
        </w:rPr>
        <w:t>Stricker,G</w:t>
      </w:r>
      <w:r w:rsidR="003526A7">
        <w:rPr>
          <w:lang w:bidi="ar-EG"/>
        </w:rPr>
        <w:t>.</w:t>
      </w:r>
      <w:r w:rsidR="00F76FF4">
        <w:rPr>
          <w:lang w:bidi="ar-EG"/>
        </w:rPr>
        <w:t>&amp;Widiger</w:t>
      </w:r>
      <w:r w:rsidR="00524F1C">
        <w:rPr>
          <w:lang w:bidi="ar-EG"/>
        </w:rPr>
        <w:t>.</w:t>
      </w:r>
      <w:r w:rsidR="00F76FF4">
        <w:rPr>
          <w:lang w:bidi="ar-EG"/>
        </w:rPr>
        <w:t>,T</w:t>
      </w:r>
      <w:r w:rsidR="003526A7">
        <w:rPr>
          <w:lang w:bidi="ar-EG"/>
        </w:rPr>
        <w:t>.,</w:t>
      </w:r>
      <w:r w:rsidR="00F76FF4">
        <w:rPr>
          <w:lang w:bidi="ar-EG"/>
        </w:rPr>
        <w:t>2003:413:Strickland,</w:t>
      </w:r>
      <w:r w:rsidR="003D0BE7">
        <w:rPr>
          <w:lang w:bidi="ar-EG"/>
        </w:rPr>
        <w:t>T</w:t>
      </w:r>
      <w:r w:rsidR="003526A7">
        <w:rPr>
          <w:lang w:bidi="ar-EG"/>
        </w:rPr>
        <w:t>.,</w:t>
      </w:r>
      <w:r>
        <w:rPr>
          <w:lang w:bidi="ar-EG"/>
        </w:rPr>
        <w:t>2001; 128)</w:t>
      </w:r>
    </w:p>
    <w:p w:rsidR="003D0BE7" w:rsidRPr="00A36D83" w:rsidRDefault="003D0BE7" w:rsidP="00524F1C">
      <w:pPr>
        <w:pStyle w:val="Heading1"/>
        <w:spacing w:before="120"/>
        <w:rPr>
          <w:rFonts w:cs="SKR HEAD1"/>
          <w:i/>
          <w:iCs w:val="0"/>
          <w:sz w:val="28"/>
          <w:szCs w:val="28"/>
          <w:u w:val="single"/>
          <w:rtl/>
          <w:lang w:bidi="ar-EG"/>
        </w:rPr>
      </w:pPr>
      <w:r w:rsidRPr="00A36D83">
        <w:rPr>
          <w:rFonts w:cs="SKR HEAD1" w:hint="cs"/>
          <w:i/>
          <w:iCs w:val="0"/>
          <w:sz w:val="28"/>
          <w:szCs w:val="28"/>
          <w:u w:val="single"/>
          <w:rtl/>
          <w:lang w:bidi="ar-EG"/>
        </w:rPr>
        <w:t xml:space="preserve">المبادئ الأساسية للعلاج </w:t>
      </w:r>
      <w:proofErr w:type="spellStart"/>
      <w:r w:rsidRPr="00A36D83">
        <w:rPr>
          <w:rFonts w:cs="SKR HEAD1" w:hint="cs"/>
          <w:i/>
          <w:iCs w:val="0"/>
          <w:sz w:val="28"/>
          <w:szCs w:val="28"/>
          <w:u w:val="single"/>
          <w:rtl/>
          <w:lang w:bidi="ar-EG"/>
        </w:rPr>
        <w:t>المعرفى</w:t>
      </w:r>
      <w:proofErr w:type="spellEnd"/>
      <w:r w:rsidRPr="00A36D83">
        <w:rPr>
          <w:rFonts w:cs="SKR HEAD1" w:hint="cs"/>
          <w:i/>
          <w:iCs w:val="0"/>
          <w:sz w:val="28"/>
          <w:szCs w:val="28"/>
          <w:u w:val="single"/>
          <w:rtl/>
          <w:lang w:bidi="ar-EG"/>
        </w:rPr>
        <w:t xml:space="preserve"> </w:t>
      </w:r>
      <w:r w:rsidR="00524F1C">
        <w:rPr>
          <w:rFonts w:cs="SKR HEAD1" w:hint="cs"/>
          <w:i/>
          <w:iCs w:val="0"/>
          <w:sz w:val="28"/>
          <w:szCs w:val="28"/>
          <w:u w:val="single"/>
          <w:rtl/>
          <w:lang w:bidi="ar-EG"/>
        </w:rPr>
        <w:t>-</w:t>
      </w:r>
      <w:r w:rsidRPr="00A36D83">
        <w:rPr>
          <w:rFonts w:cs="SKR HEAD1" w:hint="cs"/>
          <w:i/>
          <w:iCs w:val="0"/>
          <w:sz w:val="28"/>
          <w:szCs w:val="28"/>
          <w:u w:val="single"/>
          <w:rtl/>
          <w:lang w:bidi="ar-EG"/>
        </w:rPr>
        <w:t xml:space="preserve"> </w:t>
      </w:r>
      <w:proofErr w:type="spellStart"/>
      <w:r w:rsidRPr="00A36D83">
        <w:rPr>
          <w:rFonts w:cs="SKR HEAD1" w:hint="cs"/>
          <w:i/>
          <w:iCs w:val="0"/>
          <w:sz w:val="28"/>
          <w:szCs w:val="28"/>
          <w:u w:val="single"/>
          <w:rtl/>
          <w:lang w:bidi="ar-EG"/>
        </w:rPr>
        <w:t>السلوكى</w:t>
      </w:r>
      <w:proofErr w:type="spellEnd"/>
      <w:r w:rsidR="00A36D83" w:rsidRPr="00A36D83">
        <w:rPr>
          <w:rFonts w:cs="SKR HEAD1" w:hint="cs"/>
          <w:i/>
          <w:iCs w:val="0"/>
          <w:sz w:val="28"/>
          <w:szCs w:val="28"/>
          <w:u w:val="single"/>
          <w:rtl/>
          <w:lang w:bidi="ar-EG"/>
        </w:rPr>
        <w:t>:</w:t>
      </w:r>
    </w:p>
    <w:p w:rsidR="003D0BE7" w:rsidRDefault="003D0BE7" w:rsidP="00DE59F8">
      <w:pPr>
        <w:spacing w:before="120"/>
        <w:ind w:firstLine="720"/>
        <w:jc w:val="lowKashida"/>
        <w:rPr>
          <w:rtl/>
          <w:lang w:bidi="ar-EG"/>
        </w:rPr>
      </w:pPr>
      <w:r>
        <w:rPr>
          <w:rFonts w:hint="cs"/>
          <w:rtl/>
          <w:lang w:bidi="ar-EG"/>
        </w:rPr>
        <w:t xml:space="preserve">توضح </w:t>
      </w:r>
      <w:proofErr w:type="spellStart"/>
      <w:r>
        <w:rPr>
          <w:rFonts w:hint="cs"/>
          <w:rtl/>
          <w:lang w:bidi="ar-EG"/>
        </w:rPr>
        <w:t>جوديث</w:t>
      </w:r>
      <w:proofErr w:type="spellEnd"/>
      <w:r>
        <w:rPr>
          <w:rFonts w:hint="cs"/>
          <w:rtl/>
          <w:lang w:bidi="ar-EG"/>
        </w:rPr>
        <w:t xml:space="preserve"> بيك (2007: 23 </w:t>
      </w:r>
      <w:r>
        <w:rPr>
          <w:rtl/>
          <w:lang w:bidi="ar-EG"/>
        </w:rPr>
        <w:t>–</w:t>
      </w:r>
      <w:r>
        <w:rPr>
          <w:rFonts w:hint="cs"/>
          <w:rtl/>
          <w:lang w:bidi="ar-EG"/>
        </w:rPr>
        <w:t xml:space="preserve"> 29 )</w:t>
      </w:r>
      <w:r w:rsidR="00A167D9">
        <w:rPr>
          <w:rFonts w:hint="cs"/>
          <w:rtl/>
          <w:lang w:bidi="ar-EG"/>
        </w:rPr>
        <w:t xml:space="preserve"> أنه على الرغم من ضرورة تفصيل العلاج المناسب على حسب الحالة، ف</w:t>
      </w:r>
      <w:r w:rsidR="00DE59F8">
        <w:rPr>
          <w:rFonts w:hint="cs"/>
          <w:rtl/>
          <w:lang w:bidi="ar-EG"/>
        </w:rPr>
        <w:t>إ</w:t>
      </w:r>
      <w:r w:rsidR="00A167D9">
        <w:rPr>
          <w:rFonts w:hint="cs"/>
          <w:rtl/>
          <w:lang w:bidi="ar-EG"/>
        </w:rPr>
        <w:t xml:space="preserve">ن هناك مبادئ معينه يتميز بها العلاج </w:t>
      </w:r>
      <w:proofErr w:type="spellStart"/>
      <w:r w:rsidR="00A167D9">
        <w:rPr>
          <w:rFonts w:hint="cs"/>
          <w:rtl/>
          <w:lang w:bidi="ar-EG"/>
        </w:rPr>
        <w:t>المعرفى</w:t>
      </w:r>
      <w:proofErr w:type="spellEnd"/>
      <w:r w:rsidR="00A167D9">
        <w:rPr>
          <w:rFonts w:hint="cs"/>
          <w:rtl/>
          <w:lang w:bidi="ar-EG"/>
        </w:rPr>
        <w:t xml:space="preserve"> أهمها:</w:t>
      </w:r>
    </w:p>
    <w:p w:rsidR="00A167D9" w:rsidRDefault="00F54716" w:rsidP="00334380">
      <w:pPr>
        <w:pStyle w:val="ListParagraph"/>
        <w:numPr>
          <w:ilvl w:val="0"/>
          <w:numId w:val="27"/>
        </w:numPr>
        <w:spacing w:before="120"/>
        <w:jc w:val="lowKashida"/>
        <w:rPr>
          <w:lang w:bidi="ar-EG"/>
        </w:rPr>
      </w:pPr>
      <w:r>
        <w:rPr>
          <w:rFonts w:hint="cs"/>
          <w:rtl/>
          <w:lang w:bidi="ar-EG"/>
        </w:rPr>
        <w:t xml:space="preserve">أن </w:t>
      </w:r>
      <w:proofErr w:type="spellStart"/>
      <w:r>
        <w:rPr>
          <w:rFonts w:hint="cs"/>
          <w:rtl/>
          <w:lang w:bidi="ar-EG"/>
        </w:rPr>
        <w:t>الع</w:t>
      </w:r>
      <w:r w:rsidR="004D4D77">
        <w:rPr>
          <w:rFonts w:hint="cs"/>
          <w:rtl/>
          <w:lang w:bidi="ar-EG"/>
        </w:rPr>
        <w:t>لاجالمعرفى</w:t>
      </w:r>
      <w:proofErr w:type="spellEnd"/>
      <w:r w:rsidR="004D4D77">
        <w:rPr>
          <w:rFonts w:hint="cs"/>
          <w:rtl/>
          <w:lang w:bidi="ar-EG"/>
        </w:rPr>
        <w:t xml:space="preserve"> يبنى أساسا</w:t>
      </w:r>
      <w:r w:rsidR="00DE59F8">
        <w:rPr>
          <w:rFonts w:hint="cs"/>
          <w:rtl/>
          <w:lang w:bidi="ar-EG"/>
        </w:rPr>
        <w:t>ً</w:t>
      </w:r>
      <w:r w:rsidR="004D4D77">
        <w:rPr>
          <w:rFonts w:hint="cs"/>
          <w:rtl/>
          <w:lang w:bidi="ar-EG"/>
        </w:rPr>
        <w:t xml:space="preserve"> على التقييم </w:t>
      </w:r>
      <w:proofErr w:type="spellStart"/>
      <w:r w:rsidR="004D4D77">
        <w:rPr>
          <w:rFonts w:hint="cs"/>
          <w:rtl/>
          <w:lang w:bidi="ar-EG"/>
        </w:rPr>
        <w:t>المتنامى</w:t>
      </w:r>
      <w:proofErr w:type="spellEnd"/>
      <w:r w:rsidR="004D4D77">
        <w:rPr>
          <w:rFonts w:hint="cs"/>
          <w:rtl/>
          <w:lang w:bidi="ar-EG"/>
        </w:rPr>
        <w:t xml:space="preserve"> والم</w:t>
      </w:r>
      <w:r>
        <w:rPr>
          <w:rFonts w:hint="cs"/>
          <w:rtl/>
          <w:lang w:bidi="ar-EG"/>
        </w:rPr>
        <w:t xml:space="preserve">ستمر للمريض ومشاكله </w:t>
      </w:r>
      <w:proofErr w:type="spellStart"/>
      <w:r>
        <w:rPr>
          <w:rFonts w:hint="cs"/>
          <w:rtl/>
          <w:lang w:bidi="ar-EG"/>
        </w:rPr>
        <w:t>فى</w:t>
      </w:r>
      <w:proofErr w:type="spellEnd"/>
      <w:r>
        <w:rPr>
          <w:rFonts w:hint="cs"/>
          <w:rtl/>
          <w:lang w:bidi="ar-EG"/>
        </w:rPr>
        <w:t xml:space="preserve"> صورة صياغ</w:t>
      </w:r>
      <w:r w:rsidR="004D4D77">
        <w:rPr>
          <w:rFonts w:hint="cs"/>
          <w:rtl/>
          <w:lang w:bidi="ar-EG"/>
        </w:rPr>
        <w:t>ة معرفية.</w:t>
      </w:r>
    </w:p>
    <w:p w:rsidR="004D4D77" w:rsidRDefault="004D4D77" w:rsidP="00334380">
      <w:pPr>
        <w:pStyle w:val="ListParagraph"/>
        <w:numPr>
          <w:ilvl w:val="0"/>
          <w:numId w:val="27"/>
        </w:numPr>
        <w:spacing w:before="120"/>
        <w:jc w:val="lowKashida"/>
        <w:rPr>
          <w:lang w:bidi="ar-EG"/>
        </w:rPr>
      </w:pPr>
      <w:r>
        <w:rPr>
          <w:rFonts w:hint="cs"/>
          <w:rtl/>
          <w:lang w:bidi="ar-EG"/>
        </w:rPr>
        <w:lastRenderedPageBreak/>
        <w:t xml:space="preserve">يتطلب العلاج </w:t>
      </w:r>
      <w:proofErr w:type="spellStart"/>
      <w:r>
        <w:rPr>
          <w:rFonts w:hint="cs"/>
          <w:rtl/>
          <w:lang w:bidi="ar-EG"/>
        </w:rPr>
        <w:t>النفسى</w:t>
      </w:r>
      <w:proofErr w:type="spellEnd"/>
      <w:r>
        <w:rPr>
          <w:rFonts w:hint="cs"/>
          <w:rtl/>
          <w:lang w:bidi="ar-EG"/>
        </w:rPr>
        <w:t xml:space="preserve"> تحالفا</w:t>
      </w:r>
      <w:r w:rsidR="00334380">
        <w:rPr>
          <w:rFonts w:hint="cs"/>
          <w:rtl/>
          <w:lang w:bidi="ar-EG"/>
        </w:rPr>
        <w:t>ً</w:t>
      </w:r>
      <w:r>
        <w:rPr>
          <w:rFonts w:hint="cs"/>
          <w:rtl/>
          <w:lang w:bidi="ar-EG"/>
        </w:rPr>
        <w:t xml:space="preserve"> علاجيا</w:t>
      </w:r>
      <w:r w:rsidR="00334380">
        <w:rPr>
          <w:rFonts w:hint="cs"/>
          <w:rtl/>
          <w:lang w:bidi="ar-EG"/>
        </w:rPr>
        <w:t>ً</w:t>
      </w:r>
      <w:r>
        <w:rPr>
          <w:rFonts w:hint="cs"/>
          <w:rtl/>
          <w:lang w:bidi="ar-EG"/>
        </w:rPr>
        <w:t xml:space="preserve"> سليما</w:t>
      </w:r>
      <w:r w:rsidR="00334380">
        <w:rPr>
          <w:rFonts w:hint="cs"/>
          <w:rtl/>
          <w:lang w:bidi="ar-EG"/>
        </w:rPr>
        <w:t>ً</w:t>
      </w:r>
      <w:r>
        <w:rPr>
          <w:rFonts w:hint="cs"/>
          <w:rtl/>
          <w:lang w:bidi="ar-EG"/>
        </w:rPr>
        <w:t>.</w:t>
      </w:r>
    </w:p>
    <w:p w:rsidR="004D4D77" w:rsidRDefault="004D4D77" w:rsidP="00334380">
      <w:pPr>
        <w:pStyle w:val="ListParagraph"/>
        <w:numPr>
          <w:ilvl w:val="0"/>
          <w:numId w:val="27"/>
        </w:numPr>
        <w:spacing w:before="120"/>
        <w:jc w:val="lowKashida"/>
        <w:rPr>
          <w:lang w:bidi="ar-EG"/>
        </w:rPr>
      </w:pPr>
      <w:r>
        <w:rPr>
          <w:rFonts w:hint="cs"/>
          <w:rtl/>
          <w:lang w:bidi="ar-EG"/>
        </w:rPr>
        <w:t xml:space="preserve">يؤكد العلاج </w:t>
      </w:r>
      <w:proofErr w:type="spellStart"/>
      <w:r>
        <w:rPr>
          <w:rFonts w:hint="cs"/>
          <w:rtl/>
          <w:lang w:bidi="ar-EG"/>
        </w:rPr>
        <w:t>المعرفى</w:t>
      </w:r>
      <w:proofErr w:type="spellEnd"/>
      <w:r>
        <w:rPr>
          <w:rFonts w:hint="cs"/>
          <w:rtl/>
          <w:lang w:bidi="ar-EG"/>
        </w:rPr>
        <w:t xml:space="preserve"> على التعاون والمشاركة الفعالة.</w:t>
      </w:r>
    </w:p>
    <w:p w:rsidR="004D4D77" w:rsidRDefault="004D4D77" w:rsidP="00334380">
      <w:pPr>
        <w:pStyle w:val="ListParagraph"/>
        <w:numPr>
          <w:ilvl w:val="0"/>
          <w:numId w:val="27"/>
        </w:numPr>
        <w:spacing w:before="120"/>
        <w:jc w:val="lowKashida"/>
        <w:rPr>
          <w:lang w:bidi="ar-EG"/>
        </w:rPr>
      </w:pPr>
      <w:r>
        <w:rPr>
          <w:rFonts w:hint="cs"/>
          <w:rtl/>
          <w:lang w:bidi="ar-EG"/>
        </w:rPr>
        <w:t xml:space="preserve">العلاج </w:t>
      </w:r>
      <w:proofErr w:type="spellStart"/>
      <w:r>
        <w:rPr>
          <w:rFonts w:hint="cs"/>
          <w:rtl/>
          <w:lang w:bidi="ar-EG"/>
        </w:rPr>
        <w:t>المعرفى</w:t>
      </w:r>
      <w:proofErr w:type="spellEnd"/>
      <w:r>
        <w:rPr>
          <w:rFonts w:hint="cs"/>
          <w:rtl/>
          <w:lang w:bidi="ar-EG"/>
        </w:rPr>
        <w:t xml:space="preserve"> ذو هدف واضح ومتمركز حول مشكلة ما.</w:t>
      </w:r>
    </w:p>
    <w:p w:rsidR="004D4D77" w:rsidRDefault="004D4D77" w:rsidP="00334380">
      <w:pPr>
        <w:pStyle w:val="ListParagraph"/>
        <w:numPr>
          <w:ilvl w:val="0"/>
          <w:numId w:val="27"/>
        </w:numPr>
        <w:spacing w:before="120"/>
        <w:jc w:val="lowKashida"/>
        <w:rPr>
          <w:lang w:bidi="ar-EG"/>
        </w:rPr>
      </w:pPr>
      <w:r>
        <w:rPr>
          <w:rFonts w:hint="cs"/>
          <w:rtl/>
          <w:lang w:bidi="ar-EG"/>
        </w:rPr>
        <w:t xml:space="preserve">يركز العلاج </w:t>
      </w:r>
      <w:proofErr w:type="spellStart"/>
      <w:r>
        <w:rPr>
          <w:rFonts w:hint="cs"/>
          <w:rtl/>
          <w:lang w:bidi="ar-EG"/>
        </w:rPr>
        <w:t>المعرفى</w:t>
      </w:r>
      <w:proofErr w:type="spellEnd"/>
      <w:r>
        <w:rPr>
          <w:rFonts w:hint="cs"/>
          <w:rtl/>
          <w:lang w:bidi="ar-EG"/>
        </w:rPr>
        <w:t xml:space="preserve"> على الحاضر.</w:t>
      </w:r>
    </w:p>
    <w:p w:rsidR="004D4D77" w:rsidRDefault="004D4D77" w:rsidP="00334380">
      <w:pPr>
        <w:pStyle w:val="ListParagraph"/>
        <w:numPr>
          <w:ilvl w:val="0"/>
          <w:numId w:val="27"/>
        </w:numPr>
        <w:spacing w:before="120"/>
        <w:jc w:val="lowKashida"/>
        <w:rPr>
          <w:lang w:bidi="ar-EG"/>
        </w:rPr>
      </w:pPr>
      <w:r>
        <w:rPr>
          <w:rFonts w:hint="cs"/>
          <w:rtl/>
          <w:lang w:bidi="ar-EG"/>
        </w:rPr>
        <w:t xml:space="preserve">العلاج </w:t>
      </w:r>
      <w:proofErr w:type="spellStart"/>
      <w:r>
        <w:rPr>
          <w:rFonts w:hint="cs"/>
          <w:rtl/>
          <w:lang w:bidi="ar-EG"/>
        </w:rPr>
        <w:t>المعرفى</w:t>
      </w:r>
      <w:proofErr w:type="spellEnd"/>
      <w:r w:rsidR="00B85D5D">
        <w:rPr>
          <w:rFonts w:hint="cs"/>
          <w:rtl/>
          <w:lang w:bidi="ar-EG"/>
        </w:rPr>
        <w:t xml:space="preserve"> </w:t>
      </w:r>
      <w:proofErr w:type="spellStart"/>
      <w:r>
        <w:rPr>
          <w:rFonts w:hint="cs"/>
          <w:rtl/>
          <w:lang w:bidi="ar-EG"/>
        </w:rPr>
        <w:t>تعليمى</w:t>
      </w:r>
      <w:proofErr w:type="spellEnd"/>
      <w:r>
        <w:rPr>
          <w:rFonts w:hint="cs"/>
          <w:rtl/>
          <w:lang w:bidi="ar-EG"/>
        </w:rPr>
        <w:t>.</w:t>
      </w:r>
    </w:p>
    <w:p w:rsidR="004D4D77" w:rsidRDefault="00F54716" w:rsidP="00334380">
      <w:pPr>
        <w:pStyle w:val="ListParagraph"/>
        <w:numPr>
          <w:ilvl w:val="0"/>
          <w:numId w:val="27"/>
        </w:numPr>
        <w:spacing w:before="120"/>
        <w:jc w:val="lowKashida"/>
        <w:rPr>
          <w:lang w:bidi="ar-EG"/>
        </w:rPr>
      </w:pPr>
      <w:r>
        <w:rPr>
          <w:rFonts w:hint="cs"/>
          <w:rtl/>
          <w:lang w:bidi="ar-EG"/>
        </w:rPr>
        <w:t xml:space="preserve">العلاج </w:t>
      </w:r>
      <w:proofErr w:type="spellStart"/>
      <w:r>
        <w:rPr>
          <w:rFonts w:hint="cs"/>
          <w:rtl/>
          <w:lang w:bidi="ar-EG"/>
        </w:rPr>
        <w:t>المعرفى</w:t>
      </w:r>
      <w:proofErr w:type="spellEnd"/>
      <w:r>
        <w:rPr>
          <w:rFonts w:hint="cs"/>
          <w:rtl/>
          <w:lang w:bidi="ar-EG"/>
        </w:rPr>
        <w:t xml:space="preserve"> محدد بزمن.</w:t>
      </w:r>
    </w:p>
    <w:p w:rsidR="004D4D77" w:rsidRDefault="003031DE" w:rsidP="00334380">
      <w:pPr>
        <w:pStyle w:val="ListParagraph"/>
        <w:numPr>
          <w:ilvl w:val="0"/>
          <w:numId w:val="27"/>
        </w:numPr>
        <w:spacing w:before="120"/>
        <w:jc w:val="lowKashida"/>
        <w:rPr>
          <w:lang w:bidi="ar-EG"/>
        </w:rPr>
      </w:pPr>
      <w:r>
        <w:rPr>
          <w:rFonts w:hint="cs"/>
          <w:rtl/>
          <w:lang w:bidi="ar-EG"/>
        </w:rPr>
        <w:t xml:space="preserve">جلسات العلاج </w:t>
      </w:r>
      <w:proofErr w:type="spellStart"/>
      <w:r>
        <w:rPr>
          <w:rFonts w:hint="cs"/>
          <w:rtl/>
          <w:lang w:bidi="ar-EG"/>
        </w:rPr>
        <w:t>المعرفى</w:t>
      </w:r>
      <w:proofErr w:type="spellEnd"/>
      <w:r>
        <w:rPr>
          <w:rFonts w:hint="cs"/>
          <w:rtl/>
          <w:lang w:bidi="ar-EG"/>
        </w:rPr>
        <w:t xml:space="preserve"> مقننة</w:t>
      </w:r>
      <w:r w:rsidR="004D4D77">
        <w:rPr>
          <w:rFonts w:hint="cs"/>
          <w:rtl/>
          <w:lang w:bidi="ar-EG"/>
        </w:rPr>
        <w:t>.</w:t>
      </w:r>
    </w:p>
    <w:p w:rsidR="004D4D77" w:rsidRDefault="004D4D77" w:rsidP="00334380">
      <w:pPr>
        <w:pStyle w:val="ListParagraph"/>
        <w:numPr>
          <w:ilvl w:val="0"/>
          <w:numId w:val="27"/>
        </w:numPr>
        <w:spacing w:before="120"/>
        <w:jc w:val="lowKashida"/>
        <w:rPr>
          <w:lang w:bidi="ar-EG"/>
        </w:rPr>
      </w:pPr>
      <w:r>
        <w:rPr>
          <w:rFonts w:hint="cs"/>
          <w:rtl/>
          <w:lang w:bidi="ar-EG"/>
        </w:rPr>
        <w:t xml:space="preserve">العلاج </w:t>
      </w:r>
      <w:proofErr w:type="spellStart"/>
      <w:r>
        <w:rPr>
          <w:rFonts w:hint="cs"/>
          <w:rtl/>
          <w:lang w:bidi="ar-EG"/>
        </w:rPr>
        <w:t>المعرفى</w:t>
      </w:r>
      <w:proofErr w:type="spellEnd"/>
      <w:r>
        <w:rPr>
          <w:rFonts w:hint="cs"/>
          <w:rtl/>
          <w:lang w:bidi="ar-EG"/>
        </w:rPr>
        <w:t xml:space="preserve"> يستخدم تقنيات وطرقا</w:t>
      </w:r>
      <w:r w:rsidR="00DE59F8">
        <w:rPr>
          <w:rFonts w:hint="cs"/>
          <w:rtl/>
          <w:lang w:bidi="ar-EG"/>
        </w:rPr>
        <w:t>ً</w:t>
      </w:r>
      <w:r>
        <w:rPr>
          <w:rFonts w:hint="cs"/>
          <w:rtl/>
          <w:lang w:bidi="ar-EG"/>
        </w:rPr>
        <w:t xml:space="preserve"> مختلفة لكى يثير التفكير والمزاج والسلوك.</w:t>
      </w:r>
    </w:p>
    <w:p w:rsidR="003D0BE7" w:rsidRDefault="0003744C" w:rsidP="00DE59F8">
      <w:pPr>
        <w:spacing w:before="120"/>
        <w:ind w:firstLine="720"/>
        <w:jc w:val="lowKashida"/>
        <w:rPr>
          <w:rtl/>
          <w:lang w:bidi="ar-EG"/>
        </w:rPr>
      </w:pPr>
      <w:r>
        <w:rPr>
          <w:rFonts w:hint="cs"/>
          <w:rtl/>
          <w:lang w:bidi="ar-EG"/>
        </w:rPr>
        <w:t>ويؤكد ابراهيم (2000: 247)</w:t>
      </w:r>
      <w:r w:rsidR="00D70D42">
        <w:rPr>
          <w:rFonts w:hint="cs"/>
          <w:rtl/>
          <w:lang w:bidi="ar-EG"/>
        </w:rPr>
        <w:t xml:space="preserve"> </w:t>
      </w:r>
      <w:r>
        <w:rPr>
          <w:rFonts w:hint="cs"/>
          <w:rtl/>
          <w:lang w:bidi="ar-EG"/>
        </w:rPr>
        <w:t xml:space="preserve">أن العلاج </w:t>
      </w:r>
      <w:proofErr w:type="spellStart"/>
      <w:r>
        <w:rPr>
          <w:rFonts w:hint="cs"/>
          <w:rtl/>
          <w:lang w:bidi="ar-EG"/>
        </w:rPr>
        <w:t>الس</w:t>
      </w:r>
      <w:r w:rsidR="00955DA2">
        <w:rPr>
          <w:rFonts w:hint="cs"/>
          <w:rtl/>
          <w:lang w:bidi="ar-EG"/>
        </w:rPr>
        <w:t>لوكى</w:t>
      </w:r>
      <w:proofErr w:type="spellEnd"/>
      <w:r w:rsidR="00955DA2">
        <w:rPr>
          <w:rFonts w:hint="cs"/>
          <w:rtl/>
          <w:lang w:bidi="ar-EG"/>
        </w:rPr>
        <w:t xml:space="preserve"> من أفضل الطرق ملاء</w:t>
      </w:r>
      <w:r>
        <w:rPr>
          <w:rFonts w:hint="cs"/>
          <w:rtl/>
          <w:lang w:bidi="ar-EG"/>
        </w:rPr>
        <w:t xml:space="preserve">مة لعلاج التبول </w:t>
      </w:r>
      <w:r w:rsidR="004B6211">
        <w:rPr>
          <w:rFonts w:hint="cs"/>
          <w:rtl/>
          <w:lang w:bidi="ar-EG"/>
        </w:rPr>
        <w:t xml:space="preserve">اللاإرادي </w:t>
      </w:r>
      <w:proofErr w:type="spellStart"/>
      <w:r w:rsidR="00955DA2">
        <w:rPr>
          <w:rFonts w:hint="cs"/>
          <w:rtl/>
          <w:lang w:bidi="ar-EG"/>
        </w:rPr>
        <w:t>الوظيفى</w:t>
      </w:r>
      <w:proofErr w:type="spellEnd"/>
      <w:r w:rsidR="00955DA2">
        <w:rPr>
          <w:rFonts w:hint="cs"/>
          <w:rtl/>
          <w:lang w:bidi="ar-EG"/>
        </w:rPr>
        <w:t xml:space="preserve"> المنشأ، وأن نسبة</w:t>
      </w:r>
      <w:r>
        <w:rPr>
          <w:rFonts w:hint="cs"/>
          <w:rtl/>
          <w:lang w:bidi="ar-EG"/>
        </w:rPr>
        <w:t xml:space="preserve"> نجاح الطرق الأخر</w:t>
      </w:r>
      <w:r w:rsidR="00B04D43">
        <w:rPr>
          <w:rFonts w:hint="cs"/>
          <w:rtl/>
          <w:lang w:bidi="ar-EG"/>
        </w:rPr>
        <w:t>ى</w:t>
      </w:r>
      <w:r>
        <w:rPr>
          <w:rFonts w:hint="cs"/>
          <w:rtl/>
          <w:lang w:bidi="ar-EG"/>
        </w:rPr>
        <w:t xml:space="preserve"> غير السلوكية </w:t>
      </w:r>
      <w:proofErr w:type="spellStart"/>
      <w:r>
        <w:rPr>
          <w:rFonts w:hint="cs"/>
          <w:rtl/>
          <w:lang w:bidi="ar-EG"/>
        </w:rPr>
        <w:t>فى</w:t>
      </w:r>
      <w:proofErr w:type="spellEnd"/>
      <w:r>
        <w:rPr>
          <w:rFonts w:hint="cs"/>
          <w:rtl/>
          <w:lang w:bidi="ar-EG"/>
        </w:rPr>
        <w:t xml:space="preserve"> التخلص من مشكلة التبول </w:t>
      </w:r>
      <w:r w:rsidR="004B6211">
        <w:rPr>
          <w:rFonts w:hint="cs"/>
          <w:rtl/>
          <w:lang w:bidi="ar-EG"/>
        </w:rPr>
        <w:t xml:space="preserve">اللاإرادي </w:t>
      </w:r>
      <w:r>
        <w:rPr>
          <w:rFonts w:hint="cs"/>
          <w:rtl/>
          <w:lang w:bidi="ar-EG"/>
        </w:rPr>
        <w:t xml:space="preserve">تنخفض </w:t>
      </w:r>
      <w:r w:rsidR="00DE066B">
        <w:rPr>
          <w:rFonts w:hint="cs"/>
          <w:rtl/>
          <w:lang w:bidi="ar-EG"/>
        </w:rPr>
        <w:t xml:space="preserve">إلى </w:t>
      </w:r>
      <w:r>
        <w:rPr>
          <w:rFonts w:hint="cs"/>
          <w:rtl/>
          <w:lang w:bidi="ar-EG"/>
        </w:rPr>
        <w:t>حد كب</w:t>
      </w:r>
      <w:r w:rsidR="00B04D43">
        <w:rPr>
          <w:rFonts w:hint="cs"/>
          <w:rtl/>
          <w:lang w:bidi="ar-EG"/>
        </w:rPr>
        <w:t>ير</w:t>
      </w:r>
      <w:r>
        <w:rPr>
          <w:rFonts w:hint="cs"/>
          <w:rtl/>
          <w:lang w:bidi="ar-EG"/>
        </w:rPr>
        <w:t xml:space="preserve"> اذ تبلغ 14% بين الأطفال الذين تتراوح أعمارهم </w:t>
      </w:r>
      <w:r w:rsidR="00B04D43">
        <w:rPr>
          <w:rFonts w:hint="cs"/>
          <w:rtl/>
          <w:lang w:bidi="ar-EG"/>
        </w:rPr>
        <w:t xml:space="preserve">بين </w:t>
      </w:r>
      <w:r>
        <w:rPr>
          <w:rFonts w:hint="cs"/>
          <w:rtl/>
          <w:lang w:bidi="ar-EG"/>
        </w:rPr>
        <w:t xml:space="preserve">الخامسة والتاسعة من العمر، وتنخفض بشكل كبير لتصل </w:t>
      </w:r>
      <w:r w:rsidR="00DE066B">
        <w:rPr>
          <w:rFonts w:hint="cs"/>
          <w:rtl/>
          <w:lang w:bidi="ar-EG"/>
        </w:rPr>
        <w:t xml:space="preserve">إلى </w:t>
      </w:r>
      <w:r>
        <w:rPr>
          <w:rFonts w:hint="cs"/>
          <w:rtl/>
          <w:lang w:bidi="ar-EG"/>
        </w:rPr>
        <w:t xml:space="preserve">3% فقط لمن تخطت </w:t>
      </w:r>
      <w:r w:rsidR="00B04D43">
        <w:rPr>
          <w:rFonts w:hint="cs"/>
          <w:rtl/>
          <w:lang w:bidi="ar-EG"/>
        </w:rPr>
        <w:t>أعمارهم العشرين عاما</w:t>
      </w:r>
      <w:r w:rsidR="00955DA2">
        <w:rPr>
          <w:rFonts w:hint="cs"/>
          <w:rtl/>
          <w:lang w:bidi="ar-EG"/>
        </w:rPr>
        <w:t xml:space="preserve">. </w:t>
      </w:r>
      <w:r w:rsidR="00B04D43">
        <w:rPr>
          <w:rFonts w:hint="cs"/>
          <w:rtl/>
          <w:lang w:bidi="ar-EG"/>
        </w:rPr>
        <w:t xml:space="preserve">ولهذه النتائج أهمية كبيرة من حيث تأكيدها الحرص على انتقاء طرق العلاج المناسبة وتطويرها بما فيها العلاج </w:t>
      </w:r>
      <w:proofErr w:type="spellStart"/>
      <w:r w:rsidR="00B04D43">
        <w:rPr>
          <w:rFonts w:hint="cs"/>
          <w:rtl/>
          <w:lang w:bidi="ar-EG"/>
        </w:rPr>
        <w:t>السلوكى</w:t>
      </w:r>
      <w:proofErr w:type="spellEnd"/>
      <w:r w:rsidR="00B04D43">
        <w:rPr>
          <w:rFonts w:hint="cs"/>
          <w:rtl/>
          <w:lang w:bidi="ar-EG"/>
        </w:rPr>
        <w:t xml:space="preserve"> المعاصر الذى تبلغ نسبة النجاح فيه 93%.</w:t>
      </w:r>
    </w:p>
    <w:p w:rsidR="00E5770B" w:rsidRPr="00A36D83" w:rsidRDefault="00E5770B" w:rsidP="00625C48">
      <w:pPr>
        <w:pStyle w:val="Heading1"/>
        <w:spacing w:before="120"/>
        <w:rPr>
          <w:rFonts w:cs="PT Bold Heading"/>
          <w:i/>
          <w:iCs w:val="0"/>
          <w:rtl/>
          <w:lang w:bidi="ar-EG"/>
        </w:rPr>
      </w:pPr>
      <w:r w:rsidRPr="00A36D83">
        <w:rPr>
          <w:rFonts w:cs="PT Bold Heading" w:hint="cs"/>
          <w:i/>
          <w:iCs w:val="0"/>
          <w:rtl/>
          <w:lang w:bidi="ar-EG"/>
        </w:rPr>
        <w:t>الدراس</w:t>
      </w:r>
      <w:r w:rsidR="00A36D83">
        <w:rPr>
          <w:rFonts w:cs="PT Bold Heading" w:hint="cs"/>
          <w:i/>
          <w:iCs w:val="0"/>
          <w:rtl/>
          <w:lang w:bidi="ar-EG"/>
        </w:rPr>
        <w:t>ـــ</w:t>
      </w:r>
      <w:r w:rsidRPr="00A36D83">
        <w:rPr>
          <w:rFonts w:cs="PT Bold Heading" w:hint="cs"/>
          <w:i/>
          <w:iCs w:val="0"/>
          <w:rtl/>
          <w:lang w:bidi="ar-EG"/>
        </w:rPr>
        <w:t>ات السابق</w:t>
      </w:r>
      <w:r w:rsidR="00A36D83">
        <w:rPr>
          <w:rFonts w:cs="PT Bold Heading" w:hint="cs"/>
          <w:i/>
          <w:iCs w:val="0"/>
          <w:rtl/>
          <w:lang w:bidi="ar-EG"/>
        </w:rPr>
        <w:t>ـــ</w:t>
      </w:r>
      <w:r w:rsidRPr="00A36D83">
        <w:rPr>
          <w:rFonts w:cs="PT Bold Heading" w:hint="cs"/>
          <w:i/>
          <w:iCs w:val="0"/>
          <w:rtl/>
          <w:lang w:bidi="ar-EG"/>
        </w:rPr>
        <w:t>ة:</w:t>
      </w:r>
    </w:p>
    <w:p w:rsidR="00E5770B" w:rsidRDefault="00E87C1B" w:rsidP="00625C48">
      <w:pPr>
        <w:spacing w:before="120"/>
        <w:ind w:firstLine="720"/>
        <w:jc w:val="lowKashida"/>
        <w:rPr>
          <w:rtl/>
          <w:lang w:bidi="ar-EG"/>
        </w:rPr>
      </w:pPr>
      <w:r>
        <w:rPr>
          <w:rFonts w:hint="cs"/>
          <w:rtl/>
          <w:lang w:bidi="ar-EG"/>
        </w:rPr>
        <w:t xml:space="preserve">بمراجعة الدراسات السابقة </w:t>
      </w:r>
      <w:proofErr w:type="spellStart"/>
      <w:r>
        <w:rPr>
          <w:rFonts w:hint="cs"/>
          <w:rtl/>
          <w:lang w:bidi="ar-EG"/>
        </w:rPr>
        <w:t>فى</w:t>
      </w:r>
      <w:proofErr w:type="spellEnd"/>
      <w:r>
        <w:rPr>
          <w:rFonts w:hint="cs"/>
          <w:rtl/>
          <w:lang w:bidi="ar-EG"/>
        </w:rPr>
        <w:t xml:space="preserve"> الانتاج </w:t>
      </w:r>
      <w:proofErr w:type="spellStart"/>
      <w:r>
        <w:rPr>
          <w:rFonts w:hint="cs"/>
          <w:rtl/>
          <w:lang w:bidi="ar-EG"/>
        </w:rPr>
        <w:t>النفسى</w:t>
      </w:r>
      <w:proofErr w:type="spellEnd"/>
      <w:r>
        <w:rPr>
          <w:rFonts w:hint="cs"/>
          <w:rtl/>
          <w:lang w:bidi="ar-EG"/>
        </w:rPr>
        <w:t xml:space="preserve"> </w:t>
      </w:r>
      <w:proofErr w:type="spellStart"/>
      <w:r>
        <w:rPr>
          <w:rFonts w:hint="cs"/>
          <w:rtl/>
          <w:lang w:bidi="ar-EG"/>
        </w:rPr>
        <w:t>العربى</w:t>
      </w:r>
      <w:proofErr w:type="spellEnd"/>
      <w:r>
        <w:rPr>
          <w:rFonts w:hint="cs"/>
          <w:rtl/>
          <w:lang w:bidi="ar-EG"/>
        </w:rPr>
        <w:t xml:space="preserve"> </w:t>
      </w:r>
      <w:proofErr w:type="spellStart"/>
      <w:r>
        <w:rPr>
          <w:rFonts w:hint="cs"/>
          <w:rtl/>
          <w:lang w:bidi="ar-EG"/>
        </w:rPr>
        <w:t>التى</w:t>
      </w:r>
      <w:proofErr w:type="spellEnd"/>
      <w:r>
        <w:rPr>
          <w:rFonts w:hint="cs"/>
          <w:rtl/>
          <w:lang w:bidi="ar-EG"/>
        </w:rPr>
        <w:t xml:space="preserve"> </w:t>
      </w:r>
      <w:r w:rsidR="001B7AAD">
        <w:rPr>
          <w:rFonts w:hint="cs"/>
          <w:rtl/>
          <w:lang w:bidi="ar-EG"/>
        </w:rPr>
        <w:t>تتن</w:t>
      </w:r>
      <w:r w:rsidR="00E5770B">
        <w:rPr>
          <w:rFonts w:hint="cs"/>
          <w:rtl/>
          <w:lang w:bidi="ar-EG"/>
        </w:rPr>
        <w:t>اول العلاج المع</w:t>
      </w:r>
      <w:r w:rsidR="000B5422">
        <w:rPr>
          <w:rFonts w:hint="cs"/>
          <w:rtl/>
          <w:lang w:bidi="ar-EG"/>
        </w:rPr>
        <w:t>رفي</w:t>
      </w:r>
      <w:r w:rsidR="001B7AAD">
        <w:rPr>
          <w:rFonts w:hint="cs"/>
          <w:rtl/>
          <w:lang w:bidi="ar-EG"/>
        </w:rPr>
        <w:t>_</w:t>
      </w:r>
      <w:r w:rsidR="000B5422">
        <w:rPr>
          <w:rFonts w:hint="cs"/>
          <w:rtl/>
          <w:lang w:bidi="ar-EG"/>
        </w:rPr>
        <w:t xml:space="preserve"> السلوكي في علاج التبول اللا</w:t>
      </w:r>
      <w:r w:rsidR="001B7AAD">
        <w:rPr>
          <w:rFonts w:hint="cs"/>
          <w:rtl/>
          <w:lang w:bidi="ar-EG"/>
        </w:rPr>
        <w:t>إرادي وجد ن</w:t>
      </w:r>
      <w:r w:rsidR="00E5770B">
        <w:rPr>
          <w:rFonts w:hint="cs"/>
          <w:rtl/>
          <w:lang w:bidi="ar-EG"/>
        </w:rPr>
        <w:t>درة في هذه الدراسات باستثناء دراسة (الصبوة، 1996) التي سوف يرد ذكرها.</w:t>
      </w:r>
    </w:p>
    <w:p w:rsidR="00E5770B" w:rsidRDefault="001B7AAD" w:rsidP="00B54A19">
      <w:pPr>
        <w:spacing w:before="120"/>
        <w:ind w:firstLine="720"/>
        <w:jc w:val="lowKashida"/>
        <w:rPr>
          <w:rtl/>
          <w:lang w:bidi="ar-EG"/>
        </w:rPr>
      </w:pPr>
      <w:r>
        <w:rPr>
          <w:rFonts w:hint="cs"/>
          <w:rtl/>
          <w:lang w:bidi="ar-EG"/>
        </w:rPr>
        <w:t>وقد استخدم الكواري (1997)</w:t>
      </w:r>
      <w:r w:rsidR="00FC74E4">
        <w:rPr>
          <w:rFonts w:hint="cs"/>
          <w:rtl/>
          <w:lang w:bidi="ar-EG"/>
        </w:rPr>
        <w:t xml:space="preserve"> </w:t>
      </w:r>
      <w:r w:rsidR="00B54A19">
        <w:rPr>
          <w:rFonts w:hint="cs"/>
          <w:rtl/>
          <w:lang w:bidi="ar-EG"/>
        </w:rPr>
        <w:t>أ</w:t>
      </w:r>
      <w:r w:rsidR="004023E1">
        <w:rPr>
          <w:rFonts w:hint="cs"/>
          <w:rtl/>
          <w:lang w:bidi="ar-EG"/>
        </w:rPr>
        <w:t>سلوبين:</w:t>
      </w:r>
      <w:r w:rsidR="00E5770B">
        <w:rPr>
          <w:rFonts w:hint="cs"/>
          <w:rtl/>
          <w:lang w:bidi="ar-EG"/>
        </w:rPr>
        <w:t xml:space="preserve"> العلاج الأسري </w:t>
      </w:r>
      <w:proofErr w:type="spellStart"/>
      <w:r w:rsidR="004023E1">
        <w:rPr>
          <w:rFonts w:hint="cs"/>
          <w:rtl/>
          <w:lang w:bidi="ar-EG"/>
        </w:rPr>
        <w:t>فى</w:t>
      </w:r>
      <w:proofErr w:type="spellEnd"/>
      <w:r w:rsidR="004023E1">
        <w:rPr>
          <w:rFonts w:hint="cs"/>
          <w:rtl/>
          <w:lang w:bidi="ar-EG"/>
        </w:rPr>
        <w:t xml:space="preserve"> مقابل </w:t>
      </w:r>
      <w:r w:rsidR="00E5770B">
        <w:rPr>
          <w:rFonts w:hint="cs"/>
          <w:rtl/>
          <w:lang w:bidi="ar-EG"/>
        </w:rPr>
        <w:t xml:space="preserve">العلاج </w:t>
      </w:r>
      <w:r w:rsidR="000B5422">
        <w:rPr>
          <w:rFonts w:hint="cs"/>
          <w:rtl/>
          <w:lang w:bidi="ar-EG"/>
        </w:rPr>
        <w:t>السلوكي لعلاج مشكلة التبول اللا</w:t>
      </w:r>
      <w:r>
        <w:rPr>
          <w:rFonts w:hint="cs"/>
          <w:rtl/>
          <w:lang w:bidi="ar-EG"/>
        </w:rPr>
        <w:t>إرادي حيث استخدم كل أسلوب على حد</w:t>
      </w:r>
      <w:r w:rsidR="00B54A19">
        <w:rPr>
          <w:rFonts w:hint="cs"/>
          <w:rtl/>
          <w:lang w:bidi="ar-EG"/>
        </w:rPr>
        <w:t>ة</w:t>
      </w:r>
      <w:r w:rsidR="00E5770B">
        <w:rPr>
          <w:rFonts w:hint="cs"/>
          <w:rtl/>
          <w:lang w:bidi="ar-EG"/>
        </w:rPr>
        <w:t xml:space="preserve"> وأسفرت النتائج ع</w:t>
      </w:r>
      <w:r w:rsidR="00B54A19">
        <w:rPr>
          <w:rFonts w:hint="cs"/>
          <w:rtl/>
          <w:lang w:bidi="ar-EG"/>
        </w:rPr>
        <w:t>ن</w:t>
      </w:r>
      <w:r w:rsidR="00E5770B">
        <w:rPr>
          <w:rFonts w:hint="cs"/>
          <w:rtl/>
          <w:lang w:bidi="ar-EG"/>
        </w:rPr>
        <w:t xml:space="preserve"> فاعلية العلاج السلوكي باستخدام التدعيم الإيجابي والسلبي </w:t>
      </w:r>
      <w:r w:rsidR="004023E1">
        <w:rPr>
          <w:rFonts w:hint="cs"/>
          <w:rtl/>
          <w:lang w:bidi="ar-EG"/>
        </w:rPr>
        <w:t xml:space="preserve">حيث توصلت الحالات للضبط الكامل </w:t>
      </w:r>
      <w:r w:rsidR="00E5770B">
        <w:rPr>
          <w:rFonts w:hint="cs"/>
          <w:rtl/>
          <w:lang w:bidi="ar-EG"/>
        </w:rPr>
        <w:t xml:space="preserve">بينما المجموعة الثانية التي تلقت العلاج الأسري </w:t>
      </w:r>
      <w:r w:rsidR="004023E1">
        <w:rPr>
          <w:rFonts w:hint="cs"/>
          <w:rtl/>
          <w:lang w:bidi="ar-EG"/>
        </w:rPr>
        <w:t xml:space="preserve">بعض الحالات لم تحقق الضبط الكامل  مما يشير لتفوق العلاج </w:t>
      </w:r>
      <w:proofErr w:type="spellStart"/>
      <w:r w:rsidR="004023E1">
        <w:rPr>
          <w:rFonts w:hint="cs"/>
          <w:rtl/>
          <w:lang w:bidi="ar-EG"/>
        </w:rPr>
        <w:t>السلوكى</w:t>
      </w:r>
      <w:proofErr w:type="spellEnd"/>
      <w:r w:rsidR="004023E1">
        <w:rPr>
          <w:rFonts w:hint="cs"/>
          <w:rtl/>
          <w:lang w:bidi="ar-EG"/>
        </w:rPr>
        <w:t xml:space="preserve"> على العلاجات الأخرى.</w:t>
      </w:r>
    </w:p>
    <w:p w:rsidR="00F40C9E" w:rsidRDefault="001B7AAD" w:rsidP="00FC74E4">
      <w:pPr>
        <w:spacing w:before="120"/>
        <w:ind w:firstLine="720"/>
        <w:jc w:val="lowKashida"/>
        <w:rPr>
          <w:rtl/>
          <w:lang w:bidi="ar-EG"/>
        </w:rPr>
      </w:pPr>
      <w:r>
        <w:rPr>
          <w:rFonts w:hint="cs"/>
          <w:rtl/>
          <w:lang w:bidi="ar-EG"/>
        </w:rPr>
        <w:t xml:space="preserve">وقدم </w:t>
      </w:r>
      <w:proofErr w:type="spellStart"/>
      <w:r>
        <w:rPr>
          <w:rFonts w:hint="cs"/>
          <w:rtl/>
          <w:lang w:bidi="ar-EG"/>
        </w:rPr>
        <w:t>الصبوه</w:t>
      </w:r>
      <w:proofErr w:type="spellEnd"/>
      <w:r>
        <w:rPr>
          <w:rFonts w:hint="cs"/>
          <w:rtl/>
          <w:lang w:bidi="ar-EG"/>
        </w:rPr>
        <w:t xml:space="preserve"> (1996) علاج التبول </w:t>
      </w:r>
      <w:proofErr w:type="spellStart"/>
      <w:r>
        <w:rPr>
          <w:rFonts w:hint="cs"/>
          <w:rtl/>
          <w:lang w:bidi="ar-EG"/>
        </w:rPr>
        <w:t>اللارادى</w:t>
      </w:r>
      <w:proofErr w:type="spellEnd"/>
      <w:r>
        <w:rPr>
          <w:rFonts w:hint="cs"/>
          <w:rtl/>
          <w:lang w:bidi="ar-EG"/>
        </w:rPr>
        <w:t xml:space="preserve"> سلوكيا لدى حالات من الأطفال والمرا</w:t>
      </w:r>
      <w:r w:rsidR="00F43133">
        <w:rPr>
          <w:rFonts w:hint="cs"/>
          <w:rtl/>
          <w:lang w:bidi="ar-EG"/>
        </w:rPr>
        <w:t>ه</w:t>
      </w:r>
      <w:r>
        <w:rPr>
          <w:rFonts w:hint="cs"/>
          <w:rtl/>
          <w:lang w:bidi="ar-EG"/>
        </w:rPr>
        <w:t xml:space="preserve">قين باستخدام </w:t>
      </w:r>
      <w:r w:rsidR="00F43133">
        <w:rPr>
          <w:rFonts w:hint="cs"/>
          <w:rtl/>
          <w:lang w:bidi="ar-EG"/>
        </w:rPr>
        <w:t>أ</w:t>
      </w:r>
      <w:r>
        <w:rPr>
          <w:rFonts w:hint="cs"/>
          <w:rtl/>
          <w:lang w:bidi="ar-EG"/>
        </w:rPr>
        <w:t>سلوب الت</w:t>
      </w:r>
      <w:r w:rsidR="00F43133">
        <w:rPr>
          <w:rFonts w:hint="cs"/>
          <w:rtl/>
          <w:lang w:bidi="ar-EG"/>
        </w:rPr>
        <w:t>در</w:t>
      </w:r>
      <w:r>
        <w:rPr>
          <w:rFonts w:hint="cs"/>
          <w:rtl/>
          <w:lang w:bidi="ar-EG"/>
        </w:rPr>
        <w:t xml:space="preserve">يب على نظافة الفراش وجفافه المتعدد الأوجه </w:t>
      </w:r>
      <w:r w:rsidR="00B54A19">
        <w:rPr>
          <w:rFonts w:hint="cs"/>
          <w:rtl/>
          <w:lang w:bidi="ar-EG"/>
        </w:rPr>
        <w:t xml:space="preserve">. </w:t>
      </w:r>
      <w:r w:rsidR="00F40C9E">
        <w:rPr>
          <w:rFonts w:hint="cs"/>
          <w:rtl/>
          <w:lang w:bidi="ar-EG"/>
        </w:rPr>
        <w:t xml:space="preserve">واشتملت عينة الدراسة على(7) من الأطفال والمراهقين </w:t>
      </w:r>
      <w:proofErr w:type="spellStart"/>
      <w:r w:rsidR="00F40C9E">
        <w:rPr>
          <w:rFonts w:hint="cs"/>
          <w:rtl/>
          <w:lang w:bidi="ar-EG"/>
        </w:rPr>
        <w:t>فى</w:t>
      </w:r>
      <w:proofErr w:type="spellEnd"/>
      <w:r w:rsidR="00F40C9E">
        <w:rPr>
          <w:rFonts w:hint="cs"/>
          <w:rtl/>
          <w:lang w:bidi="ar-EG"/>
        </w:rPr>
        <w:t xml:space="preserve"> العمر من 7</w:t>
      </w:r>
      <w:r w:rsidR="00F43133">
        <w:rPr>
          <w:rFonts w:hint="cs"/>
          <w:rtl/>
          <w:lang w:bidi="ar-EG"/>
        </w:rPr>
        <w:t>-</w:t>
      </w:r>
      <w:r w:rsidR="00B54A19">
        <w:rPr>
          <w:rFonts w:hint="cs"/>
          <w:rtl/>
          <w:lang w:bidi="ar-EG"/>
        </w:rPr>
        <w:t>16 سنة</w:t>
      </w:r>
      <w:r w:rsidR="00F40C9E">
        <w:rPr>
          <w:rFonts w:hint="cs"/>
          <w:rtl/>
          <w:lang w:bidi="ar-EG"/>
        </w:rPr>
        <w:t xml:space="preserve"> . </w:t>
      </w:r>
      <w:r w:rsidR="00B54A19">
        <w:rPr>
          <w:rFonts w:hint="cs"/>
          <w:rtl/>
          <w:lang w:bidi="ar-EG"/>
        </w:rPr>
        <w:t xml:space="preserve">وهدف البرنامج </w:t>
      </w:r>
      <w:r w:rsidR="008D13F6">
        <w:rPr>
          <w:rFonts w:hint="cs"/>
          <w:rtl/>
          <w:lang w:bidi="ar-EG"/>
        </w:rPr>
        <w:t xml:space="preserve"> </w:t>
      </w:r>
      <w:r w:rsidR="008D13F6">
        <w:rPr>
          <w:rFonts w:hint="cs"/>
          <w:rtl/>
          <w:lang w:bidi="ar-EG"/>
        </w:rPr>
        <w:lastRenderedPageBreak/>
        <w:t>تعويد الحالات على الاحتفاظ بالبول و</w:t>
      </w:r>
      <w:r w:rsidR="00FC74E4">
        <w:rPr>
          <w:rFonts w:hint="cs"/>
          <w:rtl/>
          <w:lang w:bidi="ar-EG"/>
        </w:rPr>
        <w:t>إراقته بالحمام ليلاً</w:t>
      </w:r>
      <w:r w:rsidR="00DE59F8">
        <w:rPr>
          <w:rFonts w:hint="cs"/>
          <w:rtl/>
          <w:lang w:bidi="ar-EG"/>
        </w:rPr>
        <w:t xml:space="preserve">، </w:t>
      </w:r>
      <w:r w:rsidR="008D13F6">
        <w:rPr>
          <w:rFonts w:hint="cs"/>
          <w:rtl/>
          <w:lang w:bidi="ar-EG"/>
        </w:rPr>
        <w:t>مع زيادة سعة</w:t>
      </w:r>
      <w:r w:rsidR="00FC74E4">
        <w:rPr>
          <w:rFonts w:hint="cs"/>
          <w:rtl/>
          <w:lang w:bidi="ar-EG"/>
        </w:rPr>
        <w:t xml:space="preserve"> </w:t>
      </w:r>
      <w:r w:rsidR="00F40C9E">
        <w:rPr>
          <w:rFonts w:hint="cs"/>
          <w:rtl/>
          <w:lang w:bidi="ar-EG"/>
        </w:rPr>
        <w:t>المثان</w:t>
      </w:r>
      <w:r w:rsidR="00F43133">
        <w:rPr>
          <w:rFonts w:hint="cs"/>
          <w:rtl/>
          <w:lang w:bidi="ar-EG"/>
        </w:rPr>
        <w:t>ة</w:t>
      </w:r>
      <w:r w:rsidR="00F40C9E">
        <w:rPr>
          <w:rFonts w:hint="cs"/>
          <w:rtl/>
          <w:lang w:bidi="ar-EG"/>
        </w:rPr>
        <w:t xml:space="preserve"> للاحتفاظ بالبول نهارا </w:t>
      </w:r>
      <w:r w:rsidR="008D13F6">
        <w:rPr>
          <w:rFonts w:hint="cs"/>
          <w:rtl/>
          <w:lang w:bidi="ar-EG"/>
        </w:rPr>
        <w:t xml:space="preserve"> وتكوين عادة الاستيقاظ لي</w:t>
      </w:r>
      <w:r w:rsidR="00B54A19">
        <w:rPr>
          <w:rFonts w:hint="cs"/>
          <w:rtl/>
          <w:lang w:bidi="ar-EG"/>
        </w:rPr>
        <w:t>لا</w:t>
      </w:r>
      <w:r w:rsidR="00FC74E4">
        <w:rPr>
          <w:rFonts w:hint="cs"/>
          <w:rtl/>
          <w:lang w:bidi="ar-EG"/>
        </w:rPr>
        <w:t>ً</w:t>
      </w:r>
      <w:r w:rsidR="00B54A19">
        <w:rPr>
          <w:rFonts w:hint="cs"/>
          <w:rtl/>
          <w:lang w:bidi="ar-EG"/>
        </w:rPr>
        <w:t xml:space="preserve"> بلا مساعدة وأسفرت النتائج عن</w:t>
      </w:r>
      <w:r w:rsidR="008D13F6">
        <w:rPr>
          <w:rFonts w:hint="cs"/>
          <w:rtl/>
          <w:lang w:bidi="ar-EG"/>
        </w:rPr>
        <w:t xml:space="preserve"> أن 87% من الحالات قد تخلصت نهائيا من التبول </w:t>
      </w:r>
      <w:proofErr w:type="spellStart"/>
      <w:r w:rsidR="008D13F6">
        <w:rPr>
          <w:rFonts w:hint="cs"/>
          <w:rtl/>
          <w:lang w:bidi="ar-EG"/>
        </w:rPr>
        <w:t>اللارادى</w:t>
      </w:r>
      <w:proofErr w:type="spellEnd"/>
    </w:p>
    <w:p w:rsidR="00E5770B" w:rsidRDefault="00F40C9E" w:rsidP="00F40C9E">
      <w:pPr>
        <w:spacing w:before="120"/>
        <w:ind w:firstLine="720"/>
        <w:jc w:val="lowKashida"/>
        <w:rPr>
          <w:rtl/>
          <w:lang w:bidi="ar-EG"/>
        </w:rPr>
      </w:pPr>
      <w:r>
        <w:rPr>
          <w:rFonts w:hint="cs"/>
          <w:rtl/>
          <w:lang w:bidi="ar-EG"/>
        </w:rPr>
        <w:t>واهتم</w:t>
      </w:r>
      <w:r w:rsidR="00461718">
        <w:rPr>
          <w:rFonts w:hint="cs"/>
          <w:rtl/>
          <w:lang w:bidi="ar-EG"/>
        </w:rPr>
        <w:t xml:space="preserve"> </w:t>
      </w:r>
      <w:r w:rsidR="001B7AAD">
        <w:rPr>
          <w:rFonts w:hint="cs"/>
          <w:rtl/>
          <w:lang w:bidi="ar-EG"/>
        </w:rPr>
        <w:t>عبد الحميد</w:t>
      </w:r>
      <w:r w:rsidR="00E5770B">
        <w:rPr>
          <w:rFonts w:hint="cs"/>
          <w:rtl/>
          <w:lang w:bidi="ar-EG"/>
        </w:rPr>
        <w:t xml:space="preserve"> (1986) </w:t>
      </w:r>
      <w:r>
        <w:rPr>
          <w:rFonts w:hint="cs"/>
          <w:rtl/>
          <w:lang w:bidi="ar-EG"/>
        </w:rPr>
        <w:t>ب</w:t>
      </w:r>
      <w:r w:rsidR="00E5770B">
        <w:rPr>
          <w:rFonts w:hint="cs"/>
          <w:rtl/>
          <w:lang w:bidi="ar-EG"/>
        </w:rPr>
        <w:t xml:space="preserve">دراسة مقارنة </w:t>
      </w:r>
      <w:r w:rsidR="000B5422">
        <w:rPr>
          <w:rFonts w:hint="cs"/>
          <w:rtl/>
          <w:lang w:bidi="ar-EG"/>
        </w:rPr>
        <w:t>لمدة</w:t>
      </w:r>
      <w:r w:rsidR="001B7AAD">
        <w:rPr>
          <w:rFonts w:hint="cs"/>
          <w:rtl/>
          <w:lang w:bidi="ar-EG"/>
        </w:rPr>
        <w:t xml:space="preserve"> فا</w:t>
      </w:r>
      <w:r w:rsidR="00E5770B">
        <w:rPr>
          <w:rFonts w:hint="cs"/>
          <w:rtl/>
          <w:lang w:bidi="ar-EG"/>
        </w:rPr>
        <w:t>علي</w:t>
      </w:r>
      <w:r w:rsidR="001B7AAD">
        <w:rPr>
          <w:rFonts w:hint="cs"/>
          <w:rtl/>
          <w:lang w:bidi="ar-EG"/>
        </w:rPr>
        <w:t>ة</w:t>
      </w:r>
      <w:r w:rsidR="00E5770B">
        <w:rPr>
          <w:rFonts w:hint="cs"/>
          <w:rtl/>
          <w:lang w:bidi="ar-EG"/>
        </w:rPr>
        <w:t xml:space="preserve"> العلاج السلوكي في مقابل الاتجا</w:t>
      </w:r>
      <w:r w:rsidR="000B5422">
        <w:rPr>
          <w:rFonts w:hint="cs"/>
          <w:rtl/>
          <w:lang w:bidi="ar-EG"/>
        </w:rPr>
        <w:t>ه</w:t>
      </w:r>
      <w:r w:rsidR="00E5770B">
        <w:rPr>
          <w:rFonts w:hint="cs"/>
          <w:rtl/>
          <w:lang w:bidi="ar-EG"/>
        </w:rPr>
        <w:t xml:space="preserve"> النفسي الاج</w:t>
      </w:r>
      <w:r w:rsidR="000B5422">
        <w:rPr>
          <w:rFonts w:hint="cs"/>
          <w:rtl/>
          <w:lang w:bidi="ar-EG"/>
        </w:rPr>
        <w:t>تماعي في علاج مشكلة التبول اللا</w:t>
      </w:r>
      <w:r w:rsidR="00E5770B">
        <w:rPr>
          <w:rFonts w:hint="cs"/>
          <w:rtl/>
          <w:lang w:bidi="ar-EG"/>
        </w:rPr>
        <w:t>إرادي عند الأطفال</w:t>
      </w:r>
      <w:r w:rsidR="00DE59F8">
        <w:rPr>
          <w:rFonts w:hint="cs"/>
          <w:rtl/>
          <w:lang w:bidi="ar-EG"/>
        </w:rPr>
        <w:t xml:space="preserve">، </w:t>
      </w:r>
      <w:r w:rsidR="00E5770B">
        <w:rPr>
          <w:rFonts w:hint="cs"/>
          <w:rtl/>
          <w:lang w:bidi="ar-EG"/>
        </w:rPr>
        <w:t xml:space="preserve">واشتملت </w:t>
      </w:r>
      <w:r w:rsidR="000B5422">
        <w:rPr>
          <w:rFonts w:hint="cs"/>
          <w:rtl/>
          <w:lang w:bidi="ar-EG"/>
        </w:rPr>
        <w:t>عينة</w:t>
      </w:r>
      <w:r w:rsidR="00E5770B">
        <w:rPr>
          <w:rFonts w:hint="cs"/>
          <w:rtl/>
          <w:lang w:bidi="ar-EG"/>
        </w:rPr>
        <w:t xml:space="preserve"> الدراسة على 30 طفلاً تراوحت أعمارهم من 6-12 سنة</w:t>
      </w:r>
      <w:r w:rsidR="00DE59F8">
        <w:rPr>
          <w:rFonts w:hint="cs"/>
          <w:rtl/>
          <w:lang w:bidi="ar-EG"/>
        </w:rPr>
        <w:t xml:space="preserve">، </w:t>
      </w:r>
      <w:r w:rsidR="00E5770B">
        <w:rPr>
          <w:rFonts w:hint="cs"/>
          <w:rtl/>
          <w:lang w:bidi="ar-EG"/>
        </w:rPr>
        <w:t xml:space="preserve">وتوصلت الدراسة </w:t>
      </w:r>
      <w:r w:rsidR="00DE066B">
        <w:rPr>
          <w:rFonts w:hint="cs"/>
          <w:rtl/>
          <w:lang w:bidi="ar-EG"/>
        </w:rPr>
        <w:t xml:space="preserve">إلى </w:t>
      </w:r>
      <w:r w:rsidR="00E5770B">
        <w:rPr>
          <w:rFonts w:hint="cs"/>
          <w:rtl/>
          <w:lang w:bidi="ar-EG"/>
        </w:rPr>
        <w:t>فاعلية الاتجاه السلوكي</w:t>
      </w:r>
      <w:r w:rsidR="000B5422">
        <w:rPr>
          <w:rFonts w:hint="cs"/>
          <w:rtl/>
          <w:lang w:bidi="ar-EG"/>
        </w:rPr>
        <w:t xml:space="preserve"> والاجتماعي في علاج التبول اللا</w:t>
      </w:r>
      <w:r w:rsidR="00E5770B">
        <w:rPr>
          <w:rFonts w:hint="cs"/>
          <w:rtl/>
          <w:lang w:bidi="ar-EG"/>
        </w:rPr>
        <w:t>إرادي.</w:t>
      </w:r>
    </w:p>
    <w:p w:rsidR="00E5770B" w:rsidRDefault="00E5770B" w:rsidP="00CC5080">
      <w:pPr>
        <w:spacing w:before="120"/>
        <w:ind w:firstLine="720"/>
        <w:jc w:val="lowKashida"/>
        <w:rPr>
          <w:rtl/>
          <w:lang w:bidi="ar-EG"/>
        </w:rPr>
      </w:pPr>
      <w:r>
        <w:rPr>
          <w:rFonts w:hint="cs"/>
          <w:rtl/>
          <w:lang w:bidi="ar-EG"/>
        </w:rPr>
        <w:t>و</w:t>
      </w:r>
      <w:r w:rsidR="004E3F69">
        <w:rPr>
          <w:rFonts w:hint="cs"/>
          <w:rtl/>
          <w:lang w:bidi="ar-EG"/>
        </w:rPr>
        <w:t>قام</w:t>
      </w:r>
      <w:r>
        <w:rPr>
          <w:rFonts w:hint="cs"/>
          <w:rtl/>
          <w:lang w:bidi="ar-EG"/>
        </w:rPr>
        <w:t xml:space="preserve"> الري</w:t>
      </w:r>
      <w:r w:rsidR="000B5422">
        <w:rPr>
          <w:rFonts w:hint="cs"/>
          <w:rtl/>
          <w:lang w:bidi="ar-EG"/>
        </w:rPr>
        <w:t>حاني (1981) بمعالجة التبول اللا</w:t>
      </w:r>
      <w:r w:rsidR="00B54A19">
        <w:rPr>
          <w:rFonts w:hint="cs"/>
          <w:rtl/>
          <w:lang w:bidi="ar-EG"/>
        </w:rPr>
        <w:t>إرادي</w:t>
      </w:r>
      <w:r>
        <w:rPr>
          <w:rFonts w:hint="cs"/>
          <w:rtl/>
          <w:lang w:bidi="ar-EG"/>
        </w:rPr>
        <w:t xml:space="preserve"> سلوكياً مستخد</w:t>
      </w:r>
      <w:r w:rsidR="00B54A19">
        <w:rPr>
          <w:rFonts w:hint="cs"/>
          <w:rtl/>
          <w:lang w:bidi="ar-EG"/>
        </w:rPr>
        <w:t xml:space="preserve">ماً أسلوب الاشتراط المعتمد على </w:t>
      </w:r>
      <w:r w:rsidR="00D320D4">
        <w:rPr>
          <w:rFonts w:hint="cs"/>
          <w:rtl/>
          <w:lang w:bidi="ar-EG"/>
        </w:rPr>
        <w:t>إ</w:t>
      </w:r>
      <w:r w:rsidR="00B54A19">
        <w:rPr>
          <w:rFonts w:hint="cs"/>
          <w:rtl/>
          <w:lang w:bidi="ar-EG"/>
        </w:rPr>
        <w:t>يقاظ الطفل قبل موعد تبوله بنصف</w:t>
      </w:r>
      <w:r>
        <w:rPr>
          <w:rFonts w:hint="cs"/>
          <w:rtl/>
          <w:lang w:bidi="ar-EG"/>
        </w:rPr>
        <w:t xml:space="preserve"> ساعة بجانب شرب السوائل واشتملت الدراسة على 6 أطف</w:t>
      </w:r>
      <w:r w:rsidR="00B54A19">
        <w:rPr>
          <w:rFonts w:hint="cs"/>
          <w:rtl/>
          <w:lang w:bidi="ar-EG"/>
        </w:rPr>
        <w:t>ال منهم 4 ذكور و</w:t>
      </w:r>
      <w:r w:rsidR="00CC5080">
        <w:rPr>
          <w:rFonts w:hint="cs"/>
          <w:rtl/>
          <w:lang w:bidi="ar-EG"/>
        </w:rPr>
        <w:t>ا</w:t>
      </w:r>
      <w:r w:rsidR="00B54A19">
        <w:rPr>
          <w:rFonts w:hint="cs"/>
          <w:rtl/>
          <w:lang w:bidi="ar-EG"/>
        </w:rPr>
        <w:t>ثنتين من ال</w:t>
      </w:r>
      <w:r w:rsidR="00CC5080">
        <w:rPr>
          <w:rFonts w:hint="cs"/>
          <w:rtl/>
          <w:lang w:bidi="ar-EG"/>
        </w:rPr>
        <w:t>إ</w:t>
      </w:r>
      <w:r>
        <w:rPr>
          <w:rFonts w:hint="cs"/>
          <w:rtl/>
          <w:lang w:bidi="ar-EG"/>
        </w:rPr>
        <w:t>ناث</w:t>
      </w:r>
      <w:r w:rsidR="00DE59F8">
        <w:rPr>
          <w:rFonts w:hint="cs"/>
          <w:rtl/>
          <w:lang w:bidi="ar-EG"/>
        </w:rPr>
        <w:t xml:space="preserve">، </w:t>
      </w:r>
      <w:r>
        <w:rPr>
          <w:rFonts w:hint="cs"/>
          <w:rtl/>
          <w:lang w:bidi="ar-EG"/>
        </w:rPr>
        <w:t>وتم تقديم إرشاد نفسي للأسرة والطفل</w:t>
      </w:r>
      <w:r w:rsidR="00B54A19">
        <w:rPr>
          <w:rFonts w:hint="cs"/>
          <w:rtl/>
          <w:lang w:bidi="ar-EG"/>
        </w:rPr>
        <w:t xml:space="preserve">. </w:t>
      </w:r>
      <w:r>
        <w:rPr>
          <w:rFonts w:hint="cs"/>
          <w:rtl/>
          <w:lang w:bidi="ar-EG"/>
        </w:rPr>
        <w:t xml:space="preserve">وتوصلت الدراسة </w:t>
      </w:r>
      <w:r w:rsidR="00DE066B">
        <w:rPr>
          <w:rFonts w:hint="cs"/>
          <w:rtl/>
          <w:lang w:bidi="ar-EG"/>
        </w:rPr>
        <w:t xml:space="preserve">إلى </w:t>
      </w:r>
      <w:r>
        <w:rPr>
          <w:rFonts w:hint="cs"/>
          <w:rtl/>
          <w:lang w:bidi="ar-EG"/>
        </w:rPr>
        <w:t>فاعلي</w:t>
      </w:r>
      <w:r w:rsidR="000B5422">
        <w:rPr>
          <w:rFonts w:hint="cs"/>
          <w:rtl/>
          <w:lang w:bidi="ar-EG"/>
        </w:rPr>
        <w:t xml:space="preserve">ة </w:t>
      </w:r>
      <w:proofErr w:type="spellStart"/>
      <w:r w:rsidR="000B5422">
        <w:rPr>
          <w:rFonts w:hint="cs"/>
          <w:rtl/>
          <w:lang w:bidi="ar-EG"/>
        </w:rPr>
        <w:t>ال</w:t>
      </w:r>
      <w:r w:rsidR="00CC5080">
        <w:rPr>
          <w:rFonts w:hint="cs"/>
          <w:rtl/>
          <w:lang w:bidi="ar-EG"/>
        </w:rPr>
        <w:t>إ</w:t>
      </w:r>
      <w:r w:rsidR="000B5422">
        <w:rPr>
          <w:rFonts w:hint="cs"/>
          <w:rtl/>
          <w:lang w:bidi="ar-EG"/>
        </w:rPr>
        <w:t>شراط</w:t>
      </w:r>
      <w:proofErr w:type="spellEnd"/>
      <w:r w:rsidR="000B5422">
        <w:rPr>
          <w:rFonts w:hint="cs"/>
          <w:rtl/>
          <w:lang w:bidi="ar-EG"/>
        </w:rPr>
        <w:t xml:space="preserve"> في معالجة التبول اللا</w:t>
      </w:r>
      <w:r>
        <w:rPr>
          <w:rFonts w:hint="cs"/>
          <w:rtl/>
          <w:lang w:bidi="ar-EG"/>
        </w:rPr>
        <w:t>إرادي و</w:t>
      </w:r>
      <w:r w:rsidR="004E3F69">
        <w:rPr>
          <w:rFonts w:hint="cs"/>
          <w:rtl/>
          <w:lang w:bidi="ar-EG"/>
        </w:rPr>
        <w:t>ك</w:t>
      </w:r>
      <w:r>
        <w:rPr>
          <w:rFonts w:hint="cs"/>
          <w:rtl/>
          <w:lang w:bidi="ar-EG"/>
        </w:rPr>
        <w:t>ذلك في فترة المتابعة ومدتها أسبوعان بعد العلاج ويلاحظ هنا أن فترة المتابعة غير كافية لذ</w:t>
      </w:r>
      <w:r w:rsidR="00344C46">
        <w:rPr>
          <w:rFonts w:hint="cs"/>
          <w:rtl/>
          <w:lang w:bidi="ar-EG"/>
        </w:rPr>
        <w:t>ا يسهل حدوث انت</w:t>
      </w:r>
      <w:r w:rsidR="00B54A19">
        <w:rPr>
          <w:rFonts w:hint="cs"/>
          <w:rtl/>
          <w:lang w:bidi="ar-EG"/>
        </w:rPr>
        <w:t>كاسة</w:t>
      </w:r>
      <w:r>
        <w:rPr>
          <w:rFonts w:hint="cs"/>
          <w:rtl/>
          <w:lang w:bidi="ar-EG"/>
        </w:rPr>
        <w:t xml:space="preserve"> سريعاً.</w:t>
      </w:r>
    </w:p>
    <w:p w:rsidR="00E5770B" w:rsidRDefault="00E5770B" w:rsidP="003662D3">
      <w:pPr>
        <w:spacing w:before="120"/>
        <w:ind w:firstLine="720"/>
        <w:jc w:val="lowKashida"/>
        <w:rPr>
          <w:rtl/>
          <w:lang w:bidi="ar-EG"/>
        </w:rPr>
      </w:pPr>
      <w:r>
        <w:rPr>
          <w:rFonts w:hint="cs"/>
          <w:rtl/>
          <w:lang w:bidi="ar-EG"/>
        </w:rPr>
        <w:t xml:space="preserve">واستخدم الريحاني </w:t>
      </w:r>
      <w:proofErr w:type="spellStart"/>
      <w:r>
        <w:rPr>
          <w:rFonts w:hint="cs"/>
          <w:rtl/>
          <w:lang w:bidi="ar-EG"/>
        </w:rPr>
        <w:t>وعبدالجابر</w:t>
      </w:r>
      <w:proofErr w:type="spellEnd"/>
      <w:r>
        <w:rPr>
          <w:rFonts w:hint="cs"/>
          <w:rtl/>
          <w:lang w:bidi="ar-EG"/>
        </w:rPr>
        <w:t xml:space="preserve"> (1985) أسلوب التعزيز الرمزي والاشترا</w:t>
      </w:r>
      <w:r w:rsidR="000B5422">
        <w:rPr>
          <w:rFonts w:hint="cs"/>
          <w:rtl/>
          <w:lang w:bidi="ar-EG"/>
        </w:rPr>
        <w:t>ط الكلاسيكي في علاج التبول اللا</w:t>
      </w:r>
      <w:r>
        <w:rPr>
          <w:rFonts w:hint="cs"/>
          <w:rtl/>
          <w:lang w:bidi="ar-EG"/>
        </w:rPr>
        <w:t>إرادي</w:t>
      </w:r>
      <w:r w:rsidR="00B54A19">
        <w:rPr>
          <w:rFonts w:hint="cs"/>
          <w:rtl/>
          <w:lang w:bidi="ar-EG"/>
        </w:rPr>
        <w:t xml:space="preserve">. </w:t>
      </w:r>
      <w:r>
        <w:rPr>
          <w:rFonts w:hint="cs"/>
          <w:rtl/>
          <w:lang w:bidi="ar-EG"/>
        </w:rPr>
        <w:t xml:space="preserve">واشتملت العينة على 60 طفلاً من </w:t>
      </w:r>
      <w:proofErr w:type="spellStart"/>
      <w:r>
        <w:rPr>
          <w:rFonts w:hint="cs"/>
          <w:rtl/>
          <w:lang w:bidi="ar-EG"/>
        </w:rPr>
        <w:t>البوالي</w:t>
      </w:r>
      <w:r w:rsidR="00B54A19">
        <w:rPr>
          <w:rFonts w:hint="cs"/>
          <w:rtl/>
          <w:lang w:bidi="ar-EG"/>
        </w:rPr>
        <w:t>ي</w:t>
      </w:r>
      <w:r>
        <w:rPr>
          <w:rFonts w:hint="cs"/>
          <w:rtl/>
          <w:lang w:bidi="ar-EG"/>
        </w:rPr>
        <w:t>ن</w:t>
      </w:r>
      <w:proofErr w:type="spellEnd"/>
      <w:r>
        <w:rPr>
          <w:rFonts w:hint="cs"/>
          <w:rtl/>
          <w:lang w:bidi="ar-EG"/>
        </w:rPr>
        <w:t xml:space="preserve"> تم تقسيمهم حسب الكشف الطب</w:t>
      </w:r>
      <w:r w:rsidR="000B5422">
        <w:rPr>
          <w:rFonts w:hint="cs"/>
          <w:rtl/>
          <w:lang w:bidi="ar-EG"/>
        </w:rPr>
        <w:t xml:space="preserve">ي </w:t>
      </w:r>
      <w:r w:rsidR="00DE066B">
        <w:rPr>
          <w:rFonts w:hint="cs"/>
          <w:rtl/>
          <w:lang w:bidi="ar-EG"/>
        </w:rPr>
        <w:t xml:space="preserve">إلى </w:t>
      </w:r>
      <w:r w:rsidR="000B5422">
        <w:rPr>
          <w:rFonts w:hint="cs"/>
          <w:rtl/>
          <w:lang w:bidi="ar-EG"/>
        </w:rPr>
        <w:t>30 طفلاً يرجع التبول اللا</w:t>
      </w:r>
      <w:r>
        <w:rPr>
          <w:rFonts w:hint="cs"/>
          <w:rtl/>
          <w:lang w:bidi="ar-EG"/>
        </w:rPr>
        <w:t xml:space="preserve">إرادي </w:t>
      </w:r>
      <w:r w:rsidR="00DE066B">
        <w:rPr>
          <w:rFonts w:hint="cs"/>
          <w:rtl/>
          <w:lang w:bidi="ar-EG"/>
        </w:rPr>
        <w:t xml:space="preserve">إلى </w:t>
      </w:r>
      <w:r>
        <w:rPr>
          <w:rFonts w:hint="cs"/>
          <w:rtl/>
          <w:lang w:bidi="ar-EG"/>
        </w:rPr>
        <w:t xml:space="preserve">أسباب نفسية منهم 21 من </w:t>
      </w:r>
      <w:r w:rsidR="000B5422">
        <w:rPr>
          <w:rFonts w:hint="cs"/>
          <w:rtl/>
          <w:lang w:bidi="ar-EG"/>
        </w:rPr>
        <w:t>الذكور</w:t>
      </w:r>
      <w:r>
        <w:rPr>
          <w:rFonts w:hint="cs"/>
          <w:rtl/>
          <w:lang w:bidi="ar-EG"/>
        </w:rPr>
        <w:t xml:space="preserve"> و9 </w:t>
      </w:r>
      <w:r w:rsidR="00CC5080">
        <w:rPr>
          <w:rFonts w:hint="cs"/>
          <w:rtl/>
          <w:lang w:bidi="ar-EG"/>
        </w:rPr>
        <w:t>إ</w:t>
      </w:r>
      <w:r>
        <w:rPr>
          <w:rFonts w:hint="cs"/>
          <w:rtl/>
          <w:lang w:bidi="ar-EG"/>
        </w:rPr>
        <w:t>ناث و 30 طفلاً آخر</w:t>
      </w:r>
      <w:r w:rsidR="001042D0">
        <w:rPr>
          <w:rFonts w:hint="cs"/>
          <w:rtl/>
          <w:lang w:bidi="ar-EG"/>
        </w:rPr>
        <w:t>ين</w:t>
      </w:r>
      <w:r>
        <w:rPr>
          <w:rFonts w:hint="cs"/>
          <w:rtl/>
          <w:lang w:bidi="ar-EG"/>
        </w:rPr>
        <w:t xml:space="preserve"> يرجع التبول لديهم لأسباب عضوية منهم 20 ذكور</w:t>
      </w:r>
      <w:r w:rsidR="001042D0">
        <w:rPr>
          <w:rFonts w:hint="cs"/>
          <w:rtl/>
          <w:lang w:bidi="ar-EG"/>
        </w:rPr>
        <w:t>ا</w:t>
      </w:r>
      <w:r w:rsidR="00CC5080">
        <w:rPr>
          <w:rFonts w:hint="cs"/>
          <w:rtl/>
          <w:lang w:bidi="ar-EG"/>
        </w:rPr>
        <w:t>ً</w:t>
      </w:r>
      <w:r>
        <w:rPr>
          <w:rFonts w:hint="cs"/>
          <w:rtl/>
          <w:lang w:bidi="ar-EG"/>
        </w:rPr>
        <w:t xml:space="preserve"> و10 إناث</w:t>
      </w:r>
      <w:r w:rsidR="001042D0">
        <w:rPr>
          <w:rFonts w:hint="cs"/>
          <w:rtl/>
          <w:lang w:bidi="ar-EG"/>
        </w:rPr>
        <w:t>.</w:t>
      </w:r>
      <w:r>
        <w:rPr>
          <w:rFonts w:hint="cs"/>
          <w:rtl/>
          <w:lang w:bidi="ar-EG"/>
        </w:rPr>
        <w:t xml:space="preserve"> وتمثل هذه الم</w:t>
      </w:r>
      <w:r w:rsidR="004E3F69">
        <w:rPr>
          <w:rFonts w:hint="cs"/>
          <w:rtl/>
          <w:lang w:bidi="ar-EG"/>
        </w:rPr>
        <w:t>جموعة الأخيرة المجموعة الضابطة ب</w:t>
      </w:r>
      <w:r>
        <w:rPr>
          <w:rFonts w:hint="cs"/>
          <w:rtl/>
          <w:lang w:bidi="ar-EG"/>
        </w:rPr>
        <w:t>ي</w:t>
      </w:r>
      <w:r w:rsidR="004E3F69">
        <w:rPr>
          <w:rFonts w:hint="cs"/>
          <w:rtl/>
          <w:lang w:bidi="ar-EG"/>
        </w:rPr>
        <w:t>ن</w:t>
      </w:r>
      <w:r>
        <w:rPr>
          <w:rFonts w:hint="cs"/>
          <w:rtl/>
          <w:lang w:bidi="ar-EG"/>
        </w:rPr>
        <w:t>ما تمثل المجموعة الأولى المجموعة التجريبية</w:t>
      </w:r>
      <w:r w:rsidR="001042D0">
        <w:rPr>
          <w:rFonts w:hint="cs"/>
          <w:rtl/>
          <w:lang w:bidi="ar-EG"/>
        </w:rPr>
        <w:t xml:space="preserve">. </w:t>
      </w:r>
      <w:r>
        <w:rPr>
          <w:rFonts w:hint="cs"/>
          <w:rtl/>
          <w:lang w:bidi="ar-EG"/>
        </w:rPr>
        <w:t xml:space="preserve">وتوصلت </w:t>
      </w:r>
      <w:r w:rsidR="00344C46">
        <w:rPr>
          <w:rFonts w:hint="cs"/>
          <w:rtl/>
          <w:lang w:bidi="ar-EG"/>
        </w:rPr>
        <w:t xml:space="preserve">الدراسة </w:t>
      </w:r>
      <w:r w:rsidR="00DE066B">
        <w:rPr>
          <w:rFonts w:hint="cs"/>
          <w:rtl/>
          <w:lang w:bidi="ar-EG"/>
        </w:rPr>
        <w:t xml:space="preserve">إلى </w:t>
      </w:r>
      <w:r w:rsidR="00344C46">
        <w:rPr>
          <w:rFonts w:hint="cs"/>
          <w:rtl/>
          <w:lang w:bidi="ar-EG"/>
        </w:rPr>
        <w:t>فاعلية التعزيز الرمز</w:t>
      </w:r>
      <w:r w:rsidR="00F43133">
        <w:rPr>
          <w:rFonts w:hint="cs"/>
          <w:rtl/>
          <w:lang w:bidi="ar-EG"/>
        </w:rPr>
        <w:t>ي</w:t>
      </w:r>
      <w:r>
        <w:rPr>
          <w:rFonts w:hint="cs"/>
          <w:rtl/>
          <w:lang w:bidi="ar-EG"/>
        </w:rPr>
        <w:t xml:space="preserve"> والاشترا</w:t>
      </w:r>
      <w:r w:rsidR="000B5422">
        <w:rPr>
          <w:rFonts w:hint="cs"/>
          <w:rtl/>
          <w:lang w:bidi="ar-EG"/>
        </w:rPr>
        <w:t>ط الكلاسيكي في علاج التبول اللا</w:t>
      </w:r>
      <w:r>
        <w:rPr>
          <w:rFonts w:hint="cs"/>
          <w:rtl/>
          <w:lang w:bidi="ar-EG"/>
        </w:rPr>
        <w:t>إرادي.</w:t>
      </w:r>
      <w:r w:rsidR="004B3FBC">
        <w:rPr>
          <w:rFonts w:hint="cs"/>
          <w:rtl/>
          <w:lang w:bidi="ar-EG"/>
        </w:rPr>
        <w:t xml:space="preserve"> </w:t>
      </w:r>
      <w:r w:rsidR="001042D0">
        <w:rPr>
          <w:rFonts w:hint="cs"/>
          <w:rtl/>
          <w:lang w:bidi="ar-EG"/>
        </w:rPr>
        <w:t>ويؤ</w:t>
      </w:r>
      <w:r>
        <w:rPr>
          <w:rFonts w:hint="cs"/>
          <w:rtl/>
          <w:lang w:bidi="ar-EG"/>
        </w:rPr>
        <w:t>خذ على الدراسة استخدامها للمجموعة الضابطة وهي تعاني من أسباب عضوية</w:t>
      </w:r>
      <w:r w:rsidR="00386B4F">
        <w:rPr>
          <w:rFonts w:hint="cs"/>
          <w:rtl/>
          <w:lang w:bidi="ar-EG"/>
        </w:rPr>
        <w:t>.</w:t>
      </w:r>
      <w:r>
        <w:rPr>
          <w:rFonts w:hint="cs"/>
          <w:rtl/>
          <w:lang w:bidi="ar-EG"/>
        </w:rPr>
        <w:t xml:space="preserve"> وقدمت </w:t>
      </w:r>
      <w:proofErr w:type="spellStart"/>
      <w:r>
        <w:rPr>
          <w:rFonts w:hint="cs"/>
          <w:rtl/>
          <w:lang w:bidi="ar-EG"/>
        </w:rPr>
        <w:t>السحيلي</w:t>
      </w:r>
      <w:proofErr w:type="spellEnd"/>
      <w:r>
        <w:rPr>
          <w:rFonts w:hint="cs"/>
          <w:rtl/>
          <w:lang w:bidi="ar-EG"/>
        </w:rPr>
        <w:t xml:space="preserve"> (1990) دراسة </w:t>
      </w:r>
      <w:proofErr w:type="spellStart"/>
      <w:r>
        <w:rPr>
          <w:rFonts w:hint="cs"/>
          <w:rtl/>
          <w:lang w:bidi="ar-EG"/>
        </w:rPr>
        <w:t>كلي</w:t>
      </w:r>
      <w:r w:rsidR="004E3F69">
        <w:rPr>
          <w:rFonts w:hint="cs"/>
          <w:rtl/>
          <w:lang w:bidi="ar-EG"/>
        </w:rPr>
        <w:t>نيكية</w:t>
      </w:r>
      <w:proofErr w:type="spellEnd"/>
      <w:r>
        <w:rPr>
          <w:rFonts w:hint="cs"/>
          <w:rtl/>
          <w:lang w:bidi="ar-EG"/>
        </w:rPr>
        <w:t xml:space="preserve"> لمدى فاعلية العل</w:t>
      </w:r>
      <w:r w:rsidR="00FC6E73">
        <w:rPr>
          <w:rFonts w:hint="cs"/>
          <w:rtl/>
          <w:lang w:bidi="ar-EG"/>
        </w:rPr>
        <w:t>اج بالتشكيل في علاج التبول اللا</w:t>
      </w:r>
      <w:r>
        <w:rPr>
          <w:rFonts w:hint="cs"/>
          <w:rtl/>
          <w:lang w:bidi="ar-EG"/>
        </w:rPr>
        <w:t>إرادي لدى الأطفال.</w:t>
      </w:r>
      <w:r w:rsidR="004B3FBC">
        <w:rPr>
          <w:rFonts w:hint="cs"/>
          <w:rtl/>
          <w:lang w:bidi="ar-EG"/>
        </w:rPr>
        <w:t xml:space="preserve"> </w:t>
      </w:r>
      <w:r w:rsidR="00344C46">
        <w:rPr>
          <w:rFonts w:hint="cs"/>
          <w:rtl/>
          <w:lang w:bidi="ar-EG"/>
        </w:rPr>
        <w:t>وتكونت عينه الدراسة من (10) من الأطفال (6)</w:t>
      </w:r>
      <w:r w:rsidR="004B3FBC">
        <w:rPr>
          <w:rFonts w:hint="cs"/>
          <w:rtl/>
          <w:lang w:bidi="ar-EG"/>
        </w:rPr>
        <w:t>إ</w:t>
      </w:r>
      <w:r w:rsidR="00344C46">
        <w:rPr>
          <w:rFonts w:hint="cs"/>
          <w:rtl/>
          <w:lang w:bidi="ar-EG"/>
        </w:rPr>
        <w:t>ناث</w:t>
      </w:r>
      <w:r w:rsidR="00DE59F8">
        <w:rPr>
          <w:rFonts w:hint="cs"/>
          <w:rtl/>
          <w:lang w:bidi="ar-EG"/>
        </w:rPr>
        <w:t xml:space="preserve">، </w:t>
      </w:r>
      <w:r w:rsidR="00344C46">
        <w:rPr>
          <w:rFonts w:hint="cs"/>
          <w:rtl/>
          <w:lang w:bidi="ar-EG"/>
        </w:rPr>
        <w:t xml:space="preserve">(4) ذكور </w:t>
      </w:r>
      <w:proofErr w:type="spellStart"/>
      <w:r w:rsidR="00344C46">
        <w:rPr>
          <w:rFonts w:hint="cs"/>
          <w:rtl/>
          <w:lang w:bidi="ar-EG"/>
        </w:rPr>
        <w:t>فى</w:t>
      </w:r>
      <w:proofErr w:type="spellEnd"/>
      <w:r w:rsidR="00344C46">
        <w:rPr>
          <w:rFonts w:hint="cs"/>
          <w:rtl/>
          <w:lang w:bidi="ar-EG"/>
        </w:rPr>
        <w:t xml:space="preserve"> العمر من 6</w:t>
      </w:r>
      <w:r w:rsidR="00442FE9">
        <w:rPr>
          <w:rFonts w:hint="cs"/>
          <w:rtl/>
          <w:lang w:bidi="ar-EG"/>
        </w:rPr>
        <w:t>-</w:t>
      </w:r>
      <w:r w:rsidR="00386B4F">
        <w:rPr>
          <w:rFonts w:hint="cs"/>
          <w:rtl/>
          <w:lang w:bidi="ar-EG"/>
        </w:rPr>
        <w:t>12 سنة.</w:t>
      </w:r>
      <w:r w:rsidR="00344C46">
        <w:rPr>
          <w:rFonts w:hint="cs"/>
          <w:rtl/>
          <w:lang w:bidi="ar-EG"/>
        </w:rPr>
        <w:t xml:space="preserve"> وتم تقسيمهم </w:t>
      </w:r>
      <w:r w:rsidR="00DE066B">
        <w:rPr>
          <w:rFonts w:hint="cs"/>
          <w:rtl/>
          <w:lang w:bidi="ar-EG"/>
        </w:rPr>
        <w:t xml:space="preserve">إلى </w:t>
      </w:r>
      <w:r w:rsidR="00344C46">
        <w:rPr>
          <w:rFonts w:hint="cs"/>
          <w:rtl/>
          <w:lang w:bidi="ar-EG"/>
        </w:rPr>
        <w:t xml:space="preserve">مجموعتين: تجريبية ( 3 </w:t>
      </w:r>
      <w:r w:rsidR="004B3FBC">
        <w:rPr>
          <w:rFonts w:hint="cs"/>
          <w:rtl/>
          <w:lang w:bidi="ar-EG"/>
        </w:rPr>
        <w:t>إ</w:t>
      </w:r>
      <w:r w:rsidR="00344C46">
        <w:rPr>
          <w:rFonts w:hint="cs"/>
          <w:rtl/>
          <w:lang w:bidi="ar-EG"/>
        </w:rPr>
        <w:t>ناث</w:t>
      </w:r>
      <w:r w:rsidR="00DE59F8">
        <w:rPr>
          <w:rFonts w:hint="cs"/>
          <w:rtl/>
          <w:lang w:bidi="ar-EG"/>
        </w:rPr>
        <w:t xml:space="preserve">، </w:t>
      </w:r>
      <w:r w:rsidR="00344C46">
        <w:rPr>
          <w:rFonts w:hint="cs"/>
          <w:rtl/>
          <w:lang w:bidi="ar-EG"/>
        </w:rPr>
        <w:t>2 ذكور )</w:t>
      </w:r>
      <w:r w:rsidR="00DE59F8">
        <w:rPr>
          <w:rFonts w:hint="cs"/>
          <w:rtl/>
          <w:lang w:bidi="ar-EG"/>
        </w:rPr>
        <w:t xml:space="preserve">، </w:t>
      </w:r>
      <w:r w:rsidR="00344C46">
        <w:rPr>
          <w:rFonts w:hint="cs"/>
          <w:rtl/>
          <w:lang w:bidi="ar-EG"/>
        </w:rPr>
        <w:t xml:space="preserve">مجموعة ضابطة من ( 3 </w:t>
      </w:r>
      <w:r w:rsidR="004B3FBC">
        <w:rPr>
          <w:rFonts w:hint="cs"/>
          <w:rtl/>
          <w:lang w:bidi="ar-EG"/>
        </w:rPr>
        <w:t>إ</w:t>
      </w:r>
      <w:r w:rsidR="00344C46">
        <w:rPr>
          <w:rFonts w:hint="cs"/>
          <w:rtl/>
          <w:lang w:bidi="ar-EG"/>
        </w:rPr>
        <w:t>ناث ،2 ذكور)</w:t>
      </w:r>
      <w:r w:rsidR="004B3FBC">
        <w:rPr>
          <w:rFonts w:hint="cs"/>
          <w:rtl/>
          <w:lang w:bidi="ar-EG"/>
        </w:rPr>
        <w:t xml:space="preserve"> </w:t>
      </w:r>
      <w:r w:rsidR="00344C46">
        <w:rPr>
          <w:rFonts w:hint="cs"/>
          <w:rtl/>
          <w:lang w:bidi="ar-EG"/>
        </w:rPr>
        <w:t xml:space="preserve">وتوصلت لفاعلية العلاج بالتشكيل </w:t>
      </w:r>
      <w:proofErr w:type="spellStart"/>
      <w:r w:rsidR="00344C46">
        <w:rPr>
          <w:rFonts w:hint="cs"/>
          <w:rtl/>
          <w:lang w:bidi="ar-EG"/>
        </w:rPr>
        <w:t>فى</w:t>
      </w:r>
      <w:proofErr w:type="spellEnd"/>
      <w:r w:rsidR="00344C46">
        <w:rPr>
          <w:rFonts w:hint="cs"/>
          <w:rtl/>
          <w:lang w:bidi="ar-EG"/>
        </w:rPr>
        <w:t xml:space="preserve"> التخلص من التبول </w:t>
      </w:r>
      <w:r w:rsidR="004B6211">
        <w:rPr>
          <w:rFonts w:hint="cs"/>
          <w:rtl/>
          <w:lang w:bidi="ar-EG"/>
        </w:rPr>
        <w:t xml:space="preserve">اللاإرادي </w:t>
      </w:r>
      <w:r w:rsidR="00344C46">
        <w:rPr>
          <w:rFonts w:hint="cs"/>
          <w:rtl/>
          <w:lang w:bidi="ar-EG"/>
        </w:rPr>
        <w:t>.</w:t>
      </w:r>
    </w:p>
    <w:p w:rsidR="00E5770B" w:rsidRDefault="00FC6E73" w:rsidP="003662D3">
      <w:pPr>
        <w:spacing w:before="120" w:line="228" w:lineRule="auto"/>
        <w:ind w:firstLine="720"/>
        <w:jc w:val="lowKashida"/>
        <w:rPr>
          <w:rtl/>
          <w:lang w:bidi="ar-EG"/>
        </w:rPr>
      </w:pPr>
      <w:r>
        <w:rPr>
          <w:rFonts w:hint="cs"/>
          <w:rtl/>
          <w:lang w:bidi="ar-EG"/>
        </w:rPr>
        <w:t>وعادة ما يصاحب التبول اللا</w:t>
      </w:r>
      <w:r w:rsidR="00E5770B">
        <w:rPr>
          <w:rFonts w:hint="cs"/>
          <w:rtl/>
          <w:lang w:bidi="ar-EG"/>
        </w:rPr>
        <w:t>إرادي بعض المشكلات وهو ما تناولت</w:t>
      </w:r>
      <w:r w:rsidR="00854C56">
        <w:rPr>
          <w:rFonts w:hint="cs"/>
          <w:rtl/>
          <w:lang w:bidi="ar-EG"/>
        </w:rPr>
        <w:t>ه</w:t>
      </w:r>
      <w:r w:rsidR="00386B4F">
        <w:rPr>
          <w:rFonts w:hint="cs"/>
          <w:rtl/>
          <w:lang w:bidi="ar-EG"/>
        </w:rPr>
        <w:t xml:space="preserve"> فاتن أبو ليلة</w:t>
      </w:r>
      <w:r w:rsidR="00E5770B">
        <w:rPr>
          <w:rFonts w:hint="cs"/>
          <w:rtl/>
          <w:lang w:bidi="ar-EG"/>
        </w:rPr>
        <w:t xml:space="preserve"> (1982) في علاقة البوال العصابي ببعض المتغيرات النفسية و</w:t>
      </w:r>
      <w:r w:rsidR="00442628">
        <w:rPr>
          <w:rFonts w:hint="cs"/>
          <w:rtl/>
          <w:lang w:bidi="ar-EG"/>
        </w:rPr>
        <w:t>الاجتماعية حيث طبقت مقايي</w:t>
      </w:r>
      <w:r w:rsidR="00E5770B">
        <w:rPr>
          <w:rFonts w:hint="cs"/>
          <w:rtl/>
          <w:lang w:bidi="ar-EG"/>
        </w:rPr>
        <w:t xml:space="preserve">س للشخصية مع 25 طفلاً من </w:t>
      </w:r>
      <w:proofErr w:type="spellStart"/>
      <w:r w:rsidR="00E5770B">
        <w:rPr>
          <w:rFonts w:hint="cs"/>
          <w:rtl/>
          <w:lang w:bidi="ar-EG"/>
        </w:rPr>
        <w:t>البوال</w:t>
      </w:r>
      <w:r w:rsidR="000F34A3">
        <w:rPr>
          <w:rFonts w:hint="cs"/>
          <w:rtl/>
          <w:lang w:bidi="ar-EG"/>
        </w:rPr>
        <w:t>ي</w:t>
      </w:r>
      <w:r w:rsidR="00E5770B">
        <w:rPr>
          <w:rFonts w:hint="cs"/>
          <w:rtl/>
          <w:lang w:bidi="ar-EG"/>
        </w:rPr>
        <w:t>ين</w:t>
      </w:r>
      <w:proofErr w:type="spellEnd"/>
      <w:r w:rsidR="00E5770B">
        <w:rPr>
          <w:rFonts w:hint="cs"/>
          <w:rtl/>
          <w:lang w:bidi="ar-EG"/>
        </w:rPr>
        <w:t xml:space="preserve"> في </w:t>
      </w:r>
      <w:r w:rsidR="00CF4807">
        <w:rPr>
          <w:rFonts w:hint="cs"/>
          <w:rtl/>
          <w:lang w:bidi="ar-EG"/>
        </w:rPr>
        <w:t>العمر</w:t>
      </w:r>
      <w:r w:rsidR="00E5770B">
        <w:rPr>
          <w:rFonts w:hint="cs"/>
          <w:rtl/>
          <w:lang w:bidi="ar-EG"/>
        </w:rPr>
        <w:t xml:space="preserve"> من 6-12 سنة</w:t>
      </w:r>
      <w:r w:rsidR="00386B4F">
        <w:rPr>
          <w:rFonts w:hint="cs"/>
          <w:rtl/>
          <w:lang w:bidi="ar-EG"/>
        </w:rPr>
        <w:t>.</w:t>
      </w:r>
      <w:r w:rsidR="000F34A3">
        <w:rPr>
          <w:rFonts w:hint="cs"/>
          <w:rtl/>
          <w:lang w:bidi="ar-EG"/>
        </w:rPr>
        <w:t xml:space="preserve"> </w:t>
      </w:r>
      <w:r w:rsidR="00E5770B">
        <w:rPr>
          <w:rFonts w:hint="cs"/>
          <w:rtl/>
          <w:lang w:bidi="ar-EG"/>
        </w:rPr>
        <w:t xml:space="preserve">وأظهرت النتائج </w:t>
      </w:r>
      <w:r w:rsidR="00386B4F">
        <w:rPr>
          <w:rFonts w:hint="cs"/>
          <w:rtl/>
          <w:lang w:bidi="ar-EG"/>
        </w:rPr>
        <w:t>أن</w:t>
      </w:r>
      <w:r w:rsidR="00E5770B">
        <w:rPr>
          <w:rFonts w:hint="cs"/>
          <w:rtl/>
          <w:lang w:bidi="ar-EG"/>
        </w:rPr>
        <w:t xml:space="preserve"> الأطفال </w:t>
      </w:r>
      <w:proofErr w:type="spellStart"/>
      <w:r w:rsidR="00386B4F">
        <w:rPr>
          <w:rFonts w:hint="cs"/>
          <w:rtl/>
          <w:lang w:bidi="ar-EG"/>
        </w:rPr>
        <w:t>البواليي</w:t>
      </w:r>
      <w:r>
        <w:rPr>
          <w:rFonts w:hint="cs"/>
          <w:rtl/>
          <w:lang w:bidi="ar-EG"/>
        </w:rPr>
        <w:t>ن</w:t>
      </w:r>
      <w:proofErr w:type="spellEnd"/>
      <w:r w:rsidR="00E5770B">
        <w:rPr>
          <w:rFonts w:hint="cs"/>
          <w:rtl/>
          <w:lang w:bidi="ar-EG"/>
        </w:rPr>
        <w:t xml:space="preserve"> لديهم ميل للعمل الفردي والخجل </w:t>
      </w:r>
      <w:r>
        <w:rPr>
          <w:rFonts w:hint="cs"/>
          <w:rtl/>
          <w:lang w:bidi="ar-EG"/>
        </w:rPr>
        <w:t>والانطواء</w:t>
      </w:r>
      <w:r w:rsidR="00386B4F">
        <w:rPr>
          <w:rFonts w:hint="cs"/>
          <w:rtl/>
          <w:lang w:bidi="ar-EG"/>
        </w:rPr>
        <w:t>.</w:t>
      </w:r>
      <w:r w:rsidR="00BF6F3E">
        <w:rPr>
          <w:rFonts w:hint="cs"/>
          <w:rtl/>
          <w:lang w:bidi="ar-EG"/>
        </w:rPr>
        <w:t xml:space="preserve"> </w:t>
      </w:r>
      <w:r w:rsidR="00386B4F">
        <w:rPr>
          <w:rFonts w:hint="cs"/>
          <w:rtl/>
          <w:lang w:bidi="ar-EG"/>
        </w:rPr>
        <w:t>كما أن آباء</w:t>
      </w:r>
      <w:r w:rsidR="00E5770B">
        <w:rPr>
          <w:rFonts w:hint="cs"/>
          <w:rtl/>
          <w:lang w:bidi="ar-EG"/>
        </w:rPr>
        <w:t xml:space="preserve">هم يمارسون أساليب </w:t>
      </w:r>
      <w:r w:rsidR="00E5770B">
        <w:rPr>
          <w:rFonts w:hint="cs"/>
          <w:rtl/>
          <w:lang w:bidi="ar-EG"/>
        </w:rPr>
        <w:lastRenderedPageBreak/>
        <w:t>خاطئة في التنشئة م</w:t>
      </w:r>
      <w:r>
        <w:rPr>
          <w:rFonts w:hint="cs"/>
          <w:rtl/>
          <w:lang w:bidi="ar-EG"/>
        </w:rPr>
        <w:t>نها التسلط والحماية الزائدة والإ</w:t>
      </w:r>
      <w:r w:rsidR="00E5770B">
        <w:rPr>
          <w:rFonts w:hint="cs"/>
          <w:rtl/>
          <w:lang w:bidi="ar-EG"/>
        </w:rPr>
        <w:t>همال والقسوة و</w:t>
      </w:r>
      <w:r w:rsidR="00E15085">
        <w:rPr>
          <w:rFonts w:hint="cs"/>
          <w:rtl/>
          <w:lang w:bidi="ar-EG"/>
        </w:rPr>
        <w:t>إ</w:t>
      </w:r>
      <w:r w:rsidR="00E5770B">
        <w:rPr>
          <w:rFonts w:hint="cs"/>
          <w:rtl/>
          <w:lang w:bidi="ar-EG"/>
        </w:rPr>
        <w:t xml:space="preserve">ثارة الألم النفسي والتفرقة في </w:t>
      </w:r>
      <w:r w:rsidR="00CF4807">
        <w:rPr>
          <w:rFonts w:hint="cs"/>
          <w:rtl/>
          <w:lang w:bidi="ar-EG"/>
        </w:rPr>
        <w:t>المعاملة</w:t>
      </w:r>
      <w:r w:rsidR="00386B4F">
        <w:rPr>
          <w:rFonts w:hint="cs"/>
          <w:rtl/>
          <w:lang w:bidi="ar-EG"/>
        </w:rPr>
        <w:t xml:space="preserve"> بين الأبناء.</w:t>
      </w:r>
      <w:r w:rsidR="00BF6F3E">
        <w:rPr>
          <w:rFonts w:hint="cs"/>
          <w:rtl/>
          <w:lang w:bidi="ar-EG"/>
        </w:rPr>
        <w:t xml:space="preserve"> </w:t>
      </w:r>
      <w:r w:rsidR="00E5770B">
        <w:rPr>
          <w:rFonts w:hint="cs"/>
          <w:rtl/>
          <w:lang w:bidi="ar-EG"/>
        </w:rPr>
        <w:t xml:space="preserve">وعلى ذلك فالآباء بحاجة لبرامج إرشادية تساعدهم </w:t>
      </w:r>
      <w:proofErr w:type="spellStart"/>
      <w:r w:rsidR="00CE7A8D">
        <w:rPr>
          <w:rFonts w:hint="cs"/>
          <w:rtl/>
          <w:lang w:bidi="ar-EG"/>
        </w:rPr>
        <w:t>فى</w:t>
      </w:r>
      <w:r w:rsidR="00E5770B">
        <w:rPr>
          <w:rFonts w:hint="cs"/>
          <w:rtl/>
          <w:lang w:bidi="ar-EG"/>
        </w:rPr>
        <w:t>التعامل</w:t>
      </w:r>
      <w:proofErr w:type="spellEnd"/>
      <w:r w:rsidR="00E5770B">
        <w:rPr>
          <w:rFonts w:hint="cs"/>
          <w:rtl/>
          <w:lang w:bidi="ar-EG"/>
        </w:rPr>
        <w:t xml:space="preserve"> مع الأبناء وهو ما قدمته عايدة قاسم (1990) من </w:t>
      </w:r>
      <w:r w:rsidR="00386B4F">
        <w:rPr>
          <w:rFonts w:hint="cs"/>
          <w:rtl/>
          <w:lang w:bidi="ar-EG"/>
        </w:rPr>
        <w:t xml:space="preserve">خلال </w:t>
      </w:r>
      <w:r w:rsidR="00E5770B">
        <w:rPr>
          <w:rFonts w:hint="cs"/>
          <w:rtl/>
          <w:lang w:bidi="ar-EG"/>
        </w:rPr>
        <w:t xml:space="preserve">برنامج إرشادي </w:t>
      </w:r>
      <w:r w:rsidR="00386B4F">
        <w:rPr>
          <w:rFonts w:hint="cs"/>
          <w:rtl/>
          <w:lang w:bidi="ar-EG"/>
        </w:rPr>
        <w:t>هدفه</w:t>
      </w:r>
      <w:r w:rsidR="00E5770B">
        <w:rPr>
          <w:rFonts w:hint="cs"/>
          <w:rtl/>
          <w:lang w:bidi="ar-EG"/>
        </w:rPr>
        <w:t xml:space="preserve"> تعديل اتجاهات الوالد</w:t>
      </w:r>
      <w:r w:rsidR="00CF4807">
        <w:rPr>
          <w:rFonts w:hint="cs"/>
          <w:rtl/>
          <w:lang w:bidi="ar-EG"/>
        </w:rPr>
        <w:t xml:space="preserve">ين نحو الأطفال </w:t>
      </w:r>
      <w:proofErr w:type="spellStart"/>
      <w:r w:rsidR="00CF4807">
        <w:rPr>
          <w:rFonts w:hint="cs"/>
          <w:rtl/>
          <w:lang w:bidi="ar-EG"/>
        </w:rPr>
        <w:t>البوالي</w:t>
      </w:r>
      <w:r w:rsidR="00386B4F">
        <w:rPr>
          <w:rFonts w:hint="cs"/>
          <w:rtl/>
          <w:lang w:bidi="ar-EG"/>
        </w:rPr>
        <w:t>ي</w:t>
      </w:r>
      <w:r w:rsidR="00CF4807">
        <w:rPr>
          <w:rFonts w:hint="cs"/>
          <w:rtl/>
          <w:lang w:bidi="ar-EG"/>
        </w:rPr>
        <w:t>ن</w:t>
      </w:r>
      <w:proofErr w:type="spellEnd"/>
      <w:r w:rsidR="00CF4807">
        <w:rPr>
          <w:rFonts w:hint="cs"/>
          <w:rtl/>
          <w:lang w:bidi="ar-EG"/>
        </w:rPr>
        <w:t xml:space="preserve"> في مرحلة </w:t>
      </w:r>
      <w:r w:rsidR="00E5770B">
        <w:rPr>
          <w:rFonts w:hint="cs"/>
          <w:rtl/>
          <w:lang w:bidi="ar-EG"/>
        </w:rPr>
        <w:t>الطفولة من 6-12 سنة وأثر البر</w:t>
      </w:r>
      <w:r w:rsidR="00CF4807">
        <w:rPr>
          <w:rFonts w:hint="cs"/>
          <w:rtl/>
          <w:lang w:bidi="ar-EG"/>
        </w:rPr>
        <w:t>نامج في خفض</w:t>
      </w:r>
      <w:r w:rsidR="00E5770B">
        <w:rPr>
          <w:rFonts w:hint="cs"/>
          <w:rtl/>
          <w:lang w:bidi="ar-EG"/>
        </w:rPr>
        <w:t xml:space="preserve"> البوال لدى الأطفال</w:t>
      </w:r>
      <w:r w:rsidR="00386B4F">
        <w:rPr>
          <w:rFonts w:hint="cs"/>
          <w:rtl/>
          <w:lang w:bidi="ar-EG"/>
        </w:rPr>
        <w:t>.</w:t>
      </w:r>
      <w:r w:rsidR="00E5770B">
        <w:rPr>
          <w:rFonts w:hint="cs"/>
          <w:rtl/>
          <w:lang w:bidi="ar-EG"/>
        </w:rPr>
        <w:t xml:space="preserve"> واشتملت الدراسة على عينة من الأمهات </w:t>
      </w:r>
      <w:r w:rsidR="00CF4807">
        <w:rPr>
          <w:rFonts w:hint="cs"/>
          <w:rtl/>
          <w:lang w:bidi="ar-EG"/>
        </w:rPr>
        <w:t>(40)</w:t>
      </w:r>
      <w:r w:rsidR="00E5770B">
        <w:rPr>
          <w:rFonts w:hint="cs"/>
          <w:rtl/>
          <w:lang w:bidi="ar-EG"/>
        </w:rPr>
        <w:t xml:space="preserve"> أما</w:t>
      </w:r>
      <w:r w:rsidR="00E15085">
        <w:rPr>
          <w:rFonts w:hint="cs"/>
          <w:rtl/>
          <w:lang w:bidi="ar-EG"/>
        </w:rPr>
        <w:t>ً</w:t>
      </w:r>
      <w:r w:rsidR="00DE59F8">
        <w:rPr>
          <w:rFonts w:hint="cs"/>
          <w:rtl/>
          <w:lang w:bidi="ar-EG"/>
        </w:rPr>
        <w:t xml:space="preserve">، </w:t>
      </w:r>
      <w:r w:rsidR="00E5770B">
        <w:rPr>
          <w:rFonts w:hint="cs"/>
          <w:rtl/>
          <w:lang w:bidi="ar-EG"/>
        </w:rPr>
        <w:t xml:space="preserve">ثم تقسيمهم </w:t>
      </w:r>
      <w:r w:rsidR="00DE066B">
        <w:rPr>
          <w:rFonts w:hint="cs"/>
          <w:rtl/>
          <w:lang w:bidi="ar-EG"/>
        </w:rPr>
        <w:t xml:space="preserve">إلى </w:t>
      </w:r>
      <w:r w:rsidR="00CF4807">
        <w:rPr>
          <w:rFonts w:hint="cs"/>
          <w:rtl/>
          <w:lang w:bidi="ar-EG"/>
        </w:rPr>
        <w:t>(20)</w:t>
      </w:r>
      <w:r w:rsidR="00E5770B">
        <w:rPr>
          <w:rFonts w:hint="cs"/>
          <w:rtl/>
          <w:lang w:bidi="ar-EG"/>
        </w:rPr>
        <w:t xml:space="preserve"> مجموعة تجريبية و</w:t>
      </w:r>
      <w:r w:rsidR="00CF4807">
        <w:rPr>
          <w:rFonts w:hint="cs"/>
          <w:rtl/>
          <w:lang w:bidi="ar-EG"/>
        </w:rPr>
        <w:t>(20)</w:t>
      </w:r>
      <w:r w:rsidR="00E5770B">
        <w:rPr>
          <w:rFonts w:hint="cs"/>
          <w:rtl/>
          <w:lang w:bidi="ar-EG"/>
        </w:rPr>
        <w:t xml:space="preserve"> مجموعة ضابطة </w:t>
      </w:r>
      <w:r w:rsidR="00386B4F">
        <w:rPr>
          <w:rFonts w:hint="cs"/>
          <w:rtl/>
          <w:lang w:bidi="ar-EG"/>
        </w:rPr>
        <w:t>.</w:t>
      </w:r>
      <w:r w:rsidR="00BF6F3E">
        <w:rPr>
          <w:rFonts w:hint="cs"/>
          <w:rtl/>
          <w:lang w:bidi="ar-EG"/>
        </w:rPr>
        <w:t xml:space="preserve"> </w:t>
      </w:r>
      <w:r w:rsidR="00E5770B">
        <w:rPr>
          <w:rFonts w:hint="cs"/>
          <w:rtl/>
          <w:lang w:bidi="ar-EG"/>
        </w:rPr>
        <w:t xml:space="preserve">وأسفرت النتائج عن فاعلية البرنامج الإرشادي في تعديل اتجاهات أمهات الأطفال </w:t>
      </w:r>
      <w:proofErr w:type="spellStart"/>
      <w:r w:rsidR="00E5770B">
        <w:rPr>
          <w:rFonts w:hint="cs"/>
          <w:rtl/>
          <w:lang w:bidi="ar-EG"/>
        </w:rPr>
        <w:t>البوالي</w:t>
      </w:r>
      <w:r w:rsidR="00386B4F">
        <w:rPr>
          <w:rFonts w:hint="cs"/>
          <w:rtl/>
          <w:lang w:bidi="ar-EG"/>
        </w:rPr>
        <w:t>ي</w:t>
      </w:r>
      <w:r w:rsidR="00E5770B">
        <w:rPr>
          <w:rFonts w:hint="cs"/>
          <w:rtl/>
          <w:lang w:bidi="ar-EG"/>
        </w:rPr>
        <w:t>ن</w:t>
      </w:r>
      <w:proofErr w:type="spellEnd"/>
      <w:r w:rsidR="00E5770B">
        <w:rPr>
          <w:rFonts w:hint="cs"/>
          <w:rtl/>
          <w:lang w:bidi="ar-EG"/>
        </w:rPr>
        <w:t>.</w:t>
      </w:r>
    </w:p>
    <w:p w:rsidR="00E5770B" w:rsidRPr="003662D3" w:rsidRDefault="00A07176" w:rsidP="003662D3">
      <w:pPr>
        <w:spacing w:before="120" w:line="228" w:lineRule="auto"/>
        <w:ind w:firstLine="720"/>
        <w:jc w:val="lowKashida"/>
        <w:rPr>
          <w:spacing w:val="-4"/>
          <w:rtl/>
          <w:lang w:bidi="ar-EG"/>
        </w:rPr>
      </w:pPr>
      <w:r w:rsidRPr="003662D3">
        <w:rPr>
          <w:rFonts w:hint="cs"/>
          <w:spacing w:val="-4"/>
          <w:rtl/>
          <w:lang w:bidi="ar-EG"/>
        </w:rPr>
        <w:t xml:space="preserve">ويشير </w:t>
      </w:r>
      <w:proofErr w:type="spellStart"/>
      <w:r w:rsidRPr="003662D3">
        <w:rPr>
          <w:rFonts w:hint="cs"/>
          <w:spacing w:val="-4"/>
          <w:rtl/>
          <w:lang w:bidi="ar-EG"/>
        </w:rPr>
        <w:t>كيد</w:t>
      </w:r>
      <w:r w:rsidR="00E5770B" w:rsidRPr="003662D3">
        <w:rPr>
          <w:rFonts w:hint="cs"/>
          <w:spacing w:val="-4"/>
          <w:rtl/>
          <w:lang w:bidi="ar-EG"/>
        </w:rPr>
        <w:t>و</w:t>
      </w:r>
      <w:proofErr w:type="spellEnd"/>
      <w:r w:rsidR="00E5770B" w:rsidRPr="003662D3">
        <w:rPr>
          <w:spacing w:val="-4"/>
          <w:lang w:bidi="ar-EG"/>
        </w:rPr>
        <w:t>(</w:t>
      </w:r>
      <w:proofErr w:type="spellStart"/>
      <w:r w:rsidR="00E5770B" w:rsidRPr="003662D3">
        <w:rPr>
          <w:spacing w:val="-4"/>
          <w:lang w:bidi="ar-EG"/>
        </w:rPr>
        <w:t>Kiddoo</w:t>
      </w:r>
      <w:proofErr w:type="spellEnd"/>
      <w:r w:rsidR="00E5770B" w:rsidRPr="003662D3">
        <w:rPr>
          <w:spacing w:val="-4"/>
          <w:lang w:bidi="ar-EG"/>
        </w:rPr>
        <w:t>, 2012)</w:t>
      </w:r>
      <w:r w:rsidR="00BF6F3E" w:rsidRPr="003662D3">
        <w:rPr>
          <w:rFonts w:hint="cs"/>
          <w:spacing w:val="-4"/>
          <w:rtl/>
          <w:lang w:bidi="ar-EG"/>
        </w:rPr>
        <w:t xml:space="preserve"> </w:t>
      </w:r>
      <w:r w:rsidR="00DE066B" w:rsidRPr="003662D3">
        <w:rPr>
          <w:rFonts w:hint="cs"/>
          <w:spacing w:val="-4"/>
          <w:rtl/>
          <w:lang w:bidi="ar-EG"/>
        </w:rPr>
        <w:t xml:space="preserve">إلى </w:t>
      </w:r>
      <w:r w:rsidR="000F7CBB" w:rsidRPr="003662D3">
        <w:rPr>
          <w:rFonts w:hint="cs"/>
          <w:spacing w:val="-4"/>
          <w:rtl/>
          <w:lang w:bidi="ar-EG"/>
        </w:rPr>
        <w:t>أن نسبة انتشار</w:t>
      </w:r>
      <w:r w:rsidR="00FC6E73" w:rsidRPr="003662D3">
        <w:rPr>
          <w:rFonts w:hint="cs"/>
          <w:spacing w:val="-4"/>
          <w:rtl/>
          <w:lang w:bidi="ar-EG"/>
        </w:rPr>
        <w:t xml:space="preserve"> التبول اللا</w:t>
      </w:r>
      <w:r w:rsidR="00E5770B" w:rsidRPr="003662D3">
        <w:rPr>
          <w:rFonts w:hint="cs"/>
          <w:spacing w:val="-4"/>
          <w:rtl/>
          <w:lang w:bidi="ar-EG"/>
        </w:rPr>
        <w:t>إرادي في أمريكا في العمر الزمني</w:t>
      </w:r>
      <w:r w:rsidR="00FC6E73" w:rsidRPr="003662D3">
        <w:rPr>
          <w:rFonts w:hint="cs"/>
          <w:spacing w:val="-4"/>
          <w:rtl/>
          <w:lang w:bidi="ar-EG"/>
        </w:rPr>
        <w:t xml:space="preserve"> 8-11سنة بلغت عند الذكور 6% والإ</w:t>
      </w:r>
      <w:r w:rsidR="00E5770B" w:rsidRPr="003662D3">
        <w:rPr>
          <w:rFonts w:hint="cs"/>
          <w:spacing w:val="-4"/>
          <w:rtl/>
          <w:lang w:bidi="ar-EG"/>
        </w:rPr>
        <w:t xml:space="preserve">ناث 2% </w:t>
      </w:r>
      <w:r w:rsidR="009E274A" w:rsidRPr="003662D3">
        <w:rPr>
          <w:rFonts w:hint="cs"/>
          <w:spacing w:val="-4"/>
          <w:rtl/>
          <w:lang w:bidi="ar-EG"/>
        </w:rPr>
        <w:t xml:space="preserve">. </w:t>
      </w:r>
      <w:r w:rsidR="00E5770B" w:rsidRPr="003662D3">
        <w:rPr>
          <w:rFonts w:hint="cs"/>
          <w:spacing w:val="-4"/>
          <w:rtl/>
          <w:lang w:bidi="ar-EG"/>
        </w:rPr>
        <w:t>ونسبة انتش</w:t>
      </w:r>
      <w:r w:rsidR="00FC6E73" w:rsidRPr="003662D3">
        <w:rPr>
          <w:rFonts w:hint="cs"/>
          <w:spacing w:val="-4"/>
          <w:rtl/>
          <w:lang w:bidi="ar-EG"/>
        </w:rPr>
        <w:t>ار التبول لدى الذكور أعلى من الإ</w:t>
      </w:r>
      <w:r w:rsidR="00E5770B" w:rsidRPr="003662D3">
        <w:rPr>
          <w:rFonts w:hint="cs"/>
          <w:spacing w:val="-4"/>
          <w:rtl/>
          <w:lang w:bidi="ar-EG"/>
        </w:rPr>
        <w:t>ناث</w:t>
      </w:r>
      <w:r w:rsidR="009E274A" w:rsidRPr="003662D3">
        <w:rPr>
          <w:rFonts w:hint="cs"/>
          <w:spacing w:val="-4"/>
          <w:rtl/>
          <w:lang w:bidi="ar-EG"/>
        </w:rPr>
        <w:t>.</w:t>
      </w:r>
      <w:r w:rsidR="005B31E4" w:rsidRPr="003662D3">
        <w:rPr>
          <w:rFonts w:hint="cs"/>
          <w:spacing w:val="-4"/>
          <w:rtl/>
          <w:lang w:bidi="ar-EG"/>
        </w:rPr>
        <w:t xml:space="preserve"> </w:t>
      </w:r>
      <w:r w:rsidR="00E5770B" w:rsidRPr="003662D3">
        <w:rPr>
          <w:rFonts w:hint="cs"/>
          <w:spacing w:val="-4"/>
          <w:rtl/>
          <w:lang w:bidi="ar-EG"/>
        </w:rPr>
        <w:t xml:space="preserve">ويرجع الفشل في التحكم في البول </w:t>
      </w:r>
      <w:r w:rsidR="00DE066B" w:rsidRPr="003662D3">
        <w:rPr>
          <w:rFonts w:hint="cs"/>
          <w:spacing w:val="-4"/>
          <w:rtl/>
          <w:lang w:bidi="ar-EG"/>
        </w:rPr>
        <w:t xml:space="preserve">إلى </w:t>
      </w:r>
      <w:r w:rsidR="00E5770B" w:rsidRPr="003662D3">
        <w:rPr>
          <w:rFonts w:hint="cs"/>
          <w:spacing w:val="-4"/>
          <w:rtl/>
          <w:lang w:bidi="ar-EG"/>
        </w:rPr>
        <w:t xml:space="preserve">عدم قدرة المثانة على الاحتفاظ بالبول وغياب الدعم </w:t>
      </w:r>
      <w:r w:rsidR="000F7CBB" w:rsidRPr="003662D3">
        <w:rPr>
          <w:rFonts w:hint="cs"/>
          <w:spacing w:val="-4"/>
          <w:rtl/>
          <w:lang w:bidi="ar-EG"/>
        </w:rPr>
        <w:t>والتدريب من الأسرة في تشكيل عادة</w:t>
      </w:r>
      <w:r w:rsidR="00E5770B" w:rsidRPr="003662D3">
        <w:rPr>
          <w:rFonts w:hint="cs"/>
          <w:spacing w:val="-4"/>
          <w:rtl/>
          <w:lang w:bidi="ar-EG"/>
        </w:rPr>
        <w:t xml:space="preserve"> الاستيقاظ الإرادي لدى الأبناء.</w:t>
      </w:r>
    </w:p>
    <w:p w:rsidR="00E5770B" w:rsidRDefault="00E5770B" w:rsidP="003662D3">
      <w:pPr>
        <w:spacing w:before="120" w:line="228" w:lineRule="auto"/>
        <w:ind w:firstLine="720"/>
        <w:jc w:val="lowKashida"/>
        <w:rPr>
          <w:rtl/>
          <w:lang w:bidi="ar-EG"/>
        </w:rPr>
      </w:pPr>
      <w:r>
        <w:rPr>
          <w:rFonts w:hint="cs"/>
          <w:rtl/>
          <w:lang w:bidi="ar-EG"/>
        </w:rPr>
        <w:t xml:space="preserve">وفي ذات السياق يرى عدد من الباحثين </w:t>
      </w:r>
      <w:r>
        <w:rPr>
          <w:lang w:bidi="ar-EG"/>
        </w:rPr>
        <w:t>(</w:t>
      </w:r>
      <w:proofErr w:type="spellStart"/>
      <w:r>
        <w:rPr>
          <w:lang w:bidi="ar-EG"/>
        </w:rPr>
        <w:t>Dolgun</w:t>
      </w:r>
      <w:proofErr w:type="spellEnd"/>
      <w:r>
        <w:rPr>
          <w:lang w:bidi="ar-EG"/>
        </w:rPr>
        <w:t xml:space="preserve">, </w:t>
      </w:r>
      <w:proofErr w:type="spellStart"/>
      <w:r>
        <w:rPr>
          <w:lang w:bidi="ar-EG"/>
        </w:rPr>
        <w:t>Savaser</w:t>
      </w:r>
      <w:proofErr w:type="spellEnd"/>
      <w:r>
        <w:rPr>
          <w:lang w:bidi="ar-EG"/>
        </w:rPr>
        <w:t xml:space="preserve">, </w:t>
      </w:r>
      <w:proofErr w:type="spellStart"/>
      <w:r>
        <w:rPr>
          <w:lang w:bidi="ar-EG"/>
        </w:rPr>
        <w:t>Balci</w:t>
      </w:r>
      <w:proofErr w:type="spellEnd"/>
      <w:r>
        <w:rPr>
          <w:lang w:bidi="ar-EG"/>
        </w:rPr>
        <w:t>,</w:t>
      </w:r>
      <w:r w:rsidR="009E274A">
        <w:rPr>
          <w:lang w:bidi="ar-EG"/>
        </w:rPr>
        <w:t>&amp;</w:t>
      </w:r>
      <w:r>
        <w:rPr>
          <w:lang w:bidi="ar-EG"/>
        </w:rPr>
        <w:t xml:space="preserve"> </w:t>
      </w:r>
      <w:proofErr w:type="spellStart"/>
      <w:r>
        <w:rPr>
          <w:lang w:bidi="ar-EG"/>
        </w:rPr>
        <w:t>Yazici</w:t>
      </w:r>
      <w:proofErr w:type="spellEnd"/>
      <w:r>
        <w:rPr>
          <w:lang w:bidi="ar-EG"/>
        </w:rPr>
        <w:t>, 2012)</w:t>
      </w:r>
      <w:r>
        <w:rPr>
          <w:rFonts w:hint="cs"/>
          <w:rtl/>
          <w:lang w:bidi="ar-EG"/>
        </w:rPr>
        <w:t xml:space="preserve"> أن التبول اللاإرادي الوظيفي المنشأ بالضرورة يكمن </w:t>
      </w:r>
      <w:r w:rsidR="00FC6E73">
        <w:rPr>
          <w:rFonts w:hint="cs"/>
          <w:rtl/>
          <w:lang w:bidi="ar-EG"/>
        </w:rPr>
        <w:t>وراءه</w:t>
      </w:r>
      <w:r w:rsidR="00BF6F3E">
        <w:rPr>
          <w:rFonts w:hint="cs"/>
          <w:rtl/>
          <w:lang w:bidi="ar-EG"/>
        </w:rPr>
        <w:t xml:space="preserve"> عوامل مضطربة في السياق الأسري</w:t>
      </w:r>
      <w:r w:rsidR="00B94F89">
        <w:rPr>
          <w:rFonts w:hint="cs"/>
          <w:rtl/>
          <w:lang w:bidi="ar-EG"/>
        </w:rPr>
        <w:t>.</w:t>
      </w:r>
      <w:r w:rsidR="00BF6F3E">
        <w:rPr>
          <w:rFonts w:hint="cs"/>
          <w:rtl/>
          <w:lang w:bidi="ar-EG"/>
        </w:rPr>
        <w:t xml:space="preserve"> </w:t>
      </w:r>
      <w:r>
        <w:rPr>
          <w:rFonts w:hint="cs"/>
          <w:rtl/>
          <w:lang w:bidi="ar-EG"/>
        </w:rPr>
        <w:t>وأن التاريخ</w:t>
      </w:r>
      <w:r w:rsidR="00FC6E73">
        <w:rPr>
          <w:rFonts w:hint="cs"/>
          <w:rtl/>
          <w:lang w:bidi="ar-EG"/>
        </w:rPr>
        <w:t xml:space="preserve"> العائلي الذي </w:t>
      </w:r>
      <w:r w:rsidR="00B54AF8">
        <w:rPr>
          <w:rFonts w:hint="cs"/>
          <w:rtl/>
          <w:lang w:bidi="ar-EG"/>
        </w:rPr>
        <w:t>نجد</w:t>
      </w:r>
      <w:r w:rsidR="00FC6E73">
        <w:rPr>
          <w:rFonts w:hint="cs"/>
          <w:rtl/>
          <w:lang w:bidi="ar-EG"/>
        </w:rPr>
        <w:t xml:space="preserve"> به </w:t>
      </w:r>
      <w:r w:rsidR="00B54AF8">
        <w:rPr>
          <w:rFonts w:hint="cs"/>
          <w:rtl/>
          <w:lang w:bidi="ar-EG"/>
        </w:rPr>
        <w:t>حالات ال</w:t>
      </w:r>
      <w:r w:rsidR="00FC6E73">
        <w:rPr>
          <w:rFonts w:hint="cs"/>
          <w:rtl/>
          <w:lang w:bidi="ar-EG"/>
        </w:rPr>
        <w:t>تبول اللا</w:t>
      </w:r>
      <w:r>
        <w:rPr>
          <w:rFonts w:hint="cs"/>
          <w:rtl/>
          <w:lang w:bidi="ar-EG"/>
        </w:rPr>
        <w:t>إرادي يحتمل أن يتكرر لدى الأبناء</w:t>
      </w:r>
      <w:r w:rsidR="00B94F89">
        <w:rPr>
          <w:rFonts w:hint="cs"/>
          <w:rtl/>
          <w:lang w:bidi="ar-EG"/>
        </w:rPr>
        <w:t>.</w:t>
      </w:r>
      <w:r>
        <w:rPr>
          <w:rFonts w:hint="cs"/>
          <w:rtl/>
          <w:lang w:bidi="ar-EG"/>
        </w:rPr>
        <w:t xml:space="preserve"> وقد شملت الدراسة </w:t>
      </w:r>
      <w:r w:rsidR="00B94F89">
        <w:rPr>
          <w:rFonts w:hint="cs"/>
          <w:rtl/>
          <w:lang w:bidi="ar-EG"/>
        </w:rPr>
        <w:t>ال</w:t>
      </w:r>
      <w:r w:rsidR="008A1AC8">
        <w:rPr>
          <w:rFonts w:hint="cs"/>
          <w:rtl/>
          <w:lang w:bidi="ar-EG"/>
        </w:rPr>
        <w:t>انتشارية</w:t>
      </w:r>
      <w:r>
        <w:rPr>
          <w:rFonts w:hint="cs"/>
          <w:rtl/>
          <w:lang w:bidi="ar-EG"/>
        </w:rPr>
        <w:t xml:space="preserve"> 420 طفلاً في العمر الزمني </w:t>
      </w:r>
      <w:r w:rsidR="008A1AC8">
        <w:rPr>
          <w:rFonts w:hint="cs"/>
          <w:rtl/>
          <w:lang w:bidi="ar-EG"/>
        </w:rPr>
        <w:t>من</w:t>
      </w:r>
      <w:r w:rsidR="00BF6F3E">
        <w:rPr>
          <w:rFonts w:hint="cs"/>
          <w:rtl/>
          <w:lang w:bidi="ar-EG"/>
        </w:rPr>
        <w:t>5-13 سنة</w:t>
      </w:r>
      <w:r w:rsidR="008A1AC8">
        <w:rPr>
          <w:rFonts w:hint="cs"/>
          <w:rtl/>
          <w:lang w:bidi="ar-EG"/>
        </w:rPr>
        <w:t>.</w:t>
      </w:r>
      <w:r w:rsidR="00BF6F3E">
        <w:rPr>
          <w:rFonts w:hint="cs"/>
          <w:rtl/>
          <w:lang w:bidi="ar-EG"/>
        </w:rPr>
        <w:t xml:space="preserve"> </w:t>
      </w:r>
      <w:r>
        <w:rPr>
          <w:rFonts w:hint="cs"/>
          <w:rtl/>
          <w:lang w:bidi="ar-EG"/>
        </w:rPr>
        <w:t>وكانت الشكوى لدى الأسر</w:t>
      </w:r>
      <w:r w:rsidR="00FC6E73">
        <w:rPr>
          <w:rFonts w:hint="cs"/>
          <w:rtl/>
          <w:lang w:bidi="ar-EG"/>
        </w:rPr>
        <w:t xml:space="preserve"> بنسبة 16% من حالات التبول اللا</w:t>
      </w:r>
      <w:r>
        <w:rPr>
          <w:rFonts w:hint="cs"/>
          <w:rtl/>
          <w:lang w:bidi="ar-EG"/>
        </w:rPr>
        <w:t xml:space="preserve">إرادي </w:t>
      </w:r>
      <w:r w:rsidR="008A1AC8">
        <w:rPr>
          <w:rFonts w:hint="cs"/>
          <w:rtl/>
          <w:lang w:bidi="ar-EG"/>
        </w:rPr>
        <w:t>و</w:t>
      </w:r>
      <w:r>
        <w:rPr>
          <w:rFonts w:hint="cs"/>
          <w:rtl/>
          <w:lang w:bidi="ar-EG"/>
        </w:rPr>
        <w:t xml:space="preserve">كان للتاريخ العائلي نفس الشكوى مما يؤكد غياب </w:t>
      </w:r>
      <w:r w:rsidR="00CE7A8D">
        <w:rPr>
          <w:rFonts w:hint="cs"/>
          <w:rtl/>
          <w:lang w:bidi="ar-EG"/>
        </w:rPr>
        <w:t>ا</w:t>
      </w:r>
      <w:r>
        <w:rPr>
          <w:rFonts w:hint="cs"/>
          <w:rtl/>
          <w:lang w:bidi="ar-EG"/>
        </w:rPr>
        <w:t xml:space="preserve">لمساندة </w:t>
      </w:r>
      <w:r w:rsidR="008A1AC8">
        <w:rPr>
          <w:rFonts w:hint="cs"/>
          <w:rtl/>
          <w:lang w:bidi="ar-EG"/>
        </w:rPr>
        <w:t>ا</w:t>
      </w:r>
      <w:r>
        <w:rPr>
          <w:rFonts w:hint="cs"/>
          <w:rtl/>
          <w:lang w:bidi="ar-EG"/>
        </w:rPr>
        <w:t>لأسرية والدعم والتدريب للأبناء لتشكيل سلوك الاستيقاظ والتحكم والسيطرة على المثانة.</w:t>
      </w:r>
    </w:p>
    <w:p w:rsidR="00E5770B" w:rsidRDefault="00A07176" w:rsidP="003662D3">
      <w:pPr>
        <w:spacing w:before="120" w:line="228" w:lineRule="auto"/>
        <w:ind w:firstLine="720"/>
        <w:jc w:val="lowKashida"/>
        <w:rPr>
          <w:rtl/>
          <w:lang w:bidi="ar-EG"/>
        </w:rPr>
      </w:pPr>
      <w:r>
        <w:rPr>
          <w:rFonts w:hint="cs"/>
          <w:rtl/>
          <w:lang w:bidi="ar-EG"/>
        </w:rPr>
        <w:t xml:space="preserve">ويرى </w:t>
      </w:r>
      <w:proofErr w:type="spellStart"/>
      <w:r>
        <w:rPr>
          <w:rFonts w:hint="cs"/>
          <w:rtl/>
          <w:lang w:bidi="ar-EG"/>
        </w:rPr>
        <w:t>نور</w:t>
      </w:r>
      <w:r w:rsidR="00CE39F9">
        <w:rPr>
          <w:rFonts w:hint="cs"/>
          <w:rtl/>
          <w:lang w:bidi="ar-EG"/>
        </w:rPr>
        <w:t>ف</w:t>
      </w:r>
      <w:r w:rsidR="00E5770B">
        <w:rPr>
          <w:rFonts w:hint="cs"/>
          <w:rtl/>
          <w:lang w:bidi="ar-EG"/>
        </w:rPr>
        <w:t>و</w:t>
      </w:r>
      <w:r>
        <w:rPr>
          <w:rFonts w:hint="cs"/>
          <w:rtl/>
          <w:lang w:bidi="ar-EG"/>
        </w:rPr>
        <w:t>ل</w:t>
      </w:r>
      <w:r w:rsidR="00E5770B">
        <w:rPr>
          <w:rFonts w:hint="cs"/>
          <w:rtl/>
          <w:lang w:bidi="ar-EG"/>
        </w:rPr>
        <w:t>ك</w:t>
      </w:r>
      <w:proofErr w:type="spellEnd"/>
      <w:r w:rsidR="00E5770B">
        <w:rPr>
          <w:lang w:bidi="ar-EG"/>
        </w:rPr>
        <w:t>(Nor</w:t>
      </w:r>
      <w:r w:rsidR="00037CB4">
        <w:rPr>
          <w:lang w:bidi="ar-EG"/>
        </w:rPr>
        <w:t>f</w:t>
      </w:r>
      <w:r w:rsidR="00E5770B">
        <w:rPr>
          <w:lang w:bidi="ar-EG"/>
        </w:rPr>
        <w:t>olk, 2012)</w:t>
      </w:r>
      <w:r w:rsidR="00E5770B">
        <w:rPr>
          <w:rFonts w:hint="cs"/>
          <w:rtl/>
          <w:lang w:bidi="ar-EG"/>
        </w:rPr>
        <w:t xml:space="preserve"> أن</w:t>
      </w:r>
      <w:r w:rsidR="00B54AF8">
        <w:rPr>
          <w:rFonts w:hint="cs"/>
          <w:rtl/>
          <w:lang w:bidi="ar-EG"/>
        </w:rPr>
        <w:t>ه عل</w:t>
      </w:r>
      <w:r w:rsidR="0041651C">
        <w:rPr>
          <w:rFonts w:hint="cs"/>
          <w:rtl/>
          <w:lang w:bidi="ar-EG"/>
        </w:rPr>
        <w:t xml:space="preserve">ى </w:t>
      </w:r>
      <w:r w:rsidR="00B54AF8">
        <w:rPr>
          <w:rFonts w:hint="cs"/>
          <w:rtl/>
          <w:lang w:bidi="ar-EG"/>
        </w:rPr>
        <w:t>ال</w:t>
      </w:r>
      <w:r w:rsidR="00E5770B">
        <w:rPr>
          <w:rFonts w:hint="cs"/>
          <w:rtl/>
          <w:lang w:bidi="ar-EG"/>
        </w:rPr>
        <w:t xml:space="preserve">رغم </w:t>
      </w:r>
      <w:r w:rsidR="00B54AF8">
        <w:rPr>
          <w:rFonts w:hint="cs"/>
          <w:rtl/>
          <w:lang w:bidi="ar-EG"/>
        </w:rPr>
        <w:t xml:space="preserve">من </w:t>
      </w:r>
      <w:r w:rsidR="00E5770B">
        <w:rPr>
          <w:rFonts w:hint="cs"/>
          <w:rtl/>
          <w:lang w:bidi="ar-EG"/>
        </w:rPr>
        <w:t xml:space="preserve">أن بعض الأسر لديها اطفال بواليين ومراهقين بواليين إلا أنهم يعانون من صعوبات في التدريب وفهم شروط المساعدات والمساندة والدعم الملائم من </w:t>
      </w:r>
      <w:r w:rsidR="00FC6E73">
        <w:rPr>
          <w:rFonts w:hint="cs"/>
          <w:rtl/>
          <w:lang w:bidi="ar-EG"/>
        </w:rPr>
        <w:t>المتخصصين</w:t>
      </w:r>
      <w:r w:rsidR="00E5770B">
        <w:rPr>
          <w:rFonts w:hint="cs"/>
          <w:rtl/>
          <w:lang w:bidi="ar-EG"/>
        </w:rPr>
        <w:t xml:space="preserve"> في الرعاية الصحية لتلبى احتياجاتهم في التقييم والتشخيص ورسم خط</w:t>
      </w:r>
      <w:r w:rsidR="00B54AF8">
        <w:rPr>
          <w:rFonts w:hint="cs"/>
          <w:rtl/>
          <w:lang w:bidi="ar-EG"/>
        </w:rPr>
        <w:t>ة العلاج للتغلب على التبول</w:t>
      </w:r>
      <w:r w:rsidR="00FC6E73">
        <w:rPr>
          <w:rFonts w:hint="cs"/>
          <w:rtl/>
          <w:lang w:bidi="ar-EG"/>
        </w:rPr>
        <w:t xml:space="preserve"> اللا</w:t>
      </w:r>
      <w:r w:rsidR="00E5770B">
        <w:rPr>
          <w:rFonts w:hint="cs"/>
          <w:rtl/>
          <w:lang w:bidi="ar-EG"/>
        </w:rPr>
        <w:t>إرادي لدى أبنائهم حسب كل حالة.</w:t>
      </w:r>
    </w:p>
    <w:p w:rsidR="00E5770B" w:rsidRDefault="00B166B0" w:rsidP="003662D3">
      <w:pPr>
        <w:spacing w:before="120" w:line="228" w:lineRule="auto"/>
        <w:ind w:firstLine="720"/>
        <w:jc w:val="lowKashida"/>
        <w:rPr>
          <w:rtl/>
          <w:lang w:bidi="ar-EG"/>
        </w:rPr>
      </w:pPr>
      <w:r>
        <w:rPr>
          <w:rFonts w:hint="cs"/>
          <w:rtl/>
          <w:lang w:bidi="ar-EG"/>
        </w:rPr>
        <w:t>ولاس</w:t>
      </w:r>
      <w:r w:rsidR="00CE7A8D">
        <w:rPr>
          <w:rFonts w:hint="cs"/>
          <w:rtl/>
          <w:lang w:bidi="ar-EG"/>
        </w:rPr>
        <w:t>تجلاء</w:t>
      </w:r>
      <w:r>
        <w:rPr>
          <w:rFonts w:hint="cs"/>
          <w:rtl/>
          <w:lang w:bidi="ar-EG"/>
        </w:rPr>
        <w:t xml:space="preserve"> كفا</w:t>
      </w:r>
      <w:r w:rsidR="00F43133">
        <w:rPr>
          <w:rFonts w:hint="cs"/>
          <w:rtl/>
          <w:lang w:bidi="ar-EG"/>
        </w:rPr>
        <w:t>ء</w:t>
      </w:r>
      <w:r>
        <w:rPr>
          <w:rFonts w:hint="cs"/>
          <w:rtl/>
          <w:lang w:bidi="ar-EG"/>
        </w:rPr>
        <w:t xml:space="preserve">ة العلاج </w:t>
      </w:r>
      <w:proofErr w:type="spellStart"/>
      <w:r>
        <w:rPr>
          <w:rFonts w:hint="cs"/>
          <w:rtl/>
          <w:lang w:bidi="ar-EG"/>
        </w:rPr>
        <w:t>المعرفى</w:t>
      </w:r>
      <w:proofErr w:type="spellEnd"/>
      <w:r w:rsidR="00F43133">
        <w:rPr>
          <w:rFonts w:hint="cs"/>
          <w:rtl/>
          <w:lang w:bidi="ar-EG"/>
        </w:rPr>
        <w:t xml:space="preserve">- </w:t>
      </w:r>
      <w:proofErr w:type="spellStart"/>
      <w:r>
        <w:rPr>
          <w:rFonts w:hint="cs"/>
          <w:rtl/>
          <w:lang w:bidi="ar-EG"/>
        </w:rPr>
        <w:t>السلوكى</w:t>
      </w:r>
      <w:proofErr w:type="spellEnd"/>
      <w:r w:rsidR="00A07176">
        <w:rPr>
          <w:rFonts w:hint="cs"/>
          <w:rtl/>
          <w:lang w:bidi="ar-EG"/>
        </w:rPr>
        <w:t xml:space="preserve"> توج</w:t>
      </w:r>
      <w:r>
        <w:rPr>
          <w:rFonts w:hint="cs"/>
          <w:rtl/>
          <w:lang w:bidi="ar-EG"/>
        </w:rPr>
        <w:t>هت</w:t>
      </w:r>
      <w:r w:rsidR="00E5770B">
        <w:rPr>
          <w:rFonts w:hint="cs"/>
          <w:rtl/>
          <w:lang w:bidi="ar-EG"/>
        </w:rPr>
        <w:t xml:space="preserve"> دراسة </w:t>
      </w:r>
      <w:proofErr w:type="spellStart"/>
      <w:r w:rsidR="00E5770B">
        <w:rPr>
          <w:rFonts w:hint="cs"/>
          <w:rtl/>
          <w:lang w:bidi="ar-EG"/>
        </w:rPr>
        <w:t>كوبسن</w:t>
      </w:r>
      <w:proofErr w:type="spellEnd"/>
      <w:r w:rsidR="00E5770B">
        <w:rPr>
          <w:rFonts w:hint="cs"/>
          <w:rtl/>
          <w:lang w:bidi="ar-EG"/>
        </w:rPr>
        <w:t xml:space="preserve"> وآخرين </w:t>
      </w:r>
      <w:r w:rsidR="00E5770B">
        <w:rPr>
          <w:lang w:bidi="ar-EG"/>
        </w:rPr>
        <w:t>(</w:t>
      </w:r>
      <w:proofErr w:type="spellStart"/>
      <w:r w:rsidR="00E5770B">
        <w:rPr>
          <w:lang w:bidi="ar-EG"/>
        </w:rPr>
        <w:t>Cobussen</w:t>
      </w:r>
      <w:proofErr w:type="spellEnd"/>
      <w:r w:rsidR="0041651C">
        <w:rPr>
          <w:lang w:bidi="ar-EG"/>
        </w:rPr>
        <w:t xml:space="preserve">, et </w:t>
      </w:r>
      <w:r w:rsidR="00E5770B">
        <w:rPr>
          <w:lang w:bidi="ar-EG"/>
        </w:rPr>
        <w:t>al</w:t>
      </w:r>
      <w:r w:rsidR="0041651C">
        <w:rPr>
          <w:lang w:bidi="ar-EG"/>
        </w:rPr>
        <w:t>.</w:t>
      </w:r>
      <w:r w:rsidR="00E5770B">
        <w:rPr>
          <w:lang w:bidi="ar-EG"/>
        </w:rPr>
        <w:t>,2012)</w:t>
      </w:r>
      <w:r w:rsidR="00DE066B">
        <w:rPr>
          <w:rFonts w:hint="cs"/>
          <w:rtl/>
          <w:lang w:bidi="ar-EG"/>
        </w:rPr>
        <w:t xml:space="preserve">إلى </w:t>
      </w:r>
      <w:r w:rsidR="00E5770B">
        <w:rPr>
          <w:rFonts w:hint="cs"/>
          <w:rtl/>
          <w:lang w:bidi="ar-EG"/>
        </w:rPr>
        <w:t>استخدم العلاج المع</w:t>
      </w:r>
      <w:r w:rsidR="00FC6E73">
        <w:rPr>
          <w:rFonts w:hint="cs"/>
          <w:rtl/>
          <w:lang w:bidi="ar-EG"/>
        </w:rPr>
        <w:t>رفي</w:t>
      </w:r>
      <w:r w:rsidR="00E15085">
        <w:rPr>
          <w:rFonts w:hint="cs"/>
          <w:rtl/>
          <w:lang w:bidi="ar-EG"/>
        </w:rPr>
        <w:t>-</w:t>
      </w:r>
      <w:r w:rsidR="00FC6E73">
        <w:rPr>
          <w:rFonts w:hint="cs"/>
          <w:rtl/>
          <w:lang w:bidi="ar-EG"/>
        </w:rPr>
        <w:t>السلوكي في علاج التبول اللا</w:t>
      </w:r>
      <w:r w:rsidR="00E5770B">
        <w:rPr>
          <w:rFonts w:hint="cs"/>
          <w:rtl/>
          <w:lang w:bidi="ar-EG"/>
        </w:rPr>
        <w:t>إرادي الأولى والعلاج الدوائي في علاج المجموعة الثا</w:t>
      </w:r>
      <w:r w:rsidR="00FC6E73">
        <w:rPr>
          <w:rFonts w:hint="cs"/>
          <w:rtl/>
          <w:lang w:bidi="ar-EG"/>
        </w:rPr>
        <w:t>نية والتي شخصت على أنها تبول لا</w:t>
      </w:r>
      <w:r w:rsidR="00233FDA">
        <w:rPr>
          <w:rFonts w:hint="cs"/>
          <w:rtl/>
          <w:lang w:bidi="ar-EG"/>
        </w:rPr>
        <w:t>إرادي ليلي ونهاري</w:t>
      </w:r>
      <w:r w:rsidR="00240088">
        <w:rPr>
          <w:rFonts w:hint="cs"/>
          <w:rtl/>
          <w:lang w:bidi="ar-EG"/>
        </w:rPr>
        <w:t>.</w:t>
      </w:r>
      <w:r w:rsidR="00233FDA">
        <w:rPr>
          <w:rFonts w:hint="cs"/>
          <w:rtl/>
          <w:lang w:bidi="ar-EG"/>
        </w:rPr>
        <w:t xml:space="preserve"> </w:t>
      </w:r>
      <w:r w:rsidR="00E5770B">
        <w:rPr>
          <w:rFonts w:hint="cs"/>
          <w:rtl/>
          <w:lang w:bidi="ar-EG"/>
        </w:rPr>
        <w:t xml:space="preserve">واسفرت النتائج </w:t>
      </w:r>
      <w:r w:rsidR="00240088">
        <w:rPr>
          <w:rFonts w:hint="cs"/>
          <w:rtl/>
          <w:lang w:bidi="ar-EG"/>
        </w:rPr>
        <w:t>ع</w:t>
      </w:r>
      <w:r w:rsidR="00E5770B">
        <w:rPr>
          <w:rFonts w:hint="cs"/>
          <w:rtl/>
          <w:lang w:bidi="ar-EG"/>
        </w:rPr>
        <w:t>ن كفاءة العلاج</w:t>
      </w:r>
      <w:r w:rsidR="00FC6E73">
        <w:rPr>
          <w:rFonts w:hint="cs"/>
          <w:rtl/>
          <w:lang w:bidi="ar-EG"/>
        </w:rPr>
        <w:t xml:space="preserve"> المعرفي </w:t>
      </w:r>
      <w:r w:rsidR="00240088">
        <w:rPr>
          <w:rFonts w:hint="cs"/>
          <w:rtl/>
          <w:lang w:bidi="ar-EG"/>
        </w:rPr>
        <w:t xml:space="preserve">ــ </w:t>
      </w:r>
      <w:r w:rsidR="00FC6E73">
        <w:rPr>
          <w:rFonts w:hint="cs"/>
          <w:rtl/>
          <w:lang w:bidi="ar-EG"/>
        </w:rPr>
        <w:t>السلوكي في</w:t>
      </w:r>
      <w:r>
        <w:rPr>
          <w:rFonts w:hint="cs"/>
          <w:rtl/>
          <w:lang w:bidi="ar-EG"/>
        </w:rPr>
        <w:t xml:space="preserve"> التخلص من</w:t>
      </w:r>
      <w:r w:rsidR="00FC6E73">
        <w:rPr>
          <w:rFonts w:hint="cs"/>
          <w:rtl/>
          <w:lang w:bidi="ar-EG"/>
        </w:rPr>
        <w:t xml:space="preserve"> التبول اللا</w:t>
      </w:r>
      <w:r w:rsidR="00233FDA">
        <w:rPr>
          <w:rFonts w:hint="cs"/>
          <w:rtl/>
          <w:lang w:bidi="ar-EG"/>
        </w:rPr>
        <w:t>إرادي الليلي</w:t>
      </w:r>
      <w:r w:rsidR="00240088">
        <w:rPr>
          <w:rFonts w:hint="cs"/>
          <w:rtl/>
          <w:lang w:bidi="ar-EG"/>
        </w:rPr>
        <w:t>.</w:t>
      </w:r>
      <w:r w:rsidR="00233FDA">
        <w:rPr>
          <w:rFonts w:hint="cs"/>
          <w:rtl/>
          <w:lang w:bidi="ar-EG"/>
        </w:rPr>
        <w:t xml:space="preserve"> </w:t>
      </w:r>
      <w:r>
        <w:rPr>
          <w:rFonts w:hint="cs"/>
          <w:rtl/>
          <w:lang w:bidi="ar-EG"/>
        </w:rPr>
        <w:t xml:space="preserve">كما </w:t>
      </w:r>
      <w:r w:rsidR="00E5770B">
        <w:rPr>
          <w:rFonts w:hint="cs"/>
          <w:rtl/>
          <w:lang w:bidi="ar-EG"/>
        </w:rPr>
        <w:t>أكد فير</w:t>
      </w:r>
      <w:r w:rsidR="00240088">
        <w:rPr>
          <w:rFonts w:hint="cs"/>
          <w:rtl/>
          <w:lang w:bidi="ar-EG"/>
        </w:rPr>
        <w:t>ا</w:t>
      </w:r>
      <w:r w:rsidR="00E5770B">
        <w:rPr>
          <w:lang w:bidi="ar-EG"/>
        </w:rPr>
        <w:t>(Fera,2011)</w:t>
      </w:r>
      <w:r w:rsidR="00E5770B">
        <w:rPr>
          <w:rFonts w:hint="cs"/>
          <w:rtl/>
          <w:lang w:bidi="ar-EG"/>
        </w:rPr>
        <w:t xml:space="preserve"> أهمية ت</w:t>
      </w:r>
      <w:r w:rsidR="00FC6E73">
        <w:rPr>
          <w:rFonts w:hint="cs"/>
          <w:rtl/>
          <w:lang w:bidi="ar-EG"/>
        </w:rPr>
        <w:t>عديل السلوك في علاج التبول اللا</w:t>
      </w:r>
      <w:r w:rsidR="00E5770B">
        <w:rPr>
          <w:rFonts w:hint="cs"/>
          <w:rtl/>
          <w:lang w:bidi="ar-EG"/>
        </w:rPr>
        <w:t>إرادي الأولى الوظيفي المنشأ</w:t>
      </w:r>
      <w:r w:rsidR="00DE59F8">
        <w:rPr>
          <w:rFonts w:hint="cs"/>
          <w:rtl/>
          <w:lang w:bidi="ar-EG"/>
        </w:rPr>
        <w:t xml:space="preserve">، </w:t>
      </w:r>
      <w:r w:rsidR="00240088">
        <w:rPr>
          <w:rFonts w:hint="cs"/>
          <w:rtl/>
          <w:lang w:bidi="ar-EG"/>
        </w:rPr>
        <w:t>حيث أسفرت الدراسة عن</w:t>
      </w:r>
      <w:r w:rsidR="00E5770B">
        <w:rPr>
          <w:rFonts w:hint="cs"/>
          <w:rtl/>
          <w:lang w:bidi="ar-EG"/>
        </w:rPr>
        <w:t xml:space="preserve"> أن تشكيل سلوك </w:t>
      </w:r>
      <w:r w:rsidR="00E76A4D">
        <w:rPr>
          <w:rFonts w:hint="cs"/>
          <w:rtl/>
          <w:lang w:bidi="ar-EG"/>
        </w:rPr>
        <w:t>الاستيقاظ</w:t>
      </w:r>
      <w:r w:rsidR="00E5770B">
        <w:rPr>
          <w:rFonts w:hint="cs"/>
          <w:rtl/>
          <w:lang w:bidi="ar-EG"/>
        </w:rPr>
        <w:t xml:space="preserve"> والمحافظة على الفراش نظيفاً مع الدعم والمساند</w:t>
      </w:r>
      <w:r>
        <w:rPr>
          <w:rFonts w:hint="cs"/>
          <w:rtl/>
          <w:lang w:bidi="ar-EG"/>
        </w:rPr>
        <w:t xml:space="preserve">ة الأسرية ساعد </w:t>
      </w:r>
      <w:proofErr w:type="spellStart"/>
      <w:r>
        <w:rPr>
          <w:rFonts w:hint="cs"/>
          <w:rtl/>
          <w:lang w:bidi="ar-EG"/>
        </w:rPr>
        <w:t>فى</w:t>
      </w:r>
      <w:proofErr w:type="spellEnd"/>
      <w:r w:rsidR="00FC6E73">
        <w:rPr>
          <w:rFonts w:hint="cs"/>
          <w:rtl/>
          <w:lang w:bidi="ar-EG"/>
        </w:rPr>
        <w:t xml:space="preserve"> علاج التبول اللا</w:t>
      </w:r>
      <w:r w:rsidR="00E5770B">
        <w:rPr>
          <w:rFonts w:hint="cs"/>
          <w:rtl/>
          <w:lang w:bidi="ar-EG"/>
        </w:rPr>
        <w:t>إرادي الليلي</w:t>
      </w:r>
      <w:r w:rsidR="00580423">
        <w:rPr>
          <w:rFonts w:hint="cs"/>
          <w:rtl/>
          <w:lang w:bidi="ar-EG"/>
        </w:rPr>
        <w:t xml:space="preserve"> </w:t>
      </w:r>
      <w:proofErr w:type="spellStart"/>
      <w:r w:rsidR="00580423">
        <w:rPr>
          <w:rFonts w:hint="cs"/>
          <w:rtl/>
          <w:lang w:bidi="ar-EG"/>
        </w:rPr>
        <w:t>ذ</w:t>
      </w:r>
      <w:r w:rsidR="00240088">
        <w:rPr>
          <w:rFonts w:hint="cs"/>
          <w:rtl/>
          <w:lang w:bidi="ar-EG"/>
        </w:rPr>
        <w:t>ى</w:t>
      </w:r>
      <w:proofErr w:type="spellEnd"/>
      <w:r>
        <w:rPr>
          <w:rFonts w:hint="cs"/>
          <w:rtl/>
          <w:lang w:bidi="ar-EG"/>
        </w:rPr>
        <w:t xml:space="preserve"> الطبيعة</w:t>
      </w:r>
      <w:r w:rsidR="00E5770B">
        <w:rPr>
          <w:rFonts w:hint="cs"/>
          <w:rtl/>
          <w:lang w:bidi="ar-EG"/>
        </w:rPr>
        <w:t xml:space="preserve"> الوظيفية المنشأ.</w:t>
      </w:r>
    </w:p>
    <w:p w:rsidR="0068194A" w:rsidRPr="0068194A" w:rsidRDefault="0068194A" w:rsidP="003662D3">
      <w:pPr>
        <w:spacing w:line="228" w:lineRule="auto"/>
        <w:jc w:val="lowKashida"/>
        <w:rPr>
          <w:rFonts w:cs="PT Bold Heading"/>
          <w:rtl/>
          <w:lang w:bidi="ar-EG"/>
        </w:rPr>
      </w:pPr>
      <w:r w:rsidRPr="0068194A">
        <w:rPr>
          <w:rFonts w:cs="PT Bold Heading" w:hint="cs"/>
          <w:rtl/>
          <w:lang w:bidi="ar-EG"/>
        </w:rPr>
        <w:lastRenderedPageBreak/>
        <w:t>فــرض الدراســة:</w:t>
      </w:r>
    </w:p>
    <w:p w:rsidR="0068194A" w:rsidRDefault="0068194A" w:rsidP="0068194A">
      <w:pPr>
        <w:spacing w:before="120" w:line="216" w:lineRule="auto"/>
        <w:ind w:firstLine="720"/>
        <w:jc w:val="lowKashida"/>
        <w:rPr>
          <w:rtl/>
          <w:lang w:bidi="ar-EG"/>
        </w:rPr>
      </w:pPr>
      <w:r>
        <w:rPr>
          <w:rFonts w:hint="cs"/>
          <w:rtl/>
          <w:lang w:bidi="ar-EG"/>
        </w:rPr>
        <w:t>يظهر ا</w:t>
      </w:r>
      <w:r w:rsidR="005278F5">
        <w:rPr>
          <w:rFonts w:hint="cs"/>
          <w:rtl/>
          <w:lang w:bidi="ar-EG"/>
        </w:rPr>
        <w:t>لأطفال والمراهقون</w:t>
      </w:r>
      <w:r>
        <w:rPr>
          <w:rFonts w:hint="cs"/>
          <w:rtl/>
          <w:lang w:bidi="ar-EG"/>
        </w:rPr>
        <w:t xml:space="preserve"> الذين يخضعون للعلاج المعرفي- السلوكي تحسناً جوهرياً في التخلص من التبول اللاإرادي ذي الطبيعة الوظيفية. </w:t>
      </w:r>
    </w:p>
    <w:p w:rsidR="00E5770B" w:rsidRPr="00A36D83" w:rsidRDefault="001910F0" w:rsidP="0068194A">
      <w:pPr>
        <w:spacing w:before="120" w:line="228" w:lineRule="auto"/>
        <w:jc w:val="lowKashida"/>
        <w:rPr>
          <w:rFonts w:cs="PT Bold Heading"/>
          <w:rtl/>
          <w:lang w:bidi="ar-EG"/>
        </w:rPr>
      </w:pPr>
      <w:r w:rsidRPr="00A36D83">
        <w:rPr>
          <w:rFonts w:cs="PT Bold Heading" w:hint="cs"/>
          <w:rtl/>
          <w:lang w:bidi="ar-EG"/>
        </w:rPr>
        <w:t>المنهج والإجراءات</w:t>
      </w:r>
      <w:r w:rsidR="00E5770B" w:rsidRPr="00A36D83">
        <w:rPr>
          <w:rFonts w:cs="PT Bold Heading" w:hint="cs"/>
          <w:rtl/>
          <w:lang w:bidi="ar-EG"/>
        </w:rPr>
        <w:t xml:space="preserve"> العلاجية:</w:t>
      </w:r>
    </w:p>
    <w:p w:rsidR="00E5770B" w:rsidRPr="00A36D83" w:rsidRDefault="00E5770B" w:rsidP="0068194A">
      <w:pPr>
        <w:pStyle w:val="Heading1"/>
        <w:spacing w:before="120" w:line="228" w:lineRule="auto"/>
        <w:rPr>
          <w:rFonts w:cs="SKR HEAD1"/>
          <w:i/>
          <w:iCs w:val="0"/>
          <w:sz w:val="28"/>
          <w:szCs w:val="28"/>
          <w:rtl/>
          <w:lang w:bidi="ar-EG"/>
        </w:rPr>
      </w:pPr>
      <w:r w:rsidRPr="00A36D83">
        <w:rPr>
          <w:rFonts w:cs="SKR HEAD1" w:hint="cs"/>
          <w:i/>
          <w:iCs w:val="0"/>
          <w:sz w:val="28"/>
          <w:szCs w:val="28"/>
          <w:u w:val="single"/>
          <w:rtl/>
          <w:lang w:bidi="ar-EG"/>
        </w:rPr>
        <w:t>أولاً: عين</w:t>
      </w:r>
      <w:r w:rsidR="00A36D83">
        <w:rPr>
          <w:rFonts w:cs="SKR HEAD1" w:hint="cs"/>
          <w:i/>
          <w:iCs w:val="0"/>
          <w:sz w:val="28"/>
          <w:szCs w:val="28"/>
          <w:u w:val="single"/>
          <w:rtl/>
          <w:lang w:bidi="ar-EG"/>
        </w:rPr>
        <w:t>ـــــ</w:t>
      </w:r>
      <w:r w:rsidRPr="00A36D83">
        <w:rPr>
          <w:rFonts w:cs="SKR HEAD1" w:hint="cs"/>
          <w:i/>
          <w:iCs w:val="0"/>
          <w:sz w:val="28"/>
          <w:szCs w:val="28"/>
          <w:u w:val="single"/>
          <w:rtl/>
          <w:lang w:bidi="ar-EG"/>
        </w:rPr>
        <w:t>ة الدراس</w:t>
      </w:r>
      <w:r w:rsidR="00A36D83">
        <w:rPr>
          <w:rFonts w:cs="SKR HEAD1" w:hint="cs"/>
          <w:i/>
          <w:iCs w:val="0"/>
          <w:sz w:val="28"/>
          <w:szCs w:val="28"/>
          <w:u w:val="single"/>
          <w:rtl/>
          <w:lang w:bidi="ar-EG"/>
        </w:rPr>
        <w:t>ـــــ</w:t>
      </w:r>
      <w:r w:rsidRPr="00A36D83">
        <w:rPr>
          <w:rFonts w:cs="SKR HEAD1" w:hint="cs"/>
          <w:i/>
          <w:iCs w:val="0"/>
          <w:sz w:val="28"/>
          <w:szCs w:val="28"/>
          <w:u w:val="single"/>
          <w:rtl/>
          <w:lang w:bidi="ar-EG"/>
        </w:rPr>
        <w:t>ة</w:t>
      </w:r>
      <w:r w:rsidRPr="00A36D83">
        <w:rPr>
          <w:rFonts w:cs="SKR HEAD1" w:hint="cs"/>
          <w:i/>
          <w:iCs w:val="0"/>
          <w:sz w:val="28"/>
          <w:szCs w:val="28"/>
          <w:rtl/>
          <w:lang w:bidi="ar-EG"/>
        </w:rPr>
        <w:t>:</w:t>
      </w:r>
    </w:p>
    <w:p w:rsidR="00E5770B" w:rsidRPr="003662D3" w:rsidRDefault="00E5770B" w:rsidP="003662D3">
      <w:pPr>
        <w:spacing w:before="120" w:line="221" w:lineRule="auto"/>
        <w:ind w:firstLine="720"/>
        <w:jc w:val="lowKashida"/>
        <w:rPr>
          <w:spacing w:val="-6"/>
          <w:rtl/>
          <w:lang w:bidi="ar-EG"/>
        </w:rPr>
      </w:pPr>
      <w:r w:rsidRPr="003662D3">
        <w:rPr>
          <w:rFonts w:hint="cs"/>
          <w:spacing w:val="-6"/>
          <w:rtl/>
          <w:lang w:bidi="ar-EG"/>
        </w:rPr>
        <w:t>اشتملت عينة الدراسة على 11</w:t>
      </w:r>
      <w:r w:rsidR="00FC6E73" w:rsidRPr="003662D3">
        <w:rPr>
          <w:rFonts w:hint="cs"/>
          <w:spacing w:val="-6"/>
          <w:rtl/>
          <w:lang w:bidi="ar-EG"/>
        </w:rPr>
        <w:t xml:space="preserve"> فردا </w:t>
      </w:r>
      <w:r w:rsidR="008D3651" w:rsidRPr="003662D3">
        <w:rPr>
          <w:rFonts w:hint="cs"/>
          <w:spacing w:val="-6"/>
          <w:rtl/>
          <w:lang w:bidi="ar-EG"/>
        </w:rPr>
        <w:t xml:space="preserve">سبعة </w:t>
      </w:r>
      <w:r w:rsidR="00FC6E73" w:rsidRPr="003662D3">
        <w:rPr>
          <w:rFonts w:hint="cs"/>
          <w:spacing w:val="-6"/>
          <w:rtl/>
          <w:lang w:bidi="ar-EG"/>
        </w:rPr>
        <w:t>من الذكور وأربعة من الإ</w:t>
      </w:r>
      <w:r w:rsidRPr="003662D3">
        <w:rPr>
          <w:rFonts w:hint="cs"/>
          <w:spacing w:val="-6"/>
          <w:rtl/>
          <w:lang w:bidi="ar-EG"/>
        </w:rPr>
        <w:t xml:space="preserve">ناث في العمر الزمني من 7-17 </w:t>
      </w:r>
      <w:r w:rsidR="008D3651" w:rsidRPr="003662D3">
        <w:rPr>
          <w:rFonts w:hint="cs"/>
          <w:spacing w:val="-6"/>
          <w:rtl/>
          <w:lang w:bidi="ar-EG"/>
        </w:rPr>
        <w:t>سنة</w:t>
      </w:r>
      <w:r w:rsidR="001910F0" w:rsidRPr="003662D3">
        <w:rPr>
          <w:rFonts w:hint="cs"/>
          <w:spacing w:val="-6"/>
          <w:rtl/>
          <w:lang w:bidi="ar-EG"/>
        </w:rPr>
        <w:t xml:space="preserve"> بمتوسط عمر زمنى (</w:t>
      </w:r>
      <w:r w:rsidR="00E11ED5" w:rsidRPr="003662D3">
        <w:rPr>
          <w:rFonts w:hint="cs"/>
          <w:spacing w:val="-6"/>
          <w:rtl/>
          <w:lang w:bidi="ar-EG"/>
        </w:rPr>
        <w:t>10</w:t>
      </w:r>
      <w:r w:rsidR="001910F0" w:rsidRPr="003662D3">
        <w:rPr>
          <w:rFonts w:hint="cs"/>
          <w:spacing w:val="-6"/>
          <w:rtl/>
          <w:lang w:bidi="ar-EG"/>
        </w:rPr>
        <w:t xml:space="preserve">) وانحراف </w:t>
      </w:r>
      <w:proofErr w:type="spellStart"/>
      <w:r w:rsidR="001910F0" w:rsidRPr="003662D3">
        <w:rPr>
          <w:rFonts w:hint="cs"/>
          <w:spacing w:val="-6"/>
          <w:rtl/>
          <w:lang w:bidi="ar-EG"/>
        </w:rPr>
        <w:t>معيارى</w:t>
      </w:r>
      <w:proofErr w:type="spellEnd"/>
      <w:r w:rsidR="001910F0" w:rsidRPr="003662D3">
        <w:rPr>
          <w:rFonts w:hint="cs"/>
          <w:spacing w:val="-6"/>
          <w:rtl/>
          <w:lang w:bidi="ar-EG"/>
        </w:rPr>
        <w:t xml:space="preserve"> مقداره (</w:t>
      </w:r>
      <w:r w:rsidR="00E11ED5" w:rsidRPr="003662D3">
        <w:rPr>
          <w:rFonts w:hint="cs"/>
          <w:spacing w:val="-6"/>
          <w:rtl/>
          <w:lang w:bidi="ar-EG"/>
        </w:rPr>
        <w:t>2</w:t>
      </w:r>
      <w:r w:rsidR="008D3651" w:rsidRPr="003662D3">
        <w:rPr>
          <w:rFonts w:hint="cs"/>
          <w:spacing w:val="-6"/>
          <w:rtl/>
          <w:lang w:bidi="ar-EG"/>
        </w:rPr>
        <w:t>,</w:t>
      </w:r>
      <w:r w:rsidR="00E11ED5" w:rsidRPr="003662D3">
        <w:rPr>
          <w:rFonts w:hint="cs"/>
          <w:spacing w:val="-6"/>
          <w:rtl/>
          <w:lang w:bidi="ar-EG"/>
        </w:rPr>
        <w:t>645</w:t>
      </w:r>
      <w:r w:rsidR="001910F0" w:rsidRPr="003662D3">
        <w:rPr>
          <w:rFonts w:hint="cs"/>
          <w:spacing w:val="-6"/>
          <w:rtl/>
          <w:lang w:bidi="ar-EG"/>
        </w:rPr>
        <w:t xml:space="preserve">) </w:t>
      </w:r>
      <w:r w:rsidRPr="003662D3">
        <w:rPr>
          <w:rFonts w:hint="cs"/>
          <w:spacing w:val="-6"/>
          <w:rtl/>
          <w:lang w:bidi="ar-EG"/>
        </w:rPr>
        <w:t>تم تشخيصهم جميعاً على أنهم تبول لا إرادي وظيفي ليلي فقط</w:t>
      </w:r>
      <w:r w:rsidR="00E4660C" w:rsidRPr="003662D3">
        <w:rPr>
          <w:rFonts w:hint="cs"/>
          <w:spacing w:val="-6"/>
          <w:rtl/>
          <w:lang w:bidi="ar-EG"/>
        </w:rPr>
        <w:t xml:space="preserve">. </w:t>
      </w:r>
      <w:r w:rsidRPr="003662D3">
        <w:rPr>
          <w:rFonts w:hint="cs"/>
          <w:spacing w:val="-6"/>
          <w:rtl/>
          <w:lang w:bidi="ar-EG"/>
        </w:rPr>
        <w:t>وكان</w:t>
      </w:r>
      <w:r w:rsidR="00E87D3A" w:rsidRPr="003662D3">
        <w:rPr>
          <w:rFonts w:hint="cs"/>
          <w:spacing w:val="-6"/>
          <w:rtl/>
          <w:lang w:bidi="ar-EG"/>
        </w:rPr>
        <w:t>ت</w:t>
      </w:r>
      <w:r w:rsidRPr="003662D3">
        <w:rPr>
          <w:rFonts w:hint="cs"/>
          <w:spacing w:val="-6"/>
          <w:rtl/>
          <w:lang w:bidi="ar-EG"/>
        </w:rPr>
        <w:t xml:space="preserve"> الحالات تخلو من أي اصاب</w:t>
      </w:r>
      <w:r w:rsidR="00E4660C" w:rsidRPr="003662D3">
        <w:rPr>
          <w:rFonts w:hint="cs"/>
          <w:spacing w:val="-6"/>
          <w:rtl/>
          <w:lang w:bidi="ar-EG"/>
        </w:rPr>
        <w:t xml:space="preserve">ات أو اضطرابات فيزيولوجية حسب </w:t>
      </w:r>
      <w:r w:rsidRPr="003662D3">
        <w:rPr>
          <w:rFonts w:hint="cs"/>
          <w:spacing w:val="-6"/>
          <w:rtl/>
          <w:lang w:bidi="ar-EG"/>
        </w:rPr>
        <w:t>الفحوصات الطب</w:t>
      </w:r>
      <w:r w:rsidR="00E87D3A" w:rsidRPr="003662D3">
        <w:rPr>
          <w:rFonts w:hint="cs"/>
          <w:spacing w:val="-6"/>
          <w:rtl/>
          <w:lang w:bidi="ar-EG"/>
        </w:rPr>
        <w:t xml:space="preserve">ية بجانب المقابلات التشخيصية </w:t>
      </w:r>
      <w:proofErr w:type="spellStart"/>
      <w:r w:rsidR="00E87D3A" w:rsidRPr="003662D3">
        <w:rPr>
          <w:rFonts w:hint="cs"/>
          <w:spacing w:val="-6"/>
          <w:rtl/>
          <w:lang w:bidi="ar-EG"/>
        </w:rPr>
        <w:t>الكلينيكية</w:t>
      </w:r>
      <w:proofErr w:type="spellEnd"/>
      <w:r w:rsidR="00E87D3A" w:rsidRPr="003662D3">
        <w:rPr>
          <w:rFonts w:hint="cs"/>
          <w:spacing w:val="-6"/>
          <w:rtl/>
          <w:lang w:bidi="ar-EG"/>
        </w:rPr>
        <w:t>.</w:t>
      </w:r>
    </w:p>
    <w:p w:rsidR="00E5770B" w:rsidRDefault="00E5770B" w:rsidP="0068194A">
      <w:pPr>
        <w:spacing w:line="221" w:lineRule="auto"/>
        <w:ind w:firstLine="720"/>
        <w:jc w:val="lowKashida"/>
        <w:rPr>
          <w:rtl/>
          <w:lang w:bidi="ar-EG"/>
        </w:rPr>
      </w:pPr>
      <w:r>
        <w:rPr>
          <w:rFonts w:hint="cs"/>
          <w:rtl/>
          <w:lang w:bidi="ar-EG"/>
        </w:rPr>
        <w:t>وفيما يلي خصائص عينة الدراسة:</w:t>
      </w:r>
    </w:p>
    <w:p w:rsidR="00E5770B" w:rsidRDefault="00E5770B" w:rsidP="0068194A">
      <w:pPr>
        <w:numPr>
          <w:ilvl w:val="0"/>
          <w:numId w:val="4"/>
        </w:numPr>
        <w:spacing w:line="216" w:lineRule="auto"/>
        <w:ind w:left="748" w:hanging="391"/>
        <w:jc w:val="lowKashida"/>
        <w:rPr>
          <w:rtl/>
          <w:lang w:bidi="ar-EG"/>
        </w:rPr>
      </w:pPr>
      <w:r>
        <w:rPr>
          <w:rFonts w:hint="cs"/>
          <w:rtl/>
          <w:lang w:bidi="ar-EG"/>
        </w:rPr>
        <w:t xml:space="preserve">جميع الحالات من الأطفال والمراهقين </w:t>
      </w:r>
      <w:proofErr w:type="spellStart"/>
      <w:r>
        <w:rPr>
          <w:rFonts w:hint="cs"/>
          <w:rtl/>
          <w:lang w:bidi="ar-EG"/>
        </w:rPr>
        <w:t>البوال</w:t>
      </w:r>
      <w:r w:rsidR="00575FCE">
        <w:rPr>
          <w:rFonts w:hint="cs"/>
          <w:rtl/>
          <w:lang w:bidi="ar-EG"/>
        </w:rPr>
        <w:t>ي</w:t>
      </w:r>
      <w:r>
        <w:rPr>
          <w:rFonts w:hint="cs"/>
          <w:rtl/>
          <w:lang w:bidi="ar-EG"/>
        </w:rPr>
        <w:t>ين</w:t>
      </w:r>
      <w:proofErr w:type="spellEnd"/>
      <w:r>
        <w:rPr>
          <w:rFonts w:hint="cs"/>
          <w:rtl/>
          <w:lang w:bidi="ar-EG"/>
        </w:rPr>
        <w:t xml:space="preserve"> من ذوى التبول الوظيفي الليلي فقط.</w:t>
      </w:r>
    </w:p>
    <w:p w:rsidR="00E5770B" w:rsidRDefault="00E5770B" w:rsidP="0068194A">
      <w:pPr>
        <w:numPr>
          <w:ilvl w:val="0"/>
          <w:numId w:val="4"/>
        </w:numPr>
        <w:spacing w:line="216" w:lineRule="auto"/>
        <w:ind w:left="748" w:hanging="391"/>
        <w:jc w:val="lowKashida"/>
        <w:rPr>
          <w:lang w:bidi="ar-EG"/>
        </w:rPr>
      </w:pPr>
      <w:r>
        <w:rPr>
          <w:rFonts w:hint="cs"/>
          <w:rtl/>
          <w:lang w:bidi="ar-EG"/>
        </w:rPr>
        <w:t xml:space="preserve">ذكر 70% منهم أن لهم أخوة وأخوات كانوا يعانون من المشكلة ذاتها لدرجة </w:t>
      </w:r>
      <w:r w:rsidR="00575FCE">
        <w:rPr>
          <w:rFonts w:hint="cs"/>
          <w:rtl/>
          <w:lang w:bidi="ar-EG"/>
        </w:rPr>
        <w:t>أن أسرة بها 3 أخوة يعانون من</w:t>
      </w:r>
      <w:r>
        <w:rPr>
          <w:rFonts w:hint="cs"/>
          <w:rtl/>
          <w:lang w:bidi="ar-EG"/>
        </w:rPr>
        <w:t xml:space="preserve"> المشكلة</w:t>
      </w:r>
      <w:r w:rsidR="00575FCE">
        <w:rPr>
          <w:rFonts w:hint="cs"/>
          <w:rtl/>
          <w:lang w:bidi="ar-EG"/>
        </w:rPr>
        <w:t xml:space="preserve"> نفسها</w:t>
      </w:r>
      <w:r>
        <w:rPr>
          <w:rFonts w:hint="cs"/>
          <w:rtl/>
          <w:lang w:bidi="ar-EG"/>
        </w:rPr>
        <w:t>.</w:t>
      </w:r>
    </w:p>
    <w:p w:rsidR="00E5770B" w:rsidRDefault="00E5770B" w:rsidP="0068194A">
      <w:pPr>
        <w:numPr>
          <w:ilvl w:val="0"/>
          <w:numId w:val="4"/>
        </w:numPr>
        <w:spacing w:line="216" w:lineRule="auto"/>
        <w:ind w:left="748" w:hanging="391"/>
        <w:jc w:val="lowKashida"/>
        <w:rPr>
          <w:lang w:bidi="ar-EG"/>
        </w:rPr>
      </w:pPr>
      <w:r>
        <w:rPr>
          <w:rFonts w:hint="cs"/>
          <w:rtl/>
          <w:lang w:bidi="ar-EG"/>
        </w:rPr>
        <w:t>ذكر 30 منهم أن بعض الأقارب كانوا يعانون في طفولتهم من المشكلة</w:t>
      </w:r>
      <w:r w:rsidR="00D043DD">
        <w:rPr>
          <w:rFonts w:hint="cs"/>
          <w:rtl/>
          <w:lang w:bidi="ar-EG"/>
        </w:rPr>
        <w:t xml:space="preserve"> نفسها</w:t>
      </w:r>
      <w:r>
        <w:rPr>
          <w:rFonts w:hint="cs"/>
          <w:rtl/>
          <w:lang w:bidi="ar-EG"/>
        </w:rPr>
        <w:t>.</w:t>
      </w:r>
    </w:p>
    <w:p w:rsidR="00E5770B" w:rsidRDefault="00E5770B" w:rsidP="005F0DDA">
      <w:pPr>
        <w:numPr>
          <w:ilvl w:val="0"/>
          <w:numId w:val="4"/>
        </w:numPr>
        <w:spacing w:line="216" w:lineRule="auto"/>
        <w:ind w:left="748" w:hanging="391"/>
        <w:jc w:val="lowKashida"/>
        <w:rPr>
          <w:lang w:bidi="ar-EG"/>
        </w:rPr>
      </w:pPr>
      <w:r>
        <w:rPr>
          <w:rFonts w:hint="cs"/>
          <w:rtl/>
          <w:lang w:bidi="ar-EG"/>
        </w:rPr>
        <w:t>معظم الحا</w:t>
      </w:r>
      <w:r w:rsidR="00E76A4D">
        <w:rPr>
          <w:rFonts w:hint="cs"/>
          <w:rtl/>
          <w:lang w:bidi="ar-EG"/>
        </w:rPr>
        <w:t>لا</w:t>
      </w:r>
      <w:r>
        <w:rPr>
          <w:rFonts w:hint="cs"/>
          <w:rtl/>
          <w:lang w:bidi="ar-EG"/>
        </w:rPr>
        <w:t>ت سبق لها التعرض لعلاج طبي دوائي لفترات قد تصل لعام كامل</w:t>
      </w:r>
      <w:r w:rsidR="00D043DD">
        <w:rPr>
          <w:rFonts w:hint="cs"/>
          <w:rtl/>
          <w:lang w:bidi="ar-EG"/>
        </w:rPr>
        <w:t>،</w:t>
      </w:r>
      <w:r>
        <w:rPr>
          <w:rFonts w:hint="cs"/>
          <w:rtl/>
          <w:lang w:bidi="ar-EG"/>
        </w:rPr>
        <w:t xml:space="preserve"> وبعضهم 65% تعرض لعلاج </w:t>
      </w:r>
      <w:r w:rsidR="00D043DD">
        <w:rPr>
          <w:rFonts w:hint="cs"/>
          <w:rtl/>
          <w:lang w:bidi="ar-EG"/>
        </w:rPr>
        <w:t>سلوكي بجرس</w:t>
      </w:r>
      <w:r w:rsidR="00CE7A8D">
        <w:rPr>
          <w:rFonts w:hint="cs"/>
          <w:rtl/>
          <w:lang w:bidi="ar-EG"/>
        </w:rPr>
        <w:t xml:space="preserve"> الانذار وجدول المكاف</w:t>
      </w:r>
      <w:r w:rsidR="005F0DDA">
        <w:rPr>
          <w:rFonts w:hint="cs"/>
          <w:rtl/>
          <w:lang w:bidi="ar-EG"/>
        </w:rPr>
        <w:t>آ</w:t>
      </w:r>
      <w:r>
        <w:rPr>
          <w:rFonts w:hint="cs"/>
          <w:rtl/>
          <w:lang w:bidi="ar-EG"/>
        </w:rPr>
        <w:t>ت ولكن سرعان ما عاودت ا</w:t>
      </w:r>
      <w:r w:rsidR="00E87D3A">
        <w:rPr>
          <w:rFonts w:hint="cs"/>
          <w:rtl/>
          <w:lang w:bidi="ar-EG"/>
        </w:rPr>
        <w:t>لحالات التبول مرة أخرى بعد أقل من عام</w:t>
      </w:r>
      <w:r>
        <w:rPr>
          <w:rFonts w:hint="cs"/>
          <w:rtl/>
          <w:lang w:bidi="ar-EG"/>
        </w:rPr>
        <w:t>.</w:t>
      </w:r>
    </w:p>
    <w:p w:rsidR="00E5770B" w:rsidRDefault="00E5770B" w:rsidP="0068194A">
      <w:pPr>
        <w:numPr>
          <w:ilvl w:val="0"/>
          <w:numId w:val="4"/>
        </w:numPr>
        <w:spacing w:line="216" w:lineRule="auto"/>
        <w:ind w:left="748" w:hanging="391"/>
        <w:jc w:val="lowKashida"/>
        <w:rPr>
          <w:lang w:bidi="ar-EG"/>
        </w:rPr>
      </w:pPr>
      <w:r>
        <w:rPr>
          <w:rFonts w:hint="cs"/>
          <w:rtl/>
          <w:lang w:bidi="ar-EG"/>
        </w:rPr>
        <w:t xml:space="preserve">أغلب الحالات كانت </w:t>
      </w:r>
      <w:r w:rsidR="00E76A4D">
        <w:rPr>
          <w:rFonts w:hint="cs"/>
          <w:rtl/>
          <w:lang w:bidi="ar-EG"/>
        </w:rPr>
        <w:t>تعاني في الطفولة من التبول اللا</w:t>
      </w:r>
      <w:r>
        <w:rPr>
          <w:rFonts w:hint="cs"/>
          <w:rtl/>
          <w:lang w:bidi="ar-EG"/>
        </w:rPr>
        <w:t>إرادي دون انقطاع.</w:t>
      </w:r>
    </w:p>
    <w:p w:rsidR="00E5770B" w:rsidRDefault="00E5770B" w:rsidP="0068194A">
      <w:pPr>
        <w:numPr>
          <w:ilvl w:val="0"/>
          <w:numId w:val="4"/>
        </w:numPr>
        <w:spacing w:line="216" w:lineRule="auto"/>
        <w:ind w:left="748" w:hanging="391"/>
        <w:jc w:val="lowKashida"/>
        <w:rPr>
          <w:lang w:bidi="ar-EG"/>
        </w:rPr>
      </w:pPr>
      <w:r>
        <w:rPr>
          <w:rFonts w:hint="cs"/>
          <w:rtl/>
          <w:lang w:bidi="ar-EG"/>
        </w:rPr>
        <w:t>جميع الحالات</w:t>
      </w:r>
      <w:r w:rsidR="00E76A4D">
        <w:rPr>
          <w:rFonts w:hint="cs"/>
          <w:rtl/>
          <w:lang w:bidi="ar-EG"/>
        </w:rPr>
        <w:t xml:space="preserve"> يتراوح عدد مرات التبول اللا</w:t>
      </w:r>
      <w:r>
        <w:rPr>
          <w:rFonts w:hint="cs"/>
          <w:rtl/>
          <w:lang w:bidi="ar-EG"/>
        </w:rPr>
        <w:t xml:space="preserve">إرادي قبل العلاج (خط </w:t>
      </w:r>
      <w:r w:rsidR="00E87D3A">
        <w:rPr>
          <w:rFonts w:hint="cs"/>
          <w:rtl/>
          <w:lang w:bidi="ar-EG"/>
        </w:rPr>
        <w:t xml:space="preserve"> الأساس</w:t>
      </w:r>
      <w:r>
        <w:rPr>
          <w:rFonts w:hint="cs"/>
          <w:rtl/>
          <w:lang w:bidi="ar-EG"/>
        </w:rPr>
        <w:t xml:space="preserve">) بين 3-10 مرات </w:t>
      </w:r>
      <w:r w:rsidR="00CE7A8D">
        <w:rPr>
          <w:rFonts w:hint="cs"/>
          <w:rtl/>
          <w:lang w:bidi="ar-EG"/>
        </w:rPr>
        <w:t xml:space="preserve">بمتوسط </w:t>
      </w:r>
      <w:r>
        <w:rPr>
          <w:rFonts w:hint="cs"/>
          <w:rtl/>
          <w:lang w:bidi="ar-EG"/>
        </w:rPr>
        <w:t>قدر</w:t>
      </w:r>
      <w:r w:rsidR="00D043DD">
        <w:rPr>
          <w:rFonts w:hint="cs"/>
          <w:rtl/>
          <w:lang w:bidi="ar-EG"/>
        </w:rPr>
        <w:t xml:space="preserve">ه ست مرات أسبوعياً </w:t>
      </w:r>
      <w:r>
        <w:rPr>
          <w:rFonts w:hint="cs"/>
          <w:rtl/>
          <w:lang w:bidi="ar-EG"/>
        </w:rPr>
        <w:t>.</w:t>
      </w:r>
    </w:p>
    <w:p w:rsidR="00E5770B" w:rsidRDefault="00331CDC" w:rsidP="0068194A">
      <w:pPr>
        <w:numPr>
          <w:ilvl w:val="0"/>
          <w:numId w:val="4"/>
        </w:numPr>
        <w:spacing w:line="216" w:lineRule="auto"/>
        <w:ind w:left="748" w:hanging="391"/>
        <w:jc w:val="lowKashida"/>
        <w:rPr>
          <w:lang w:bidi="ar-EG"/>
        </w:rPr>
      </w:pPr>
      <w:proofErr w:type="spellStart"/>
      <w:r>
        <w:rPr>
          <w:rFonts w:hint="cs"/>
          <w:rtl/>
          <w:lang w:bidi="ar-EG"/>
        </w:rPr>
        <w:t>فى</w:t>
      </w:r>
      <w:proofErr w:type="spellEnd"/>
      <w:r w:rsidR="00E5770B">
        <w:rPr>
          <w:rFonts w:hint="cs"/>
          <w:rtl/>
          <w:lang w:bidi="ar-EG"/>
        </w:rPr>
        <w:t xml:space="preserve"> المقابلة التشخيصية </w:t>
      </w:r>
      <w:r>
        <w:rPr>
          <w:rFonts w:hint="cs"/>
          <w:rtl/>
          <w:lang w:bidi="ar-EG"/>
        </w:rPr>
        <w:t>وجد أن</w:t>
      </w:r>
      <w:r w:rsidR="00E5770B">
        <w:rPr>
          <w:rFonts w:hint="cs"/>
          <w:rtl/>
          <w:lang w:bidi="ar-EG"/>
        </w:rPr>
        <w:t xml:space="preserve">70% من الحالات ينامون في </w:t>
      </w:r>
      <w:r w:rsidR="00B205B3">
        <w:rPr>
          <w:rFonts w:hint="cs"/>
          <w:rtl/>
          <w:lang w:bidi="ar-EG"/>
        </w:rPr>
        <w:t>غرفة مستقلة</w:t>
      </w:r>
      <w:r w:rsidR="0068194A">
        <w:rPr>
          <w:rFonts w:hint="cs"/>
          <w:rtl/>
          <w:lang w:bidi="ar-EG"/>
        </w:rPr>
        <w:t xml:space="preserve"> و30</w:t>
      </w:r>
      <w:r w:rsidR="00E5770B">
        <w:rPr>
          <w:rFonts w:hint="cs"/>
          <w:rtl/>
          <w:lang w:bidi="ar-EG"/>
        </w:rPr>
        <w:t>% ينامون مع أخوة وأخوات لهم.</w:t>
      </w:r>
    </w:p>
    <w:p w:rsidR="00E5770B" w:rsidRDefault="00E5770B" w:rsidP="00625C48">
      <w:pPr>
        <w:spacing w:before="120"/>
        <w:jc w:val="lowKashida"/>
        <w:rPr>
          <w:rtl/>
          <w:lang w:bidi="ar-EG"/>
        </w:rPr>
      </w:pPr>
      <w:r w:rsidRPr="00A36D83">
        <w:rPr>
          <w:rFonts w:ascii="Impact" w:hAnsi="Impact" w:cs="SKR HEAD1" w:hint="cs"/>
          <w:i/>
          <w:u w:val="single"/>
          <w:rtl/>
          <w:lang w:bidi="ar-EG"/>
        </w:rPr>
        <w:t>الأدوات:</w:t>
      </w:r>
      <w:r>
        <w:rPr>
          <w:rFonts w:hint="cs"/>
          <w:rtl/>
          <w:lang w:bidi="ar-EG"/>
        </w:rPr>
        <w:t xml:space="preserve"> استخدم الباحث الأدوات التالية:</w:t>
      </w:r>
    </w:p>
    <w:p w:rsidR="00E5770B" w:rsidRDefault="00E5770B" w:rsidP="003662D3">
      <w:pPr>
        <w:numPr>
          <w:ilvl w:val="0"/>
          <w:numId w:val="5"/>
        </w:numPr>
        <w:jc w:val="lowKashida"/>
        <w:rPr>
          <w:rtl/>
          <w:lang w:bidi="ar-EG"/>
        </w:rPr>
      </w:pPr>
      <w:r>
        <w:rPr>
          <w:rFonts w:hint="cs"/>
          <w:rtl/>
          <w:lang w:bidi="ar-EG"/>
        </w:rPr>
        <w:t>مقابلة التخطيط للعلاج الس</w:t>
      </w:r>
      <w:r w:rsidR="00E76A4D">
        <w:rPr>
          <w:rFonts w:hint="cs"/>
          <w:rtl/>
          <w:lang w:bidi="ar-EG"/>
        </w:rPr>
        <w:t>لوكي</w:t>
      </w:r>
      <w:r w:rsidR="00670F5A">
        <w:rPr>
          <w:rFonts w:hint="cs"/>
          <w:rtl/>
          <w:lang w:bidi="ar-EG"/>
        </w:rPr>
        <w:t>-</w:t>
      </w:r>
      <w:r w:rsidR="00E76A4D">
        <w:rPr>
          <w:rFonts w:hint="cs"/>
          <w:rtl/>
          <w:lang w:bidi="ar-EG"/>
        </w:rPr>
        <w:t>المعرفي لحالات التبول اللا</w:t>
      </w:r>
      <w:r>
        <w:rPr>
          <w:rFonts w:hint="cs"/>
          <w:rtl/>
          <w:lang w:bidi="ar-EG"/>
        </w:rPr>
        <w:t xml:space="preserve">إرادي </w:t>
      </w:r>
      <w:r w:rsidR="00BE2EEE">
        <w:rPr>
          <w:rFonts w:hint="cs"/>
          <w:rtl/>
          <w:lang w:bidi="ar-EG"/>
        </w:rPr>
        <w:t>(</w:t>
      </w:r>
      <w:r>
        <w:rPr>
          <w:rFonts w:hint="cs"/>
          <w:rtl/>
          <w:lang w:bidi="ar-EG"/>
        </w:rPr>
        <w:t>محمد نجيب الصبوة</w:t>
      </w:r>
      <w:r w:rsidR="00BE2EEE">
        <w:rPr>
          <w:rFonts w:hint="cs"/>
          <w:rtl/>
          <w:lang w:bidi="ar-EG"/>
        </w:rPr>
        <w:t>،</w:t>
      </w:r>
      <w:r w:rsidR="003662D3">
        <w:rPr>
          <w:rFonts w:hint="cs"/>
          <w:rtl/>
          <w:lang w:bidi="ar-EG"/>
        </w:rPr>
        <w:t xml:space="preserve"> </w:t>
      </w:r>
      <w:r>
        <w:rPr>
          <w:rFonts w:hint="cs"/>
          <w:rtl/>
          <w:lang w:bidi="ar-EG"/>
        </w:rPr>
        <w:t>2012</w:t>
      </w:r>
      <w:r w:rsidR="00BE2EEE">
        <w:rPr>
          <w:rFonts w:hint="cs"/>
          <w:rtl/>
          <w:lang w:bidi="ar-EG"/>
        </w:rPr>
        <w:t xml:space="preserve"> )</w:t>
      </w:r>
      <w:r>
        <w:rPr>
          <w:rFonts w:hint="cs"/>
          <w:rtl/>
          <w:lang w:bidi="ar-EG"/>
        </w:rPr>
        <w:t>.</w:t>
      </w:r>
    </w:p>
    <w:p w:rsidR="00E5770B" w:rsidRPr="003662D3" w:rsidRDefault="000A77EA" w:rsidP="003662D3">
      <w:pPr>
        <w:numPr>
          <w:ilvl w:val="0"/>
          <w:numId w:val="5"/>
        </w:numPr>
        <w:jc w:val="lowKashida"/>
        <w:rPr>
          <w:spacing w:val="-4"/>
          <w:rtl/>
          <w:lang w:bidi="ar-EG"/>
        </w:rPr>
      </w:pPr>
      <w:r w:rsidRPr="003662D3">
        <w:rPr>
          <w:rFonts w:hint="cs"/>
          <w:spacing w:val="-4"/>
          <w:rtl/>
          <w:lang w:bidi="ar-EG"/>
        </w:rPr>
        <w:t xml:space="preserve">المقابلة التشخيصية </w:t>
      </w:r>
      <w:proofErr w:type="spellStart"/>
      <w:r w:rsidRPr="003662D3">
        <w:rPr>
          <w:rFonts w:hint="cs"/>
          <w:spacing w:val="-4"/>
          <w:rtl/>
          <w:lang w:bidi="ar-EG"/>
        </w:rPr>
        <w:t>الكلينيكي</w:t>
      </w:r>
      <w:r w:rsidR="00E5770B" w:rsidRPr="003662D3">
        <w:rPr>
          <w:rFonts w:hint="cs"/>
          <w:spacing w:val="-4"/>
          <w:rtl/>
          <w:lang w:bidi="ar-EG"/>
        </w:rPr>
        <w:t>ة</w:t>
      </w:r>
      <w:proofErr w:type="spellEnd"/>
      <w:r w:rsidR="00E5770B" w:rsidRPr="003662D3">
        <w:rPr>
          <w:rFonts w:hint="cs"/>
          <w:spacing w:val="-4"/>
          <w:rtl/>
          <w:lang w:bidi="ar-EG"/>
        </w:rPr>
        <w:t xml:space="preserve"> لحالة تبول لا إرادي ليلي </w:t>
      </w:r>
      <w:r w:rsidR="003662D3" w:rsidRPr="003662D3">
        <w:rPr>
          <w:rFonts w:hint="cs"/>
          <w:spacing w:val="-4"/>
          <w:rtl/>
          <w:lang w:bidi="ar-EG"/>
        </w:rPr>
        <w:t>(محمد نجيب الصبوة</w:t>
      </w:r>
      <w:r w:rsidR="00BE2EEE" w:rsidRPr="003662D3">
        <w:rPr>
          <w:rFonts w:hint="cs"/>
          <w:spacing w:val="-4"/>
          <w:rtl/>
          <w:lang w:bidi="ar-EG"/>
        </w:rPr>
        <w:t>،</w:t>
      </w:r>
      <w:r w:rsidR="003662D3" w:rsidRPr="003662D3">
        <w:rPr>
          <w:rFonts w:hint="cs"/>
          <w:spacing w:val="-4"/>
          <w:rtl/>
          <w:lang w:bidi="ar-EG"/>
        </w:rPr>
        <w:t xml:space="preserve"> </w:t>
      </w:r>
      <w:r w:rsidR="00BE2EEE" w:rsidRPr="003662D3">
        <w:rPr>
          <w:rFonts w:hint="cs"/>
          <w:spacing w:val="-4"/>
          <w:rtl/>
          <w:lang w:bidi="ar-EG"/>
        </w:rPr>
        <w:t>2012).</w:t>
      </w:r>
    </w:p>
    <w:p w:rsidR="00E5770B" w:rsidRDefault="00E5770B" w:rsidP="003662D3">
      <w:pPr>
        <w:numPr>
          <w:ilvl w:val="0"/>
          <w:numId w:val="5"/>
        </w:numPr>
        <w:jc w:val="lowKashida"/>
        <w:rPr>
          <w:lang w:bidi="ar-EG"/>
        </w:rPr>
      </w:pPr>
      <w:r>
        <w:rPr>
          <w:rFonts w:hint="cs"/>
          <w:rtl/>
          <w:lang w:bidi="ar-EG"/>
        </w:rPr>
        <w:t xml:space="preserve">السجل اليومي لتقييم الحالة وتحديد المكاسب والخسارة </w:t>
      </w:r>
      <w:r w:rsidR="00BE2EEE">
        <w:rPr>
          <w:rFonts w:hint="cs"/>
          <w:rtl/>
          <w:lang w:bidi="ar-EG"/>
        </w:rPr>
        <w:t>(</w:t>
      </w:r>
      <w:r>
        <w:rPr>
          <w:rFonts w:hint="cs"/>
          <w:rtl/>
          <w:lang w:bidi="ar-EG"/>
        </w:rPr>
        <w:t xml:space="preserve"> محمد نجيب الصبوة</w:t>
      </w:r>
      <w:r w:rsidR="00BE2EEE">
        <w:rPr>
          <w:rFonts w:hint="cs"/>
          <w:rtl/>
          <w:lang w:bidi="ar-EG"/>
        </w:rPr>
        <w:t xml:space="preserve">، 2012). </w:t>
      </w:r>
    </w:p>
    <w:p w:rsidR="00E5770B" w:rsidRDefault="00E5770B" w:rsidP="003662D3">
      <w:pPr>
        <w:numPr>
          <w:ilvl w:val="0"/>
          <w:numId w:val="5"/>
        </w:numPr>
        <w:jc w:val="lowKashida"/>
        <w:rPr>
          <w:lang w:bidi="ar-EG"/>
        </w:rPr>
      </w:pPr>
      <w:r>
        <w:rPr>
          <w:rFonts w:hint="cs"/>
          <w:rtl/>
          <w:lang w:bidi="ar-EG"/>
        </w:rPr>
        <w:t xml:space="preserve">استمارة المساندة الأسرية </w:t>
      </w:r>
      <w:r w:rsidR="00BE2EEE">
        <w:rPr>
          <w:rFonts w:hint="cs"/>
          <w:rtl/>
          <w:lang w:bidi="ar-EG"/>
        </w:rPr>
        <w:t>(</w:t>
      </w:r>
      <w:r>
        <w:rPr>
          <w:rFonts w:hint="cs"/>
          <w:rtl/>
          <w:lang w:bidi="ar-EG"/>
        </w:rPr>
        <w:t xml:space="preserve"> محمد نجيب الصبوة</w:t>
      </w:r>
      <w:r w:rsidR="00DE59F8">
        <w:rPr>
          <w:rFonts w:hint="cs"/>
          <w:rtl/>
          <w:lang w:bidi="ar-EG"/>
        </w:rPr>
        <w:t xml:space="preserve">، </w:t>
      </w:r>
      <w:r w:rsidR="00BE2EEE">
        <w:rPr>
          <w:rFonts w:hint="cs"/>
          <w:rtl/>
          <w:lang w:bidi="ar-EG"/>
        </w:rPr>
        <w:t>2012 )</w:t>
      </w:r>
      <w:r>
        <w:rPr>
          <w:rFonts w:hint="cs"/>
          <w:rtl/>
          <w:lang w:bidi="ar-EG"/>
        </w:rPr>
        <w:t>.</w:t>
      </w:r>
    </w:p>
    <w:p w:rsidR="00E5770B" w:rsidRDefault="009D2078" w:rsidP="003662D3">
      <w:pPr>
        <w:numPr>
          <w:ilvl w:val="0"/>
          <w:numId w:val="5"/>
        </w:numPr>
        <w:jc w:val="lowKashida"/>
        <w:rPr>
          <w:lang w:bidi="ar-EG"/>
        </w:rPr>
      </w:pPr>
      <w:r>
        <w:rPr>
          <w:rFonts w:hint="cs"/>
          <w:rtl/>
          <w:lang w:bidi="ar-EG"/>
        </w:rPr>
        <w:t>برنامج</w:t>
      </w:r>
      <w:r w:rsidR="00E5770B">
        <w:rPr>
          <w:rFonts w:hint="cs"/>
          <w:rtl/>
          <w:lang w:bidi="ar-EG"/>
        </w:rPr>
        <w:t xml:space="preserve"> العلاج المعرفي السلوكي </w:t>
      </w:r>
      <w:r w:rsidR="00BE2EEE">
        <w:rPr>
          <w:rFonts w:hint="cs"/>
          <w:rtl/>
          <w:lang w:bidi="ar-EG"/>
        </w:rPr>
        <w:t>(</w:t>
      </w:r>
      <w:r w:rsidR="00E5770B">
        <w:rPr>
          <w:rFonts w:hint="cs"/>
          <w:rtl/>
          <w:lang w:bidi="ar-EG"/>
        </w:rPr>
        <w:t>محمد نجيب الصبوة</w:t>
      </w:r>
      <w:r w:rsidR="00DE59F8">
        <w:rPr>
          <w:rFonts w:hint="cs"/>
          <w:rtl/>
          <w:lang w:bidi="ar-EG"/>
        </w:rPr>
        <w:t xml:space="preserve">، </w:t>
      </w:r>
      <w:r w:rsidR="00BE2EEE">
        <w:rPr>
          <w:rFonts w:hint="cs"/>
          <w:rtl/>
          <w:lang w:bidi="ar-EG"/>
        </w:rPr>
        <w:t>2012 )</w:t>
      </w:r>
      <w:r w:rsidR="00E5770B">
        <w:rPr>
          <w:rFonts w:hint="cs"/>
          <w:rtl/>
          <w:lang w:bidi="ar-EG"/>
        </w:rPr>
        <w:t>.</w:t>
      </w:r>
    </w:p>
    <w:p w:rsidR="00E5770B" w:rsidRPr="00A36D83" w:rsidRDefault="00E5770B" w:rsidP="003662D3">
      <w:pPr>
        <w:jc w:val="lowKashida"/>
        <w:rPr>
          <w:b/>
          <w:bCs/>
          <w:rtl/>
          <w:lang w:bidi="ar-EG"/>
        </w:rPr>
      </w:pPr>
      <w:r w:rsidRPr="00A36D83">
        <w:rPr>
          <w:rFonts w:hint="cs"/>
          <w:b/>
          <w:bCs/>
          <w:rtl/>
          <w:lang w:bidi="ar-EG"/>
        </w:rPr>
        <w:lastRenderedPageBreak/>
        <w:t>وفيما يلي توض</w:t>
      </w:r>
      <w:r w:rsidR="00037CB4" w:rsidRPr="00A36D83">
        <w:rPr>
          <w:rFonts w:hint="cs"/>
          <w:b/>
          <w:bCs/>
          <w:rtl/>
          <w:lang w:bidi="ar-EG"/>
        </w:rPr>
        <w:t>يح</w:t>
      </w:r>
      <w:r w:rsidRPr="00A36D83">
        <w:rPr>
          <w:rFonts w:hint="cs"/>
          <w:b/>
          <w:bCs/>
          <w:rtl/>
          <w:lang w:bidi="ar-EG"/>
        </w:rPr>
        <w:t xml:space="preserve"> كل أداة:</w:t>
      </w:r>
    </w:p>
    <w:p w:rsidR="00E5770B" w:rsidRPr="00A36D83" w:rsidRDefault="00E5770B" w:rsidP="00A36D83">
      <w:pPr>
        <w:pStyle w:val="Heading3"/>
        <w:spacing w:before="120"/>
        <w:rPr>
          <w:sz w:val="22"/>
          <w:szCs w:val="26"/>
          <w:rtl/>
          <w:lang w:bidi="ar-EG"/>
        </w:rPr>
      </w:pPr>
      <w:r w:rsidRPr="00A36D83">
        <w:rPr>
          <w:rFonts w:hint="cs"/>
          <w:sz w:val="22"/>
          <w:szCs w:val="26"/>
          <w:rtl/>
          <w:lang w:bidi="ar-EG"/>
        </w:rPr>
        <w:t>1- مقابلة التخطيط للعلاج الس</w:t>
      </w:r>
      <w:r w:rsidR="00E76A4D" w:rsidRPr="00A36D83">
        <w:rPr>
          <w:rFonts w:hint="cs"/>
          <w:sz w:val="22"/>
          <w:szCs w:val="26"/>
          <w:rtl/>
          <w:lang w:bidi="ar-EG"/>
        </w:rPr>
        <w:t>لوكي المعرفي لحالات التبول اللا</w:t>
      </w:r>
      <w:r w:rsidRPr="00A36D83">
        <w:rPr>
          <w:rFonts w:hint="cs"/>
          <w:sz w:val="22"/>
          <w:szCs w:val="26"/>
          <w:rtl/>
          <w:lang w:bidi="ar-EG"/>
        </w:rPr>
        <w:t>إرادي:</w:t>
      </w:r>
    </w:p>
    <w:p w:rsidR="00E5770B" w:rsidRDefault="00E5770B" w:rsidP="00670F5A">
      <w:pPr>
        <w:spacing w:before="120"/>
        <w:ind w:firstLine="720"/>
        <w:jc w:val="lowKashida"/>
        <w:rPr>
          <w:rtl/>
          <w:lang w:bidi="ar-EG"/>
        </w:rPr>
      </w:pPr>
      <w:r>
        <w:rPr>
          <w:rFonts w:hint="cs"/>
          <w:rtl/>
          <w:lang w:bidi="ar-EG"/>
        </w:rPr>
        <w:t xml:space="preserve">تشمل مجموعة من البنود المقننة يستطيع المعالج من خلالها التأكد </w:t>
      </w:r>
      <w:r w:rsidR="00F328B5">
        <w:rPr>
          <w:rFonts w:hint="cs"/>
          <w:rtl/>
          <w:lang w:bidi="ar-EG"/>
        </w:rPr>
        <w:t xml:space="preserve">من </w:t>
      </w:r>
      <w:r>
        <w:rPr>
          <w:rFonts w:hint="cs"/>
          <w:rtl/>
          <w:lang w:bidi="ar-EG"/>
        </w:rPr>
        <w:t>أن</w:t>
      </w:r>
      <w:r w:rsidR="00E11CF4">
        <w:rPr>
          <w:rFonts w:hint="cs"/>
          <w:rtl/>
          <w:lang w:bidi="ar-EG"/>
        </w:rPr>
        <w:t xml:space="preserve"> الحالة ين</w:t>
      </w:r>
      <w:r>
        <w:rPr>
          <w:rFonts w:hint="cs"/>
          <w:rtl/>
          <w:lang w:bidi="ar-EG"/>
        </w:rPr>
        <w:t>طبق ع</w:t>
      </w:r>
      <w:r w:rsidR="00E76A4D">
        <w:rPr>
          <w:rFonts w:hint="cs"/>
          <w:rtl/>
          <w:lang w:bidi="ar-EG"/>
        </w:rPr>
        <w:t xml:space="preserve">ليها </w:t>
      </w:r>
      <w:proofErr w:type="spellStart"/>
      <w:r w:rsidR="00E76A4D">
        <w:rPr>
          <w:rFonts w:hint="cs"/>
          <w:rtl/>
          <w:lang w:bidi="ar-EG"/>
        </w:rPr>
        <w:t>محكات</w:t>
      </w:r>
      <w:proofErr w:type="spellEnd"/>
      <w:r w:rsidR="00E76A4D">
        <w:rPr>
          <w:rFonts w:hint="cs"/>
          <w:rtl/>
          <w:lang w:bidi="ar-EG"/>
        </w:rPr>
        <w:t xml:space="preserve"> التبول اللا</w:t>
      </w:r>
      <w:r>
        <w:rPr>
          <w:rFonts w:hint="cs"/>
          <w:rtl/>
          <w:lang w:bidi="ar-EG"/>
        </w:rPr>
        <w:t xml:space="preserve">إرادي ذي الطبيعة الوظيفية التي وردت في أدلة تصنيف الأمراض النفسية مثل </w:t>
      </w:r>
      <w:r>
        <w:rPr>
          <w:lang w:bidi="ar-EG"/>
        </w:rPr>
        <w:t>(DSM- I</w:t>
      </w:r>
      <w:r w:rsidR="006C3FC8">
        <w:rPr>
          <w:lang w:bidi="ar-EG"/>
        </w:rPr>
        <w:t>V</w:t>
      </w:r>
      <w:r>
        <w:rPr>
          <w:lang w:bidi="ar-EG"/>
        </w:rPr>
        <w:t>, ICD10)</w:t>
      </w:r>
      <w:r w:rsidR="00DE59F8">
        <w:rPr>
          <w:rFonts w:hint="cs"/>
          <w:rtl/>
          <w:lang w:bidi="ar-EG"/>
        </w:rPr>
        <w:t xml:space="preserve">، </w:t>
      </w:r>
      <w:r w:rsidR="00E76A4D">
        <w:rPr>
          <w:rFonts w:hint="cs"/>
          <w:rtl/>
          <w:lang w:bidi="ar-EG"/>
        </w:rPr>
        <w:t>بجانب تحديد نوع التبول اللا</w:t>
      </w:r>
      <w:r>
        <w:rPr>
          <w:rFonts w:hint="cs"/>
          <w:rtl/>
          <w:lang w:bidi="ar-EG"/>
        </w:rPr>
        <w:t>إرادي وطبيع</w:t>
      </w:r>
      <w:r w:rsidR="00E11CF4">
        <w:rPr>
          <w:rFonts w:hint="cs"/>
          <w:rtl/>
          <w:lang w:bidi="ar-EG"/>
        </w:rPr>
        <w:t>ت</w:t>
      </w:r>
      <w:r w:rsidR="00670F5A">
        <w:rPr>
          <w:rFonts w:hint="cs"/>
          <w:rtl/>
          <w:lang w:bidi="ar-EG"/>
        </w:rPr>
        <w:t>ه</w:t>
      </w:r>
      <w:r w:rsidR="00E11CF4">
        <w:rPr>
          <w:rFonts w:hint="cs"/>
          <w:rtl/>
          <w:lang w:bidi="ar-EG"/>
        </w:rPr>
        <w:t xml:space="preserve"> ومدة المعاناة والمستوى العق</w:t>
      </w:r>
      <w:r>
        <w:rPr>
          <w:rFonts w:hint="cs"/>
          <w:rtl/>
          <w:lang w:bidi="ar-EG"/>
        </w:rPr>
        <w:t>لي للحالة وهل عولجت من قبل أم لا.</w:t>
      </w:r>
    </w:p>
    <w:p w:rsidR="00E5770B" w:rsidRPr="00A36D83" w:rsidRDefault="00E5770B" w:rsidP="003F09B1">
      <w:pPr>
        <w:pStyle w:val="Heading3"/>
        <w:spacing w:before="120"/>
        <w:rPr>
          <w:sz w:val="22"/>
          <w:szCs w:val="26"/>
          <w:rtl/>
          <w:lang w:bidi="ar-EG"/>
        </w:rPr>
      </w:pPr>
      <w:r w:rsidRPr="00A36D83">
        <w:rPr>
          <w:rFonts w:hint="cs"/>
          <w:sz w:val="22"/>
          <w:szCs w:val="26"/>
          <w:rtl/>
          <w:lang w:bidi="ar-EG"/>
        </w:rPr>
        <w:t xml:space="preserve">2- المقابلة التشخيصية </w:t>
      </w:r>
      <w:proofErr w:type="spellStart"/>
      <w:r w:rsidR="003F09B1" w:rsidRPr="00A36D83">
        <w:rPr>
          <w:rFonts w:hint="cs"/>
          <w:sz w:val="22"/>
          <w:szCs w:val="26"/>
          <w:rtl/>
          <w:lang w:bidi="ar-EG"/>
        </w:rPr>
        <w:t>الكلينيكية</w:t>
      </w:r>
      <w:proofErr w:type="spellEnd"/>
      <w:r w:rsidR="003F09B1" w:rsidRPr="00A36D83">
        <w:rPr>
          <w:rFonts w:hint="cs"/>
          <w:sz w:val="22"/>
          <w:szCs w:val="26"/>
          <w:rtl/>
          <w:lang w:bidi="ar-EG"/>
        </w:rPr>
        <w:t xml:space="preserve"> لحالة ت</w:t>
      </w:r>
      <w:r w:rsidRPr="00A36D83">
        <w:rPr>
          <w:rFonts w:hint="cs"/>
          <w:sz w:val="22"/>
          <w:szCs w:val="26"/>
          <w:rtl/>
          <w:lang w:bidi="ar-EG"/>
        </w:rPr>
        <w:t>بول لا إرادي ليلي:</w:t>
      </w:r>
    </w:p>
    <w:p w:rsidR="00E5770B" w:rsidRDefault="00E5770B" w:rsidP="003662D3">
      <w:pPr>
        <w:spacing w:before="120" w:line="228" w:lineRule="auto"/>
        <w:ind w:firstLine="720"/>
        <w:jc w:val="lowKashida"/>
        <w:rPr>
          <w:rtl/>
          <w:lang w:bidi="ar-EG"/>
        </w:rPr>
      </w:pPr>
      <w:r>
        <w:rPr>
          <w:rFonts w:hint="cs"/>
          <w:rtl/>
          <w:lang w:bidi="ar-EG"/>
        </w:rPr>
        <w:t xml:space="preserve">تشمل مجموعة من البنود حول المعلومات </w:t>
      </w:r>
      <w:r w:rsidR="00F328B5">
        <w:rPr>
          <w:rFonts w:hint="cs"/>
          <w:rtl/>
          <w:lang w:bidi="ar-EG"/>
        </w:rPr>
        <w:t>السكانية</w:t>
      </w:r>
      <w:r>
        <w:rPr>
          <w:rFonts w:hint="cs"/>
          <w:rtl/>
          <w:lang w:bidi="ar-EG"/>
        </w:rPr>
        <w:t xml:space="preserve"> والتاريخ المرضى للحالة والعادات </w:t>
      </w:r>
      <w:r w:rsidR="00E76A4D">
        <w:rPr>
          <w:rFonts w:hint="cs"/>
          <w:rtl/>
          <w:lang w:bidi="ar-EG"/>
        </w:rPr>
        <w:t>الشخصية</w:t>
      </w:r>
      <w:r w:rsidR="003F09B1">
        <w:rPr>
          <w:rFonts w:hint="cs"/>
          <w:rtl/>
          <w:lang w:bidi="ar-EG"/>
        </w:rPr>
        <w:t xml:space="preserve"> وطبيعة النوم </w:t>
      </w:r>
      <w:r>
        <w:rPr>
          <w:rFonts w:hint="cs"/>
          <w:rtl/>
          <w:lang w:bidi="ar-EG"/>
        </w:rPr>
        <w:t>ومحاولات ضبط الاخراج، وتصور الحالة لمشكلاتها ودوافعها للتخلص منها، واتجاهات الآباء نحو هذه المشكلة سواء إيجابية أو سلبية ومدى استعدادها للتعاون مع المعالج وتعاملها مع الحالة من حيث الثواب والعقاب وتناول السوائل والأطعمة، والمش</w:t>
      </w:r>
      <w:r w:rsidR="003F09B1">
        <w:rPr>
          <w:rFonts w:hint="cs"/>
          <w:rtl/>
          <w:lang w:bidi="ar-EG"/>
        </w:rPr>
        <w:t>كلات السلوكية المصاحبة للتبول داخل</w:t>
      </w:r>
      <w:r>
        <w:rPr>
          <w:rFonts w:hint="cs"/>
          <w:rtl/>
          <w:lang w:bidi="ar-EG"/>
        </w:rPr>
        <w:t xml:space="preserve"> الأسرة أو مع الزملاء بالمدرسة ومستوى التركيز والتحصيل والأعراض المصاحبة للتبول ومعلومات عن نتائج العلاج أثناء تنفيذه ومد</w:t>
      </w:r>
      <w:r w:rsidR="003F09B1">
        <w:rPr>
          <w:rFonts w:hint="cs"/>
          <w:rtl/>
          <w:lang w:bidi="ar-EG"/>
        </w:rPr>
        <w:t>ى استقرار</w:t>
      </w:r>
      <w:r>
        <w:rPr>
          <w:rFonts w:hint="cs"/>
          <w:rtl/>
          <w:lang w:bidi="ar-EG"/>
        </w:rPr>
        <w:t xml:space="preserve"> النتائج في فترة المتابعة.</w:t>
      </w:r>
    </w:p>
    <w:p w:rsidR="00E5770B" w:rsidRPr="00A36D83" w:rsidRDefault="00E76A4D" w:rsidP="003662D3">
      <w:pPr>
        <w:pStyle w:val="Heading3"/>
        <w:spacing w:before="120" w:line="228" w:lineRule="auto"/>
        <w:rPr>
          <w:sz w:val="22"/>
          <w:szCs w:val="26"/>
          <w:rtl/>
          <w:lang w:bidi="ar-EG"/>
        </w:rPr>
      </w:pPr>
      <w:r w:rsidRPr="00A36D83">
        <w:rPr>
          <w:rFonts w:hint="cs"/>
          <w:sz w:val="22"/>
          <w:szCs w:val="26"/>
          <w:rtl/>
          <w:lang w:bidi="ar-EG"/>
        </w:rPr>
        <w:t>3- استمارة ال</w:t>
      </w:r>
      <w:r w:rsidR="006C3FC8" w:rsidRPr="00A36D83">
        <w:rPr>
          <w:rFonts w:hint="cs"/>
          <w:sz w:val="22"/>
          <w:szCs w:val="26"/>
          <w:rtl/>
          <w:lang w:bidi="ar-EG"/>
        </w:rPr>
        <w:t>م</w:t>
      </w:r>
      <w:r w:rsidR="00E5770B" w:rsidRPr="00A36D83">
        <w:rPr>
          <w:rFonts w:hint="cs"/>
          <w:sz w:val="22"/>
          <w:szCs w:val="26"/>
          <w:rtl/>
          <w:lang w:bidi="ar-EG"/>
        </w:rPr>
        <w:t>ساندة الأسرية:</w:t>
      </w:r>
    </w:p>
    <w:p w:rsidR="00E5770B" w:rsidRDefault="00E5770B" w:rsidP="003662D3">
      <w:pPr>
        <w:spacing w:before="120" w:line="228" w:lineRule="auto"/>
        <w:ind w:firstLine="720"/>
        <w:jc w:val="lowKashida"/>
        <w:rPr>
          <w:rtl/>
          <w:lang w:bidi="ar-EG"/>
        </w:rPr>
      </w:pPr>
      <w:r>
        <w:rPr>
          <w:rFonts w:hint="cs"/>
          <w:rtl/>
          <w:lang w:bidi="ar-EG"/>
        </w:rPr>
        <w:t>تشمل مجموعة من ا</w:t>
      </w:r>
      <w:r w:rsidR="00346078">
        <w:rPr>
          <w:rFonts w:hint="cs"/>
          <w:rtl/>
          <w:lang w:bidi="ar-EG"/>
        </w:rPr>
        <w:t>لبنود الهدف منها الاتفاق المسبق</w:t>
      </w:r>
      <w:r>
        <w:rPr>
          <w:rFonts w:hint="cs"/>
          <w:rtl/>
          <w:lang w:bidi="ar-EG"/>
        </w:rPr>
        <w:t xml:space="preserve"> بين المعالج والحالة والأسرة على خطوات تنفيذ البرنامج والالتزام </w:t>
      </w:r>
      <w:r w:rsidR="00E76A4D">
        <w:rPr>
          <w:rFonts w:hint="cs"/>
          <w:rtl/>
          <w:lang w:bidi="ar-EG"/>
        </w:rPr>
        <w:t>بمراحله</w:t>
      </w:r>
      <w:r w:rsidR="00DE59F8">
        <w:rPr>
          <w:rFonts w:hint="cs"/>
          <w:rtl/>
          <w:lang w:bidi="ar-EG"/>
        </w:rPr>
        <w:t xml:space="preserve">، </w:t>
      </w:r>
      <w:r>
        <w:rPr>
          <w:rFonts w:hint="cs"/>
          <w:rtl/>
          <w:lang w:bidi="ar-EG"/>
        </w:rPr>
        <w:t>وتعاون الأسرة والحالة</w:t>
      </w:r>
      <w:r w:rsidR="00346078">
        <w:rPr>
          <w:rFonts w:hint="cs"/>
          <w:rtl/>
          <w:lang w:bidi="ar-EG"/>
        </w:rPr>
        <w:t xml:space="preserve"> في سبيل التخلص</w:t>
      </w:r>
      <w:r w:rsidR="00E76A4D">
        <w:rPr>
          <w:rFonts w:hint="cs"/>
          <w:rtl/>
          <w:lang w:bidi="ar-EG"/>
        </w:rPr>
        <w:t xml:space="preserve"> من التبول اللا</w:t>
      </w:r>
      <w:r>
        <w:rPr>
          <w:rFonts w:hint="cs"/>
          <w:rtl/>
          <w:lang w:bidi="ar-EG"/>
        </w:rPr>
        <w:t>إرادي</w:t>
      </w:r>
      <w:r w:rsidR="00DE59F8">
        <w:rPr>
          <w:rFonts w:hint="cs"/>
          <w:rtl/>
          <w:lang w:bidi="ar-EG"/>
        </w:rPr>
        <w:t xml:space="preserve">، </w:t>
      </w:r>
      <w:r>
        <w:rPr>
          <w:rFonts w:hint="cs"/>
          <w:rtl/>
          <w:lang w:bidi="ar-EG"/>
        </w:rPr>
        <w:t>والتوقيع على ذ</w:t>
      </w:r>
      <w:r w:rsidR="00346078">
        <w:rPr>
          <w:rFonts w:hint="cs"/>
          <w:rtl/>
          <w:lang w:bidi="ar-EG"/>
        </w:rPr>
        <w:t>لك وتحمل الأسرة مشاق التدريب</w:t>
      </w:r>
      <w:r>
        <w:rPr>
          <w:rFonts w:hint="cs"/>
          <w:rtl/>
          <w:lang w:bidi="ar-EG"/>
        </w:rPr>
        <w:t xml:space="preserve"> طوال فترة العلاج.</w:t>
      </w:r>
    </w:p>
    <w:p w:rsidR="00E5770B" w:rsidRPr="00A36D83" w:rsidRDefault="00E5770B" w:rsidP="003662D3">
      <w:pPr>
        <w:pStyle w:val="Heading3"/>
        <w:spacing w:before="120" w:line="228" w:lineRule="auto"/>
        <w:rPr>
          <w:sz w:val="22"/>
          <w:szCs w:val="26"/>
          <w:rtl/>
          <w:lang w:bidi="ar-EG"/>
        </w:rPr>
      </w:pPr>
      <w:r w:rsidRPr="00A36D83">
        <w:rPr>
          <w:rFonts w:hint="cs"/>
          <w:sz w:val="22"/>
          <w:szCs w:val="26"/>
          <w:rtl/>
          <w:lang w:bidi="ar-EG"/>
        </w:rPr>
        <w:t xml:space="preserve">4- السجل اليومي </w:t>
      </w:r>
      <w:r w:rsidR="00F328B5">
        <w:rPr>
          <w:rFonts w:hint="cs"/>
          <w:sz w:val="22"/>
          <w:szCs w:val="26"/>
          <w:rtl/>
          <w:lang w:bidi="ar-EG"/>
        </w:rPr>
        <w:t>لتقييم</w:t>
      </w:r>
      <w:r w:rsidRPr="00A36D83">
        <w:rPr>
          <w:rFonts w:hint="cs"/>
          <w:sz w:val="22"/>
          <w:szCs w:val="26"/>
          <w:rtl/>
          <w:lang w:bidi="ar-EG"/>
        </w:rPr>
        <w:t xml:space="preserve"> الحالة وتحديد </w:t>
      </w:r>
      <w:r w:rsidR="00F328B5">
        <w:rPr>
          <w:rFonts w:hint="cs"/>
          <w:sz w:val="22"/>
          <w:szCs w:val="26"/>
          <w:rtl/>
          <w:lang w:bidi="ar-EG"/>
        </w:rPr>
        <w:t>المكسب</w:t>
      </w:r>
      <w:r w:rsidRPr="00A36D83">
        <w:rPr>
          <w:rFonts w:hint="cs"/>
          <w:sz w:val="22"/>
          <w:szCs w:val="26"/>
          <w:rtl/>
          <w:lang w:bidi="ar-EG"/>
        </w:rPr>
        <w:t xml:space="preserve"> والخسارة.</w:t>
      </w:r>
    </w:p>
    <w:p w:rsidR="00E5770B" w:rsidRDefault="00E5770B" w:rsidP="003662D3">
      <w:pPr>
        <w:spacing w:before="120" w:line="228" w:lineRule="auto"/>
        <w:ind w:firstLine="720"/>
        <w:jc w:val="lowKashida"/>
        <w:rPr>
          <w:rtl/>
          <w:lang w:bidi="ar-EG"/>
        </w:rPr>
      </w:pPr>
      <w:r>
        <w:rPr>
          <w:rFonts w:hint="cs"/>
          <w:rtl/>
          <w:lang w:bidi="ar-EG"/>
        </w:rPr>
        <w:t xml:space="preserve">وتهدف </w:t>
      </w:r>
      <w:r w:rsidR="00DE066B">
        <w:rPr>
          <w:rFonts w:hint="cs"/>
          <w:rtl/>
          <w:lang w:bidi="ar-EG"/>
        </w:rPr>
        <w:t xml:space="preserve">إلى </w:t>
      </w:r>
      <w:r>
        <w:rPr>
          <w:rFonts w:hint="cs"/>
          <w:rtl/>
          <w:lang w:bidi="ar-EG"/>
        </w:rPr>
        <w:t>معرفة تكرارات التبول قبل تطبيق البرنامج العلاج</w:t>
      </w:r>
      <w:r w:rsidR="00A36D83">
        <w:rPr>
          <w:rFonts w:hint="cs"/>
          <w:rtl/>
          <w:lang w:bidi="ar-EG"/>
        </w:rPr>
        <w:t xml:space="preserve">ي </w:t>
      </w:r>
      <w:proofErr w:type="spellStart"/>
      <w:r>
        <w:rPr>
          <w:rFonts w:hint="cs"/>
          <w:rtl/>
          <w:lang w:bidi="ar-EG"/>
        </w:rPr>
        <w:t>وأثناءه</w:t>
      </w:r>
      <w:proofErr w:type="spellEnd"/>
      <w:r w:rsidR="00DE59F8">
        <w:rPr>
          <w:rFonts w:hint="cs"/>
          <w:rtl/>
          <w:lang w:bidi="ar-EG"/>
        </w:rPr>
        <w:t xml:space="preserve">، </w:t>
      </w:r>
      <w:r>
        <w:rPr>
          <w:rFonts w:hint="cs"/>
          <w:rtl/>
          <w:lang w:bidi="ar-EG"/>
        </w:rPr>
        <w:t xml:space="preserve">ومن خلال فترة المتابعة والاستيقاظ بمساعدة وبدون مساعدة لتكوين عادات الاستيقاظ كلما </w:t>
      </w:r>
      <w:r w:rsidR="00E76A4D">
        <w:rPr>
          <w:rFonts w:hint="cs"/>
          <w:rtl/>
          <w:lang w:bidi="ar-EG"/>
        </w:rPr>
        <w:t>امتلأت</w:t>
      </w:r>
      <w:r>
        <w:rPr>
          <w:rFonts w:hint="cs"/>
          <w:rtl/>
          <w:lang w:bidi="ar-EG"/>
        </w:rPr>
        <w:t xml:space="preserve"> المثانة أو عدم تبليل الفراش</w:t>
      </w:r>
      <w:r w:rsidR="00DE59F8">
        <w:rPr>
          <w:rFonts w:hint="cs"/>
          <w:rtl/>
          <w:lang w:bidi="ar-EG"/>
        </w:rPr>
        <w:t xml:space="preserve">، </w:t>
      </w:r>
      <w:r w:rsidR="00A22E46">
        <w:rPr>
          <w:rFonts w:hint="cs"/>
          <w:rtl/>
          <w:lang w:bidi="ar-EG"/>
        </w:rPr>
        <w:t>على الرغم من امتلاء المثانة أ</w:t>
      </w:r>
      <w:r>
        <w:rPr>
          <w:rFonts w:hint="cs"/>
          <w:rtl/>
          <w:lang w:bidi="ar-EG"/>
        </w:rPr>
        <w:t>ثناء النوم وضمان تعاون الوالدين في تطبيق البرنامج العلاجي.</w:t>
      </w:r>
    </w:p>
    <w:p w:rsidR="00E5770B" w:rsidRDefault="00E5770B" w:rsidP="003662D3">
      <w:pPr>
        <w:pStyle w:val="Heading2"/>
        <w:spacing w:before="120" w:line="228" w:lineRule="auto"/>
        <w:ind w:left="720" w:hanging="720"/>
        <w:rPr>
          <w:rtl/>
          <w:lang w:bidi="ar-EG"/>
        </w:rPr>
      </w:pPr>
      <w:r>
        <w:rPr>
          <w:rFonts w:hint="cs"/>
          <w:rtl/>
          <w:lang w:bidi="ar-EG"/>
        </w:rPr>
        <w:t xml:space="preserve">ثالثاً: البرنامج </w:t>
      </w:r>
      <w:proofErr w:type="spellStart"/>
      <w:r>
        <w:rPr>
          <w:rFonts w:hint="cs"/>
          <w:rtl/>
          <w:lang w:bidi="ar-EG"/>
        </w:rPr>
        <w:t>العلاجي:</w:t>
      </w:r>
      <w:r w:rsidR="00ED5A26" w:rsidRPr="00ED5A26">
        <w:rPr>
          <w:rFonts w:ascii="Times New Roman" w:hAnsi="Times New Roman" w:cs="Simplified Arabic" w:hint="cs"/>
          <w:sz w:val="28"/>
          <w:szCs w:val="28"/>
          <w:rtl/>
          <w:lang w:bidi="ar-EG"/>
        </w:rPr>
        <w:t>البرنامج</w:t>
      </w:r>
      <w:proofErr w:type="spellEnd"/>
      <w:r w:rsidR="00ED5A26">
        <w:rPr>
          <w:rFonts w:ascii="Times New Roman" w:hAnsi="Times New Roman" w:cs="Simplified Arabic" w:hint="cs"/>
          <w:sz w:val="28"/>
          <w:szCs w:val="28"/>
          <w:rtl/>
          <w:lang w:bidi="ar-EG"/>
        </w:rPr>
        <w:t xml:space="preserve"> اعتمد على الدورة التدريبية ف</w:t>
      </w:r>
      <w:r w:rsidR="00A36D83">
        <w:rPr>
          <w:rFonts w:ascii="Times New Roman" w:hAnsi="Times New Roman" w:cs="Simplified Arabic" w:hint="cs"/>
          <w:sz w:val="28"/>
          <w:szCs w:val="28"/>
          <w:rtl/>
          <w:lang w:bidi="ar-EG"/>
        </w:rPr>
        <w:t>ي</w:t>
      </w:r>
      <w:r w:rsidR="00ED5A26">
        <w:rPr>
          <w:rFonts w:ascii="Times New Roman" w:hAnsi="Times New Roman" w:cs="Simplified Arabic" w:hint="cs"/>
          <w:sz w:val="28"/>
          <w:szCs w:val="28"/>
          <w:rtl/>
          <w:lang w:bidi="ar-EG"/>
        </w:rPr>
        <w:t xml:space="preserve"> العلاج </w:t>
      </w:r>
      <w:proofErr w:type="spellStart"/>
      <w:r w:rsidR="00ED5A26">
        <w:rPr>
          <w:rFonts w:ascii="Times New Roman" w:hAnsi="Times New Roman" w:cs="Simplified Arabic" w:hint="cs"/>
          <w:sz w:val="28"/>
          <w:szCs w:val="28"/>
          <w:rtl/>
          <w:lang w:bidi="ar-EG"/>
        </w:rPr>
        <w:t>المعرف</w:t>
      </w:r>
      <w:r w:rsidR="004D471A">
        <w:rPr>
          <w:rFonts w:ascii="Times New Roman" w:hAnsi="Times New Roman" w:cs="Simplified Arabic" w:hint="cs"/>
          <w:sz w:val="28"/>
          <w:szCs w:val="28"/>
          <w:rtl/>
          <w:lang w:bidi="ar-EG"/>
        </w:rPr>
        <w:t>ى</w:t>
      </w:r>
      <w:proofErr w:type="spellEnd"/>
      <w:r w:rsidR="004D471A">
        <w:rPr>
          <w:rFonts w:ascii="Times New Roman" w:hAnsi="Times New Roman" w:cs="Simplified Arabic" w:hint="cs"/>
          <w:sz w:val="28"/>
          <w:szCs w:val="28"/>
          <w:rtl/>
          <w:lang w:bidi="ar-EG"/>
        </w:rPr>
        <w:t xml:space="preserve"> ــ </w:t>
      </w:r>
      <w:r w:rsidR="00ED5A26">
        <w:rPr>
          <w:rFonts w:ascii="Times New Roman" w:hAnsi="Times New Roman" w:cs="Simplified Arabic" w:hint="cs"/>
          <w:sz w:val="28"/>
          <w:szCs w:val="28"/>
          <w:rtl/>
          <w:lang w:bidi="ar-EG"/>
        </w:rPr>
        <w:t>السلوك</w:t>
      </w:r>
      <w:r w:rsidR="00A36D83">
        <w:rPr>
          <w:rFonts w:ascii="Times New Roman" w:hAnsi="Times New Roman" w:cs="Simplified Arabic" w:hint="cs"/>
          <w:sz w:val="28"/>
          <w:szCs w:val="28"/>
          <w:rtl/>
          <w:lang w:bidi="ar-EG"/>
        </w:rPr>
        <w:t>ي</w:t>
      </w:r>
      <w:r w:rsidR="004D471A">
        <w:rPr>
          <w:rFonts w:ascii="Times New Roman" w:hAnsi="Times New Roman" w:cs="Simplified Arabic" w:hint="cs"/>
          <w:sz w:val="28"/>
          <w:szCs w:val="28"/>
          <w:rtl/>
          <w:lang w:bidi="ar-EG"/>
        </w:rPr>
        <w:t xml:space="preserve">  ل</w:t>
      </w:r>
      <w:r w:rsidR="00ED5A26" w:rsidRPr="00ED5A26">
        <w:rPr>
          <w:rFonts w:ascii="Times New Roman" w:hAnsi="Times New Roman" w:cs="Simplified Arabic" w:hint="cs"/>
          <w:sz w:val="28"/>
          <w:szCs w:val="28"/>
          <w:rtl/>
          <w:lang w:bidi="ar-EG"/>
        </w:rPr>
        <w:t>لتبول اللا</w:t>
      </w:r>
      <w:r w:rsidR="00A36D83">
        <w:rPr>
          <w:rFonts w:ascii="Times New Roman" w:hAnsi="Times New Roman" w:cs="Simplified Arabic" w:hint="cs"/>
          <w:sz w:val="28"/>
          <w:szCs w:val="28"/>
          <w:rtl/>
          <w:lang w:bidi="ar-EG"/>
        </w:rPr>
        <w:t>إ</w:t>
      </w:r>
      <w:r w:rsidR="00ED5A26" w:rsidRPr="00ED5A26">
        <w:rPr>
          <w:rFonts w:ascii="Times New Roman" w:hAnsi="Times New Roman" w:cs="Simplified Arabic" w:hint="cs"/>
          <w:sz w:val="28"/>
          <w:szCs w:val="28"/>
          <w:rtl/>
          <w:lang w:bidi="ar-EG"/>
        </w:rPr>
        <w:t>راد</w:t>
      </w:r>
      <w:r w:rsidR="00A36D83">
        <w:rPr>
          <w:rFonts w:ascii="Times New Roman" w:hAnsi="Times New Roman" w:cs="Simplified Arabic" w:hint="cs"/>
          <w:sz w:val="28"/>
          <w:szCs w:val="28"/>
          <w:rtl/>
          <w:lang w:bidi="ar-EG"/>
        </w:rPr>
        <w:t>ي</w:t>
      </w:r>
      <w:r w:rsidR="004D471A">
        <w:rPr>
          <w:rFonts w:ascii="Times New Roman" w:hAnsi="Times New Roman" w:cs="Simplified Arabic" w:hint="cs"/>
          <w:sz w:val="28"/>
          <w:szCs w:val="28"/>
          <w:rtl/>
          <w:lang w:bidi="ar-EG"/>
        </w:rPr>
        <w:t xml:space="preserve"> (</w:t>
      </w:r>
      <w:r w:rsidR="00ED5A26" w:rsidRPr="00ED5A26">
        <w:rPr>
          <w:rFonts w:ascii="Times New Roman" w:hAnsi="Times New Roman" w:cs="Simplified Arabic" w:hint="cs"/>
          <w:sz w:val="28"/>
          <w:szCs w:val="28"/>
          <w:rtl/>
          <w:lang w:bidi="ar-EG"/>
        </w:rPr>
        <w:t xml:space="preserve"> محمد نجيب </w:t>
      </w:r>
      <w:proofErr w:type="spellStart"/>
      <w:r w:rsidR="00ED5A26" w:rsidRPr="00ED5A26">
        <w:rPr>
          <w:rFonts w:ascii="Times New Roman" w:hAnsi="Times New Roman" w:cs="Simplified Arabic" w:hint="cs"/>
          <w:sz w:val="28"/>
          <w:szCs w:val="28"/>
          <w:rtl/>
          <w:lang w:bidi="ar-EG"/>
        </w:rPr>
        <w:t>الصبوه</w:t>
      </w:r>
      <w:proofErr w:type="spellEnd"/>
      <w:r w:rsidR="00DE59F8">
        <w:rPr>
          <w:rFonts w:hint="cs"/>
          <w:rtl/>
          <w:lang w:bidi="ar-EG"/>
        </w:rPr>
        <w:t xml:space="preserve">، </w:t>
      </w:r>
      <w:r w:rsidR="004D471A">
        <w:rPr>
          <w:rFonts w:hint="cs"/>
          <w:rtl/>
          <w:lang w:bidi="ar-EG"/>
        </w:rPr>
        <w:t>2012 ).</w:t>
      </w:r>
    </w:p>
    <w:p w:rsidR="00E5770B" w:rsidRDefault="00E5770B" w:rsidP="003662D3">
      <w:pPr>
        <w:spacing w:before="120" w:line="228" w:lineRule="auto"/>
        <w:ind w:firstLine="720"/>
        <w:jc w:val="lowKashida"/>
        <w:rPr>
          <w:rtl/>
          <w:lang w:bidi="ar-EG"/>
        </w:rPr>
      </w:pPr>
      <w:r>
        <w:rPr>
          <w:rFonts w:hint="cs"/>
          <w:rtl/>
          <w:lang w:bidi="ar-EG"/>
        </w:rPr>
        <w:t>يهدف برنامج الع</w:t>
      </w:r>
      <w:r w:rsidR="00E76A4D">
        <w:rPr>
          <w:rFonts w:hint="cs"/>
          <w:rtl/>
          <w:lang w:bidi="ar-EG"/>
        </w:rPr>
        <w:t>لاج المعرفي</w:t>
      </w:r>
      <w:r w:rsidR="00670F5A">
        <w:rPr>
          <w:rFonts w:hint="cs"/>
          <w:rtl/>
          <w:lang w:bidi="ar-EG"/>
        </w:rPr>
        <w:t>-</w:t>
      </w:r>
      <w:r w:rsidR="00E76A4D">
        <w:rPr>
          <w:rFonts w:hint="cs"/>
          <w:rtl/>
          <w:lang w:bidi="ar-EG"/>
        </w:rPr>
        <w:t xml:space="preserve"> السلوكي للتبول اللاإرادي ل</w:t>
      </w:r>
      <w:r w:rsidR="0027093D">
        <w:rPr>
          <w:rFonts w:hint="cs"/>
          <w:rtl/>
          <w:lang w:bidi="ar-EG"/>
        </w:rPr>
        <w:t xml:space="preserve">دى عينة من الأطفال </w:t>
      </w:r>
      <w:proofErr w:type="spellStart"/>
      <w:r w:rsidR="0027093D">
        <w:rPr>
          <w:rFonts w:hint="cs"/>
          <w:rtl/>
          <w:lang w:bidi="ar-EG"/>
        </w:rPr>
        <w:t>والمراهقين</w:t>
      </w:r>
      <w:r w:rsidR="00DE066B">
        <w:rPr>
          <w:rFonts w:hint="cs"/>
          <w:rtl/>
          <w:lang w:bidi="ar-EG"/>
        </w:rPr>
        <w:t>إلى</w:t>
      </w:r>
      <w:proofErr w:type="spellEnd"/>
      <w:r w:rsidR="00DE066B">
        <w:rPr>
          <w:rFonts w:hint="cs"/>
          <w:rtl/>
          <w:lang w:bidi="ar-EG"/>
        </w:rPr>
        <w:t xml:space="preserve"> </w:t>
      </w:r>
      <w:r>
        <w:rPr>
          <w:rFonts w:hint="cs"/>
          <w:rtl/>
          <w:lang w:bidi="ar-EG"/>
        </w:rPr>
        <w:t>خطوات محددة هي:</w:t>
      </w:r>
    </w:p>
    <w:p w:rsidR="00E5770B" w:rsidRDefault="00E5770B" w:rsidP="003662D3">
      <w:pPr>
        <w:numPr>
          <w:ilvl w:val="0"/>
          <w:numId w:val="6"/>
        </w:numPr>
        <w:spacing w:line="228" w:lineRule="auto"/>
        <w:jc w:val="lowKashida"/>
        <w:rPr>
          <w:rtl/>
          <w:lang w:bidi="ar-EG"/>
        </w:rPr>
      </w:pPr>
      <w:r>
        <w:rPr>
          <w:rFonts w:hint="cs"/>
          <w:rtl/>
          <w:lang w:bidi="ar-EG"/>
        </w:rPr>
        <w:t xml:space="preserve">التدريب على </w:t>
      </w:r>
      <w:r w:rsidR="00E76A4D">
        <w:rPr>
          <w:rFonts w:hint="cs"/>
          <w:rtl/>
          <w:lang w:bidi="ar-EG"/>
        </w:rPr>
        <w:t>الاستيقاظ</w:t>
      </w:r>
      <w:r>
        <w:rPr>
          <w:rFonts w:hint="cs"/>
          <w:rtl/>
          <w:lang w:bidi="ar-EG"/>
        </w:rPr>
        <w:t xml:space="preserve"> ليلاً بشكل منتظم.</w:t>
      </w:r>
    </w:p>
    <w:p w:rsidR="00E5770B" w:rsidRDefault="00E5770B" w:rsidP="003662D3">
      <w:pPr>
        <w:numPr>
          <w:ilvl w:val="0"/>
          <w:numId w:val="6"/>
        </w:numPr>
        <w:spacing w:line="228" w:lineRule="auto"/>
        <w:jc w:val="lowKashida"/>
        <w:rPr>
          <w:lang w:bidi="ar-EG"/>
        </w:rPr>
      </w:pPr>
      <w:r>
        <w:rPr>
          <w:rFonts w:hint="cs"/>
          <w:rtl/>
          <w:lang w:bidi="ar-EG"/>
        </w:rPr>
        <w:t>تدريب المثانة على الاحتفاظ بالبول نهاراً وليلاً.</w:t>
      </w:r>
    </w:p>
    <w:p w:rsidR="00E5770B" w:rsidRDefault="00E5770B" w:rsidP="003662D3">
      <w:pPr>
        <w:numPr>
          <w:ilvl w:val="0"/>
          <w:numId w:val="6"/>
        </w:numPr>
        <w:spacing w:line="228" w:lineRule="auto"/>
        <w:jc w:val="lowKashida"/>
        <w:rPr>
          <w:lang w:bidi="ar-EG"/>
        </w:rPr>
      </w:pPr>
      <w:r>
        <w:rPr>
          <w:rFonts w:hint="cs"/>
          <w:rtl/>
          <w:lang w:bidi="ar-EG"/>
        </w:rPr>
        <w:lastRenderedPageBreak/>
        <w:t>التدريب على</w:t>
      </w:r>
      <w:r w:rsidR="000A77EA">
        <w:rPr>
          <w:rFonts w:hint="cs"/>
          <w:rtl/>
          <w:lang w:bidi="ar-EG"/>
        </w:rPr>
        <w:t xml:space="preserve"> تنظيف الفراش وترتيبه مع كثرة ش</w:t>
      </w:r>
      <w:r>
        <w:rPr>
          <w:rFonts w:hint="cs"/>
          <w:rtl/>
          <w:lang w:bidi="ar-EG"/>
        </w:rPr>
        <w:t>رب السوائل نهاراً.</w:t>
      </w:r>
    </w:p>
    <w:p w:rsidR="00E5770B" w:rsidRDefault="0027093D" w:rsidP="003662D3">
      <w:pPr>
        <w:numPr>
          <w:ilvl w:val="0"/>
          <w:numId w:val="6"/>
        </w:numPr>
        <w:spacing w:line="228" w:lineRule="auto"/>
        <w:jc w:val="lowKashida"/>
        <w:rPr>
          <w:lang w:bidi="ar-EG"/>
        </w:rPr>
      </w:pPr>
      <w:r>
        <w:rPr>
          <w:rFonts w:hint="cs"/>
          <w:rtl/>
          <w:lang w:bidi="ar-EG"/>
        </w:rPr>
        <w:t>زيادة التعليم والمم</w:t>
      </w:r>
      <w:r w:rsidR="00E5770B">
        <w:rPr>
          <w:rFonts w:hint="cs"/>
          <w:rtl/>
          <w:lang w:bidi="ar-EG"/>
        </w:rPr>
        <w:t>ا</w:t>
      </w:r>
      <w:r>
        <w:rPr>
          <w:rFonts w:hint="cs"/>
          <w:rtl/>
          <w:lang w:bidi="ar-EG"/>
        </w:rPr>
        <w:t>ر</w:t>
      </w:r>
      <w:r w:rsidR="00E5770B">
        <w:rPr>
          <w:rFonts w:hint="cs"/>
          <w:rtl/>
          <w:lang w:bidi="ar-EG"/>
        </w:rPr>
        <w:t xml:space="preserve">سة منعاً </w:t>
      </w:r>
      <w:r w:rsidR="00E76A4D">
        <w:rPr>
          <w:rFonts w:hint="cs"/>
          <w:rtl/>
          <w:lang w:bidi="ar-EG"/>
        </w:rPr>
        <w:t>للانتكاسة</w:t>
      </w:r>
      <w:r w:rsidR="00E5770B">
        <w:rPr>
          <w:rFonts w:hint="cs"/>
          <w:rtl/>
          <w:lang w:bidi="ar-EG"/>
        </w:rPr>
        <w:t>.</w:t>
      </w:r>
    </w:p>
    <w:p w:rsidR="00E5770B" w:rsidRDefault="004D471A" w:rsidP="003662D3">
      <w:pPr>
        <w:spacing w:line="228" w:lineRule="auto"/>
        <w:ind w:firstLine="720"/>
        <w:jc w:val="lowKashida"/>
        <w:rPr>
          <w:rtl/>
          <w:lang w:bidi="ar-EG"/>
        </w:rPr>
      </w:pPr>
      <w:r>
        <w:rPr>
          <w:rFonts w:hint="cs"/>
          <w:rtl/>
          <w:lang w:bidi="ar-EG"/>
        </w:rPr>
        <w:t xml:space="preserve">وتم تطبيق البرنامج طبقا للمراحل الآتية : </w:t>
      </w:r>
    </w:p>
    <w:p w:rsidR="00E5770B" w:rsidRPr="00A36D83" w:rsidRDefault="00E5770B" w:rsidP="003662D3">
      <w:pPr>
        <w:pStyle w:val="Heading3"/>
        <w:spacing w:before="240" w:line="228" w:lineRule="auto"/>
        <w:rPr>
          <w:sz w:val="22"/>
          <w:szCs w:val="26"/>
          <w:rtl/>
          <w:lang w:bidi="ar-EG"/>
        </w:rPr>
      </w:pPr>
      <w:r w:rsidRPr="00A36D83">
        <w:rPr>
          <w:rFonts w:hint="cs"/>
          <w:sz w:val="22"/>
          <w:szCs w:val="26"/>
          <w:rtl/>
          <w:lang w:bidi="ar-EG"/>
        </w:rPr>
        <w:t>1- مرحلة التشخيص وتحديد خط الأساس (لمدة 4 أسابيع)</w:t>
      </w:r>
    </w:p>
    <w:p w:rsidR="00E5770B" w:rsidRDefault="00E5770B" w:rsidP="003662D3">
      <w:pPr>
        <w:spacing w:line="228" w:lineRule="auto"/>
        <w:ind w:left="313" w:hanging="313"/>
        <w:jc w:val="lowKashida"/>
        <w:rPr>
          <w:rtl/>
          <w:lang w:bidi="ar-EG"/>
        </w:rPr>
      </w:pPr>
      <w:r>
        <w:rPr>
          <w:rFonts w:hint="cs"/>
          <w:rtl/>
          <w:lang w:bidi="ar-EG"/>
        </w:rPr>
        <w:t>أ) تدريب الوال</w:t>
      </w:r>
      <w:r w:rsidR="000B2B9A">
        <w:rPr>
          <w:rFonts w:hint="cs"/>
          <w:rtl/>
          <w:lang w:bidi="ar-EG"/>
        </w:rPr>
        <w:t xml:space="preserve">دين والحالات على كيفية </w:t>
      </w:r>
      <w:r w:rsidR="000A77EA">
        <w:rPr>
          <w:rFonts w:hint="cs"/>
          <w:rtl/>
          <w:lang w:bidi="ar-EG"/>
        </w:rPr>
        <w:t xml:space="preserve">تسجيل </w:t>
      </w:r>
      <w:r>
        <w:rPr>
          <w:rFonts w:hint="cs"/>
          <w:rtl/>
          <w:lang w:bidi="ar-EG"/>
        </w:rPr>
        <w:t>تكرارات مرات التبول ليلاً في الس</w:t>
      </w:r>
      <w:r w:rsidR="007B116A">
        <w:rPr>
          <w:rFonts w:hint="cs"/>
          <w:rtl/>
          <w:lang w:bidi="ar-EG"/>
        </w:rPr>
        <w:t>جل اليومي لتقييم الحالة في نسختين</w:t>
      </w:r>
      <w:r>
        <w:rPr>
          <w:rFonts w:hint="cs"/>
          <w:rtl/>
          <w:lang w:bidi="ar-EG"/>
        </w:rPr>
        <w:t>: أحدهما للحالة والثانية بالح</w:t>
      </w:r>
      <w:r w:rsidR="007B116A">
        <w:rPr>
          <w:rFonts w:hint="cs"/>
          <w:rtl/>
          <w:lang w:bidi="ar-EG"/>
        </w:rPr>
        <w:t>مام حتى ن</w:t>
      </w:r>
      <w:r>
        <w:rPr>
          <w:rFonts w:hint="cs"/>
          <w:rtl/>
          <w:lang w:bidi="ar-EG"/>
        </w:rPr>
        <w:t>ذكر الحالة دائماً بالتسجيل.</w:t>
      </w:r>
    </w:p>
    <w:p w:rsidR="00E5770B" w:rsidRDefault="00E5770B" w:rsidP="003662D3">
      <w:pPr>
        <w:spacing w:line="228" w:lineRule="auto"/>
        <w:jc w:val="lowKashida"/>
        <w:rPr>
          <w:rtl/>
          <w:lang w:bidi="ar-EG"/>
        </w:rPr>
      </w:pPr>
      <w:r>
        <w:rPr>
          <w:rFonts w:hint="cs"/>
          <w:rtl/>
          <w:lang w:bidi="ar-EG"/>
        </w:rPr>
        <w:t>ب) طلب المعالج من القائم على رعاية الحا</w:t>
      </w:r>
      <w:r w:rsidR="000B2B9A">
        <w:rPr>
          <w:rFonts w:hint="cs"/>
          <w:rtl/>
          <w:lang w:bidi="ar-EG"/>
        </w:rPr>
        <w:t>لة</w:t>
      </w:r>
      <w:r>
        <w:rPr>
          <w:rFonts w:hint="cs"/>
          <w:rtl/>
          <w:lang w:bidi="ar-EG"/>
        </w:rPr>
        <w:t xml:space="preserve"> أن يسجل عدد مرات:</w:t>
      </w:r>
    </w:p>
    <w:p w:rsidR="00E5770B" w:rsidRDefault="00E76A4D" w:rsidP="003662D3">
      <w:pPr>
        <w:spacing w:line="228" w:lineRule="auto"/>
        <w:ind w:left="720"/>
        <w:jc w:val="lowKashida"/>
        <w:rPr>
          <w:rtl/>
          <w:lang w:bidi="ar-EG"/>
        </w:rPr>
      </w:pPr>
      <w:r>
        <w:rPr>
          <w:rFonts w:hint="cs"/>
          <w:rtl/>
          <w:lang w:bidi="ar-EG"/>
        </w:rPr>
        <w:t>1- التبول اللا</w:t>
      </w:r>
      <w:r w:rsidR="00E5770B">
        <w:rPr>
          <w:rFonts w:hint="cs"/>
          <w:rtl/>
          <w:lang w:bidi="ar-EG"/>
        </w:rPr>
        <w:t>إرادي ليلاُ.</w:t>
      </w:r>
      <w:r w:rsidR="000B2B9A">
        <w:rPr>
          <w:rFonts w:hint="cs"/>
          <w:rtl/>
          <w:lang w:bidi="ar-EG"/>
        </w:rPr>
        <w:t xml:space="preserve"> 2</w:t>
      </w:r>
      <w:r>
        <w:rPr>
          <w:rFonts w:hint="cs"/>
          <w:rtl/>
          <w:lang w:bidi="ar-EG"/>
        </w:rPr>
        <w:t>- عدد مرات التبول اللا</w:t>
      </w:r>
      <w:r w:rsidR="00E5770B">
        <w:rPr>
          <w:rFonts w:hint="cs"/>
          <w:rtl/>
          <w:lang w:bidi="ar-EG"/>
        </w:rPr>
        <w:t>إرادي نهاراً.</w:t>
      </w:r>
    </w:p>
    <w:p w:rsidR="00E5770B" w:rsidRDefault="00E5770B" w:rsidP="003662D3">
      <w:pPr>
        <w:spacing w:line="228" w:lineRule="auto"/>
        <w:ind w:left="720"/>
        <w:jc w:val="lowKashida"/>
        <w:rPr>
          <w:rtl/>
          <w:lang w:bidi="ar-EG"/>
        </w:rPr>
      </w:pPr>
      <w:r>
        <w:rPr>
          <w:rFonts w:hint="cs"/>
          <w:rtl/>
          <w:lang w:bidi="ar-EG"/>
        </w:rPr>
        <w:t>3- عدد مرات الاستيقاظ ليلاً بمساعدة وبدون مساعدة.</w:t>
      </w:r>
    </w:p>
    <w:p w:rsidR="00E5770B" w:rsidRDefault="00E5770B" w:rsidP="003662D3">
      <w:pPr>
        <w:spacing w:line="228" w:lineRule="auto"/>
        <w:jc w:val="lowKashida"/>
        <w:rPr>
          <w:rtl/>
          <w:lang w:bidi="ar-EG"/>
        </w:rPr>
      </w:pPr>
      <w:r>
        <w:rPr>
          <w:rFonts w:hint="cs"/>
          <w:rtl/>
          <w:lang w:bidi="ar-EG"/>
        </w:rPr>
        <w:t xml:space="preserve">ج) استخدام السجل </w:t>
      </w:r>
      <w:proofErr w:type="spellStart"/>
      <w:r w:rsidR="000B2B9A">
        <w:rPr>
          <w:rFonts w:hint="cs"/>
          <w:rtl/>
          <w:lang w:bidi="ar-EG"/>
        </w:rPr>
        <w:t>اليومى</w:t>
      </w:r>
      <w:proofErr w:type="spellEnd"/>
      <w:r w:rsidR="000B2B9A">
        <w:rPr>
          <w:rFonts w:hint="cs"/>
          <w:rtl/>
          <w:lang w:bidi="ar-EG"/>
        </w:rPr>
        <w:t xml:space="preserve"> لتقييم</w:t>
      </w:r>
      <w:r>
        <w:rPr>
          <w:rFonts w:hint="cs"/>
          <w:rtl/>
          <w:lang w:bidi="ar-EG"/>
        </w:rPr>
        <w:t xml:space="preserve"> الحالات في ت</w:t>
      </w:r>
      <w:r w:rsidR="00D47A4B">
        <w:rPr>
          <w:rFonts w:hint="cs"/>
          <w:rtl/>
          <w:lang w:bidi="ar-EG"/>
        </w:rPr>
        <w:t>حديد خط الأساس لكل حالة</w:t>
      </w:r>
      <w:r>
        <w:rPr>
          <w:rFonts w:hint="cs"/>
          <w:rtl/>
          <w:lang w:bidi="ar-EG"/>
        </w:rPr>
        <w:t xml:space="preserve"> على حدة في:</w:t>
      </w:r>
    </w:p>
    <w:p w:rsidR="00E5770B" w:rsidRDefault="00E76A4D" w:rsidP="003662D3">
      <w:pPr>
        <w:spacing w:line="228" w:lineRule="auto"/>
        <w:ind w:left="720"/>
        <w:jc w:val="lowKashida"/>
        <w:rPr>
          <w:rtl/>
          <w:lang w:bidi="ar-EG"/>
        </w:rPr>
      </w:pPr>
      <w:r>
        <w:rPr>
          <w:rFonts w:hint="cs"/>
          <w:rtl/>
          <w:lang w:bidi="ar-EG"/>
        </w:rPr>
        <w:t>1- تكرارات التبول اللا</w:t>
      </w:r>
      <w:r w:rsidR="00E5770B">
        <w:rPr>
          <w:rFonts w:hint="cs"/>
          <w:rtl/>
          <w:lang w:bidi="ar-EG"/>
        </w:rPr>
        <w:t>إرادي ليلاً.</w:t>
      </w:r>
      <w:r w:rsidR="000B2B9A">
        <w:rPr>
          <w:rFonts w:hint="cs"/>
          <w:rtl/>
          <w:lang w:bidi="ar-EG"/>
        </w:rPr>
        <w:t xml:space="preserve"> 2</w:t>
      </w:r>
      <w:r w:rsidR="00E5770B">
        <w:rPr>
          <w:rFonts w:hint="cs"/>
          <w:rtl/>
          <w:lang w:bidi="ar-EG"/>
        </w:rPr>
        <w:t>- عدد مرات الاستيقاظ ليلاً بدون مساعدة.</w:t>
      </w:r>
    </w:p>
    <w:p w:rsidR="00E5770B" w:rsidRDefault="00E76A4D" w:rsidP="003662D3">
      <w:pPr>
        <w:spacing w:line="228" w:lineRule="auto"/>
        <w:ind w:left="720"/>
        <w:jc w:val="lowKashida"/>
        <w:rPr>
          <w:rtl/>
          <w:lang w:bidi="ar-EG"/>
        </w:rPr>
      </w:pPr>
      <w:r>
        <w:rPr>
          <w:rFonts w:hint="cs"/>
          <w:rtl/>
          <w:lang w:bidi="ar-EG"/>
        </w:rPr>
        <w:t>3- تكرارات التبول اللا</w:t>
      </w:r>
      <w:r w:rsidR="00E5770B">
        <w:rPr>
          <w:rFonts w:hint="cs"/>
          <w:rtl/>
          <w:lang w:bidi="ar-EG"/>
        </w:rPr>
        <w:t>إرادي نهاراً.</w:t>
      </w:r>
      <w:r w:rsidR="000B2B9A">
        <w:rPr>
          <w:rFonts w:hint="cs"/>
          <w:rtl/>
          <w:lang w:bidi="ar-EG"/>
        </w:rPr>
        <w:t xml:space="preserve"> 4</w:t>
      </w:r>
      <w:r w:rsidR="00E5770B">
        <w:rPr>
          <w:rFonts w:hint="cs"/>
          <w:rtl/>
          <w:lang w:bidi="ar-EG"/>
        </w:rPr>
        <w:t>- عدد مرات الاستيقاظ ليلاً بمساعدة.</w:t>
      </w:r>
    </w:p>
    <w:p w:rsidR="00E5770B" w:rsidRDefault="00E5770B" w:rsidP="003662D3">
      <w:pPr>
        <w:spacing w:before="120" w:line="228" w:lineRule="auto"/>
        <w:ind w:left="425" w:hanging="425"/>
        <w:jc w:val="lowKashida"/>
        <w:rPr>
          <w:rtl/>
          <w:lang w:bidi="ar-EG"/>
        </w:rPr>
      </w:pPr>
      <w:r>
        <w:rPr>
          <w:rFonts w:hint="cs"/>
          <w:rtl/>
          <w:lang w:bidi="ar-EG"/>
        </w:rPr>
        <w:t>د) الاتفاق المسبق مع الو</w:t>
      </w:r>
      <w:r w:rsidR="00D93C23">
        <w:rPr>
          <w:rFonts w:hint="cs"/>
          <w:rtl/>
          <w:lang w:bidi="ar-EG"/>
        </w:rPr>
        <w:t xml:space="preserve">الدين أو القائم على </w:t>
      </w:r>
      <w:r>
        <w:rPr>
          <w:rFonts w:hint="cs"/>
          <w:rtl/>
          <w:lang w:bidi="ar-EG"/>
        </w:rPr>
        <w:t xml:space="preserve">رعاية </w:t>
      </w:r>
      <w:r w:rsidR="00D93C23">
        <w:rPr>
          <w:rFonts w:hint="cs"/>
          <w:rtl/>
          <w:lang w:bidi="ar-EG"/>
        </w:rPr>
        <w:t>ال</w:t>
      </w:r>
      <w:r>
        <w:rPr>
          <w:rFonts w:hint="cs"/>
          <w:rtl/>
          <w:lang w:bidi="ar-EG"/>
        </w:rPr>
        <w:t>أطفال أو المراهقين على قراءة كل بند في استمارة المساندة الأسرية والتوقيع عليها مع مناقشة جدول التعزيز بكل حالة.</w:t>
      </w:r>
    </w:p>
    <w:p w:rsidR="00E5770B" w:rsidRDefault="00E5770B" w:rsidP="003662D3">
      <w:pPr>
        <w:spacing w:before="120" w:line="228" w:lineRule="auto"/>
        <w:ind w:left="425" w:hanging="425"/>
        <w:jc w:val="lowKashida"/>
        <w:rPr>
          <w:rtl/>
          <w:lang w:bidi="ar-EG"/>
        </w:rPr>
      </w:pPr>
      <w:r>
        <w:rPr>
          <w:rFonts w:hint="cs"/>
          <w:rtl/>
          <w:lang w:bidi="ar-EG"/>
        </w:rPr>
        <w:t>هـ) الاتفاق على ع</w:t>
      </w:r>
      <w:r w:rsidR="00E76A4D">
        <w:rPr>
          <w:rFonts w:hint="cs"/>
          <w:rtl/>
          <w:lang w:bidi="ar-EG"/>
        </w:rPr>
        <w:t xml:space="preserve">دد الجلسات وهي 12 </w:t>
      </w:r>
      <w:r w:rsidR="00D93C23">
        <w:rPr>
          <w:rFonts w:hint="cs"/>
          <w:rtl/>
          <w:lang w:bidi="ar-EG"/>
        </w:rPr>
        <w:t>جلسة</w:t>
      </w:r>
      <w:r w:rsidR="00DE59F8">
        <w:rPr>
          <w:rFonts w:hint="cs"/>
          <w:rtl/>
          <w:lang w:bidi="ar-EG"/>
        </w:rPr>
        <w:t xml:space="preserve">، </w:t>
      </w:r>
      <w:r w:rsidR="00D93C23">
        <w:rPr>
          <w:rFonts w:hint="cs"/>
          <w:rtl/>
          <w:lang w:bidi="ar-EG"/>
        </w:rPr>
        <w:t xml:space="preserve">بواقع جلسة أسبوعيا . </w:t>
      </w:r>
      <w:r>
        <w:rPr>
          <w:rFonts w:hint="cs"/>
          <w:rtl/>
          <w:lang w:bidi="ar-EG"/>
        </w:rPr>
        <w:t>وبعد الانتهاء من العلاج فترة المتابعة</w:t>
      </w:r>
      <w:r w:rsidR="00D47A4B">
        <w:rPr>
          <w:rFonts w:hint="cs"/>
          <w:rtl/>
          <w:lang w:bidi="ar-EG"/>
        </w:rPr>
        <w:t xml:space="preserve"> الأولى</w:t>
      </w:r>
      <w:r>
        <w:rPr>
          <w:rFonts w:hint="cs"/>
          <w:rtl/>
          <w:lang w:bidi="ar-EG"/>
        </w:rPr>
        <w:t xml:space="preserve"> 6 أشهر</w:t>
      </w:r>
      <w:r w:rsidR="006C3FC8">
        <w:rPr>
          <w:rFonts w:hint="cs"/>
          <w:rtl/>
          <w:lang w:bidi="ar-EG"/>
        </w:rPr>
        <w:t xml:space="preserve"> ( مقابلة كل شهر ونصف</w:t>
      </w:r>
      <w:r w:rsidR="00B4049C">
        <w:rPr>
          <w:rFonts w:hint="cs"/>
          <w:rtl/>
          <w:lang w:bidi="ar-EG"/>
        </w:rPr>
        <w:t xml:space="preserve"> للحالة )،</w:t>
      </w:r>
      <w:r w:rsidR="00D47A4B">
        <w:rPr>
          <w:rFonts w:hint="cs"/>
          <w:rtl/>
          <w:lang w:bidi="ar-EG"/>
        </w:rPr>
        <w:t xml:space="preserve"> ثم فترة متابعة ثانية 6 أشهر </w:t>
      </w:r>
      <w:r w:rsidR="00B4049C">
        <w:rPr>
          <w:rFonts w:hint="cs"/>
          <w:rtl/>
          <w:lang w:bidi="ar-EG"/>
        </w:rPr>
        <w:t>(</w:t>
      </w:r>
      <w:r w:rsidR="006C3FC8">
        <w:rPr>
          <w:rFonts w:hint="cs"/>
          <w:rtl/>
          <w:lang w:bidi="ar-EG"/>
        </w:rPr>
        <w:t>من خلال</w:t>
      </w:r>
      <w:r w:rsidR="00B4049C">
        <w:rPr>
          <w:rFonts w:hint="cs"/>
          <w:rtl/>
          <w:lang w:bidi="ar-EG"/>
        </w:rPr>
        <w:t xml:space="preserve"> اتصال الحالة كل شهر )</w:t>
      </w:r>
      <w:r>
        <w:rPr>
          <w:rFonts w:hint="cs"/>
          <w:rtl/>
          <w:lang w:bidi="ar-EG"/>
        </w:rPr>
        <w:t>.</w:t>
      </w:r>
    </w:p>
    <w:p w:rsidR="00E5770B" w:rsidRDefault="00E5770B" w:rsidP="003662D3">
      <w:pPr>
        <w:pStyle w:val="Heading2"/>
        <w:spacing w:before="120" w:line="228" w:lineRule="auto"/>
        <w:rPr>
          <w:rtl/>
          <w:lang w:bidi="ar-EG"/>
        </w:rPr>
      </w:pPr>
      <w:r>
        <w:rPr>
          <w:rFonts w:hint="cs"/>
          <w:rtl/>
          <w:lang w:bidi="ar-EG"/>
        </w:rPr>
        <w:t>2- مرحل</w:t>
      </w:r>
      <w:r w:rsidR="00A36D83">
        <w:rPr>
          <w:rFonts w:hint="cs"/>
          <w:rtl/>
          <w:lang w:bidi="ar-EG"/>
        </w:rPr>
        <w:t>ـــــ</w:t>
      </w:r>
      <w:r>
        <w:rPr>
          <w:rFonts w:hint="cs"/>
          <w:rtl/>
          <w:lang w:bidi="ar-EG"/>
        </w:rPr>
        <w:t>ة الع</w:t>
      </w:r>
      <w:r w:rsidR="00A36D83">
        <w:rPr>
          <w:rFonts w:hint="cs"/>
          <w:rtl/>
          <w:lang w:bidi="ar-EG"/>
        </w:rPr>
        <w:t>ـــــ</w:t>
      </w:r>
      <w:r>
        <w:rPr>
          <w:rFonts w:hint="cs"/>
          <w:rtl/>
          <w:lang w:bidi="ar-EG"/>
        </w:rPr>
        <w:t>لاج:</w:t>
      </w:r>
    </w:p>
    <w:p w:rsidR="00E5770B" w:rsidRPr="00CF6037" w:rsidRDefault="00E5770B" w:rsidP="003662D3">
      <w:pPr>
        <w:pStyle w:val="Heading3"/>
        <w:spacing w:before="120" w:line="228" w:lineRule="auto"/>
        <w:rPr>
          <w:rtl/>
          <w:lang w:bidi="ar-EG"/>
        </w:rPr>
      </w:pPr>
      <w:r w:rsidRPr="00CF6037">
        <w:rPr>
          <w:rFonts w:hint="cs"/>
          <w:rtl/>
          <w:lang w:bidi="ar-EG"/>
        </w:rPr>
        <w:t>أ) التدريب على الاستيقاظ ليلاً بشكل منتظم:</w:t>
      </w:r>
    </w:p>
    <w:p w:rsidR="00E5770B" w:rsidRDefault="00A45E28" w:rsidP="003662D3">
      <w:pPr>
        <w:spacing w:line="228" w:lineRule="auto"/>
        <w:ind w:left="467" w:hanging="467"/>
        <w:jc w:val="lowKashida"/>
        <w:rPr>
          <w:rtl/>
          <w:lang w:bidi="ar-EG"/>
        </w:rPr>
      </w:pPr>
      <w:r>
        <w:rPr>
          <w:rFonts w:hint="cs"/>
          <w:rtl/>
          <w:lang w:bidi="ar-EG"/>
        </w:rPr>
        <w:t xml:space="preserve">1- </w:t>
      </w:r>
      <w:r w:rsidR="00E5770B">
        <w:rPr>
          <w:rFonts w:hint="cs"/>
          <w:rtl/>
          <w:lang w:bidi="ar-EG"/>
        </w:rPr>
        <w:t xml:space="preserve">في </w:t>
      </w:r>
      <w:proofErr w:type="spellStart"/>
      <w:r w:rsidR="00B4049C">
        <w:rPr>
          <w:rFonts w:hint="cs"/>
          <w:rtl/>
          <w:lang w:bidi="ar-EG"/>
        </w:rPr>
        <w:t>الست</w:t>
      </w:r>
      <w:r w:rsidR="00873FD0">
        <w:rPr>
          <w:rFonts w:hint="cs"/>
          <w:rtl/>
          <w:lang w:bidi="ar-EG"/>
        </w:rPr>
        <w:t>ةالأ</w:t>
      </w:r>
      <w:r w:rsidR="00E5770B">
        <w:rPr>
          <w:rFonts w:hint="cs"/>
          <w:rtl/>
          <w:lang w:bidi="ar-EG"/>
        </w:rPr>
        <w:t>سابيع</w:t>
      </w:r>
      <w:proofErr w:type="spellEnd"/>
      <w:r w:rsidR="00E5770B">
        <w:rPr>
          <w:rFonts w:hint="cs"/>
          <w:rtl/>
          <w:lang w:bidi="ar-EG"/>
        </w:rPr>
        <w:t xml:space="preserve"> الأولى يتم تدريب الحالة بمساعدة الأب أو الام باستيقاظ الحالة </w:t>
      </w:r>
      <w:r w:rsidR="002E65E2">
        <w:rPr>
          <w:rFonts w:hint="cs"/>
          <w:rtl/>
          <w:lang w:bidi="ar-EG"/>
        </w:rPr>
        <w:t>(بعد ساعتين ونصف بالنسبة للطفل</w:t>
      </w:r>
      <w:r w:rsidR="00DE59F8">
        <w:rPr>
          <w:rFonts w:hint="cs"/>
          <w:rtl/>
          <w:lang w:bidi="ar-EG"/>
        </w:rPr>
        <w:t xml:space="preserve">، </w:t>
      </w:r>
      <w:r w:rsidR="002E65E2">
        <w:rPr>
          <w:rFonts w:hint="cs"/>
          <w:rtl/>
          <w:lang w:bidi="ar-EG"/>
        </w:rPr>
        <w:t xml:space="preserve">وبعد ثلاث ساعات بالنسبة للمراهق) </w:t>
      </w:r>
      <w:r w:rsidR="00873FD0">
        <w:rPr>
          <w:rFonts w:hint="cs"/>
          <w:rtl/>
          <w:lang w:bidi="ar-EG"/>
        </w:rPr>
        <w:t>والتأك</w:t>
      </w:r>
      <w:r w:rsidR="00E76A4D">
        <w:rPr>
          <w:rFonts w:hint="cs"/>
          <w:rtl/>
          <w:lang w:bidi="ar-EG"/>
        </w:rPr>
        <w:t>د</w:t>
      </w:r>
      <w:r w:rsidR="00873FD0">
        <w:rPr>
          <w:rFonts w:hint="cs"/>
          <w:rtl/>
          <w:lang w:bidi="ar-EG"/>
        </w:rPr>
        <w:t xml:space="preserve"> من </w:t>
      </w:r>
      <w:proofErr w:type="spellStart"/>
      <w:r>
        <w:rPr>
          <w:rFonts w:hint="cs"/>
          <w:rtl/>
          <w:lang w:bidi="ar-EG"/>
        </w:rPr>
        <w:t>إ</w:t>
      </w:r>
      <w:r w:rsidR="00FC5565">
        <w:rPr>
          <w:rFonts w:hint="cs"/>
          <w:rtl/>
          <w:lang w:bidi="ar-EG"/>
        </w:rPr>
        <w:t>راق</w:t>
      </w:r>
      <w:r w:rsidR="00507DE9">
        <w:rPr>
          <w:rFonts w:hint="cs"/>
          <w:rtl/>
          <w:lang w:bidi="ar-EG"/>
        </w:rPr>
        <w:t>ة</w:t>
      </w:r>
      <w:r w:rsidR="00E5770B">
        <w:rPr>
          <w:rFonts w:hint="cs"/>
          <w:rtl/>
          <w:lang w:bidi="ar-EG"/>
        </w:rPr>
        <w:t>الحالة</w:t>
      </w:r>
      <w:proofErr w:type="spellEnd"/>
      <w:r w:rsidR="003662D3">
        <w:rPr>
          <w:rFonts w:hint="cs"/>
          <w:rtl/>
          <w:lang w:bidi="ar-EG"/>
        </w:rPr>
        <w:t xml:space="preserve"> </w:t>
      </w:r>
      <w:r w:rsidR="00E5770B">
        <w:rPr>
          <w:rFonts w:hint="cs"/>
          <w:rtl/>
          <w:lang w:bidi="ar-EG"/>
        </w:rPr>
        <w:t>للبول بالحمام</w:t>
      </w:r>
      <w:r w:rsidR="00DE59F8">
        <w:rPr>
          <w:rFonts w:hint="cs"/>
          <w:rtl/>
          <w:lang w:bidi="ar-EG"/>
        </w:rPr>
        <w:t xml:space="preserve">، </w:t>
      </w:r>
      <w:r w:rsidR="00FC5565">
        <w:rPr>
          <w:rFonts w:hint="cs"/>
          <w:rtl/>
          <w:lang w:bidi="ar-EG"/>
        </w:rPr>
        <w:t xml:space="preserve">فيتعود </w:t>
      </w:r>
      <w:r w:rsidR="00E5770B">
        <w:rPr>
          <w:rFonts w:hint="cs"/>
          <w:rtl/>
          <w:lang w:bidi="ar-EG"/>
        </w:rPr>
        <w:t>على اليقظة والافراغ بالح</w:t>
      </w:r>
      <w:r w:rsidR="00FC5565">
        <w:rPr>
          <w:rFonts w:hint="cs"/>
          <w:rtl/>
          <w:lang w:bidi="ar-EG"/>
        </w:rPr>
        <w:t>مام ونظاف</w:t>
      </w:r>
      <w:r>
        <w:rPr>
          <w:rFonts w:hint="cs"/>
          <w:rtl/>
          <w:lang w:bidi="ar-EG"/>
        </w:rPr>
        <w:t>ة</w:t>
      </w:r>
      <w:r w:rsidR="00FC5565">
        <w:rPr>
          <w:rFonts w:hint="cs"/>
          <w:rtl/>
          <w:lang w:bidi="ar-EG"/>
        </w:rPr>
        <w:t xml:space="preserve"> الفراش ليلاً والست</w:t>
      </w:r>
      <w:r w:rsidR="00873FD0">
        <w:rPr>
          <w:rFonts w:hint="cs"/>
          <w:rtl/>
          <w:lang w:bidi="ar-EG"/>
        </w:rPr>
        <w:t>ة الأ</w:t>
      </w:r>
      <w:r w:rsidR="00E5770B">
        <w:rPr>
          <w:rFonts w:hint="cs"/>
          <w:rtl/>
          <w:lang w:bidi="ar-EG"/>
        </w:rPr>
        <w:t>سابيع التالية تقوم الحالة بنفسها بدون مساعدة.</w:t>
      </w:r>
    </w:p>
    <w:p w:rsidR="00E5770B" w:rsidRDefault="006C3FC8" w:rsidP="003662D3">
      <w:pPr>
        <w:spacing w:line="228" w:lineRule="auto"/>
        <w:ind w:left="467" w:hanging="467"/>
        <w:jc w:val="lowKashida"/>
        <w:rPr>
          <w:rtl/>
          <w:lang w:bidi="ar-EG"/>
        </w:rPr>
      </w:pPr>
      <w:r>
        <w:rPr>
          <w:rFonts w:hint="cs"/>
          <w:rtl/>
          <w:lang w:bidi="ar-EG"/>
        </w:rPr>
        <w:t>2- الحالات التي يقل عمرها ع</w:t>
      </w:r>
      <w:r w:rsidR="00B970DA">
        <w:rPr>
          <w:rFonts w:hint="cs"/>
          <w:rtl/>
          <w:lang w:bidi="ar-EG"/>
        </w:rPr>
        <w:t xml:space="preserve">ن 10 سنوات تقوم بعدم </w:t>
      </w:r>
      <w:r w:rsidR="000C3B0D">
        <w:rPr>
          <w:rFonts w:hint="cs"/>
          <w:rtl/>
          <w:lang w:bidi="ar-EG"/>
        </w:rPr>
        <w:t>إ</w:t>
      </w:r>
      <w:r w:rsidR="00B970DA">
        <w:rPr>
          <w:rFonts w:hint="cs"/>
          <w:rtl/>
          <w:lang w:bidi="ar-EG"/>
        </w:rPr>
        <w:t>راق</w:t>
      </w:r>
      <w:r w:rsidR="000C3B0D">
        <w:rPr>
          <w:rFonts w:hint="cs"/>
          <w:rtl/>
          <w:lang w:bidi="ar-EG"/>
        </w:rPr>
        <w:t>ة</w:t>
      </w:r>
      <w:r w:rsidR="00E5770B">
        <w:rPr>
          <w:rFonts w:hint="cs"/>
          <w:rtl/>
          <w:lang w:bidi="ar-EG"/>
        </w:rPr>
        <w:t xml:space="preserve"> البو</w:t>
      </w:r>
      <w:r w:rsidR="00341D52">
        <w:rPr>
          <w:rFonts w:hint="cs"/>
          <w:rtl/>
          <w:lang w:bidi="ar-EG"/>
        </w:rPr>
        <w:t>ل بالحمام رغم المعاناة إلا بعد مرور10 دقائق</w:t>
      </w:r>
      <w:r w:rsidR="00DE59F8">
        <w:rPr>
          <w:rFonts w:hint="cs"/>
          <w:rtl/>
          <w:lang w:bidi="ar-EG"/>
        </w:rPr>
        <w:t xml:space="preserve">، </w:t>
      </w:r>
      <w:r w:rsidR="00341D52">
        <w:rPr>
          <w:rFonts w:hint="cs"/>
          <w:rtl/>
          <w:lang w:bidi="ar-EG"/>
        </w:rPr>
        <w:t xml:space="preserve">وتصل </w:t>
      </w:r>
      <w:r w:rsidR="00E5770B">
        <w:rPr>
          <w:rFonts w:hint="cs"/>
          <w:rtl/>
          <w:lang w:bidi="ar-EG"/>
        </w:rPr>
        <w:t xml:space="preserve">مدة الاحتفاظ بالبول لربع ساعة </w:t>
      </w:r>
      <w:proofErr w:type="spellStart"/>
      <w:r w:rsidR="00341D52">
        <w:rPr>
          <w:rFonts w:hint="cs"/>
          <w:rtl/>
          <w:lang w:bidi="ar-EG"/>
        </w:rPr>
        <w:t>فى</w:t>
      </w:r>
      <w:r w:rsidR="00E5770B">
        <w:rPr>
          <w:rFonts w:hint="cs"/>
          <w:rtl/>
          <w:lang w:bidi="ar-EG"/>
        </w:rPr>
        <w:t>الحالات</w:t>
      </w:r>
      <w:proofErr w:type="spellEnd"/>
      <w:r w:rsidR="00E5770B">
        <w:rPr>
          <w:rFonts w:hint="cs"/>
          <w:rtl/>
          <w:lang w:bidi="ar-EG"/>
        </w:rPr>
        <w:t xml:space="preserve"> التي تزيد عن 10 سنوات</w:t>
      </w:r>
      <w:r w:rsidR="00DE59F8">
        <w:rPr>
          <w:rFonts w:hint="cs"/>
          <w:rtl/>
          <w:lang w:bidi="ar-EG"/>
        </w:rPr>
        <w:t xml:space="preserve">، </w:t>
      </w:r>
      <w:r w:rsidR="00E5770B">
        <w:rPr>
          <w:rFonts w:hint="cs"/>
          <w:rtl/>
          <w:lang w:bidi="ar-EG"/>
        </w:rPr>
        <w:t>وذلك في الأسبوع الأول.</w:t>
      </w:r>
    </w:p>
    <w:p w:rsidR="00E5770B" w:rsidRPr="00887465" w:rsidRDefault="00E5770B" w:rsidP="003662D3">
      <w:pPr>
        <w:spacing w:line="228" w:lineRule="auto"/>
        <w:ind w:left="467" w:hanging="467"/>
        <w:jc w:val="lowKashida"/>
        <w:rPr>
          <w:rtl/>
          <w:lang w:bidi="ar-EG"/>
        </w:rPr>
      </w:pPr>
      <w:r>
        <w:rPr>
          <w:rFonts w:hint="cs"/>
          <w:rtl/>
          <w:lang w:bidi="ar-EG"/>
        </w:rPr>
        <w:t>3- في الأسبوع الثاني يصل الاحتفاظ بالبول نهار</w:t>
      </w:r>
      <w:r w:rsidR="00341D52">
        <w:rPr>
          <w:rFonts w:hint="cs"/>
          <w:rtl/>
          <w:lang w:bidi="ar-EG"/>
        </w:rPr>
        <w:t>ا</w:t>
      </w:r>
      <w:r>
        <w:rPr>
          <w:rFonts w:hint="cs"/>
          <w:rtl/>
          <w:lang w:bidi="ar-EG"/>
        </w:rPr>
        <w:t xml:space="preserve"> قبل إرا</w:t>
      </w:r>
      <w:r w:rsidR="00887465">
        <w:rPr>
          <w:rFonts w:hint="cs"/>
          <w:rtl/>
          <w:lang w:bidi="ar-EG"/>
        </w:rPr>
        <w:t>ق</w:t>
      </w:r>
      <w:r w:rsidR="00670F5A">
        <w:rPr>
          <w:rFonts w:hint="cs"/>
          <w:rtl/>
          <w:lang w:bidi="ar-EG"/>
        </w:rPr>
        <w:t>ت</w:t>
      </w:r>
      <w:r>
        <w:rPr>
          <w:rFonts w:hint="cs"/>
          <w:rtl/>
          <w:lang w:bidi="ar-EG"/>
        </w:rPr>
        <w:t xml:space="preserve">ه لمدة خمس </w:t>
      </w:r>
      <w:proofErr w:type="spellStart"/>
      <w:r>
        <w:rPr>
          <w:rFonts w:hint="cs"/>
          <w:rtl/>
          <w:lang w:bidi="ar-EG"/>
        </w:rPr>
        <w:t>عشر</w:t>
      </w:r>
      <w:r w:rsidR="00887465">
        <w:rPr>
          <w:rFonts w:hint="cs"/>
          <w:rtl/>
          <w:lang w:bidi="ar-EG"/>
        </w:rPr>
        <w:t>ة</w:t>
      </w:r>
      <w:r w:rsidR="00341D52">
        <w:rPr>
          <w:rFonts w:hint="cs"/>
          <w:rtl/>
          <w:lang w:bidi="ar-EG"/>
        </w:rPr>
        <w:t>دقيقة</w:t>
      </w:r>
      <w:proofErr w:type="spellEnd"/>
      <w:r w:rsidR="00341D52">
        <w:rPr>
          <w:rFonts w:hint="cs"/>
          <w:rtl/>
          <w:lang w:bidi="ar-EG"/>
        </w:rPr>
        <w:t xml:space="preserve"> إذا كان </w:t>
      </w:r>
      <w:proofErr w:type="spellStart"/>
      <w:r w:rsidR="00341D52">
        <w:rPr>
          <w:rFonts w:hint="cs"/>
          <w:rtl/>
          <w:lang w:bidi="ar-EG"/>
        </w:rPr>
        <w:t>عمرهيقل</w:t>
      </w:r>
      <w:proofErr w:type="spellEnd"/>
      <w:r w:rsidR="00341D52">
        <w:rPr>
          <w:rFonts w:hint="cs"/>
          <w:rtl/>
          <w:lang w:bidi="ar-EG"/>
        </w:rPr>
        <w:t xml:space="preserve"> عن 10 سنوات وتصل لمدة عشرين</w:t>
      </w:r>
      <w:r>
        <w:rPr>
          <w:rFonts w:hint="cs"/>
          <w:rtl/>
          <w:lang w:bidi="ar-EG"/>
        </w:rPr>
        <w:t xml:space="preserve"> دقيقة في الحالات التي </w:t>
      </w:r>
      <w:r w:rsidR="00887465">
        <w:rPr>
          <w:rFonts w:hint="cs"/>
          <w:rtl/>
          <w:lang w:bidi="ar-EG"/>
        </w:rPr>
        <w:t>تزيد عن 10 سنوات وهذا يساعد على، (</w:t>
      </w:r>
      <w:r w:rsidRPr="00887465">
        <w:rPr>
          <w:rFonts w:hint="cs"/>
          <w:rtl/>
          <w:lang w:bidi="ar-EG"/>
        </w:rPr>
        <w:t>أ) زيادة الطاقة الوظيفية للمثانة.</w:t>
      </w:r>
      <w:r w:rsidR="00887465">
        <w:rPr>
          <w:rFonts w:hint="cs"/>
          <w:rtl/>
          <w:lang w:bidi="ar-EG"/>
        </w:rPr>
        <w:t>(</w:t>
      </w:r>
      <w:r w:rsidR="00887465" w:rsidRPr="00887465">
        <w:rPr>
          <w:rFonts w:hint="cs"/>
          <w:rtl/>
          <w:lang w:bidi="ar-EG"/>
        </w:rPr>
        <w:t xml:space="preserve">ب) التدريب على </w:t>
      </w:r>
      <w:r w:rsidR="00480D5F">
        <w:rPr>
          <w:rFonts w:hint="cs"/>
          <w:rtl/>
          <w:lang w:bidi="ar-EG"/>
        </w:rPr>
        <w:t>إ</w:t>
      </w:r>
      <w:r w:rsidR="00887465" w:rsidRPr="00887465">
        <w:rPr>
          <w:rFonts w:hint="cs"/>
          <w:rtl/>
          <w:lang w:bidi="ar-EG"/>
        </w:rPr>
        <w:t>راق</w:t>
      </w:r>
      <w:r w:rsidR="00480D5F">
        <w:rPr>
          <w:rFonts w:hint="cs"/>
          <w:rtl/>
          <w:lang w:bidi="ar-EG"/>
        </w:rPr>
        <w:t>ة</w:t>
      </w:r>
      <w:r w:rsidR="00887465" w:rsidRPr="00887465">
        <w:rPr>
          <w:rFonts w:hint="cs"/>
          <w:rtl/>
          <w:lang w:bidi="ar-EG"/>
        </w:rPr>
        <w:t xml:space="preserve"> ا</w:t>
      </w:r>
      <w:r w:rsidR="00341D52" w:rsidRPr="00887465">
        <w:rPr>
          <w:rFonts w:hint="cs"/>
          <w:rtl/>
          <w:lang w:bidi="ar-EG"/>
        </w:rPr>
        <w:t xml:space="preserve">لبول أو الاحتفاظ </w:t>
      </w:r>
      <w:r w:rsidR="00887465" w:rsidRPr="00887465">
        <w:rPr>
          <w:rFonts w:hint="cs"/>
          <w:rtl/>
          <w:lang w:bidi="ar-EG"/>
        </w:rPr>
        <w:t xml:space="preserve">به </w:t>
      </w:r>
      <w:r w:rsidR="00341D52" w:rsidRPr="00887465">
        <w:rPr>
          <w:rFonts w:hint="cs"/>
          <w:rtl/>
          <w:lang w:bidi="ar-EG"/>
        </w:rPr>
        <w:t>بإرادته الواعية</w:t>
      </w:r>
      <w:r w:rsidRPr="00CF6037">
        <w:rPr>
          <w:rFonts w:hint="cs"/>
          <w:b/>
          <w:bCs/>
          <w:rtl/>
          <w:lang w:bidi="ar-EG"/>
        </w:rPr>
        <w:t>.</w:t>
      </w:r>
    </w:p>
    <w:p w:rsidR="00E5770B" w:rsidRPr="00CF6037" w:rsidRDefault="00E5770B" w:rsidP="003662D3">
      <w:pPr>
        <w:spacing w:before="120" w:line="228" w:lineRule="auto"/>
        <w:jc w:val="lowKashida"/>
        <w:rPr>
          <w:rtl/>
          <w:lang w:bidi="ar-EG"/>
        </w:rPr>
      </w:pPr>
      <w:r w:rsidRPr="00CF6037">
        <w:rPr>
          <w:rFonts w:hint="cs"/>
          <w:rtl/>
          <w:lang w:bidi="ar-EG"/>
        </w:rPr>
        <w:lastRenderedPageBreak/>
        <w:t>4- من ا</w:t>
      </w:r>
      <w:r w:rsidR="002E65E2" w:rsidRPr="00CF6037">
        <w:rPr>
          <w:rFonts w:hint="cs"/>
          <w:rtl/>
          <w:lang w:bidi="ar-EG"/>
        </w:rPr>
        <w:t>لأسبوع الثالث حتى الأسبوع الثان</w:t>
      </w:r>
      <w:r w:rsidR="00CF6037" w:rsidRPr="00CF6037">
        <w:rPr>
          <w:rFonts w:hint="cs"/>
          <w:rtl/>
          <w:lang w:bidi="ar-EG"/>
        </w:rPr>
        <w:t>ي</w:t>
      </w:r>
      <w:r w:rsidRPr="00CF6037">
        <w:rPr>
          <w:rFonts w:hint="cs"/>
          <w:rtl/>
          <w:lang w:bidi="ar-EG"/>
        </w:rPr>
        <w:t xml:space="preserve"> عشر تقوم كل حالة:</w:t>
      </w:r>
    </w:p>
    <w:p w:rsidR="00E5770B" w:rsidRDefault="000B0C93" w:rsidP="003662D3">
      <w:pPr>
        <w:spacing w:before="120" w:line="228" w:lineRule="auto"/>
        <w:ind w:left="481" w:hanging="481"/>
        <w:jc w:val="lowKashida"/>
        <w:rPr>
          <w:rtl/>
          <w:lang w:bidi="ar-EG"/>
        </w:rPr>
      </w:pPr>
      <w:r>
        <w:rPr>
          <w:rFonts w:hint="cs"/>
          <w:rtl/>
          <w:lang w:bidi="ar-EG"/>
        </w:rPr>
        <w:t>أ) بجانب تحملها لضغط البول على جدار</w:t>
      </w:r>
      <w:r w:rsidR="00E5770B">
        <w:rPr>
          <w:rFonts w:hint="cs"/>
          <w:rtl/>
          <w:lang w:bidi="ar-EG"/>
        </w:rPr>
        <w:t xml:space="preserve"> المثانة أطول مدة ممكنة نهاراً.</w:t>
      </w:r>
    </w:p>
    <w:p w:rsidR="00E5770B" w:rsidRDefault="000B0C93" w:rsidP="003662D3">
      <w:pPr>
        <w:spacing w:line="228" w:lineRule="auto"/>
        <w:ind w:left="481" w:hanging="481"/>
        <w:jc w:val="lowKashida"/>
        <w:rPr>
          <w:rtl/>
          <w:lang w:bidi="ar-EG"/>
        </w:rPr>
      </w:pPr>
      <w:r>
        <w:rPr>
          <w:rFonts w:hint="cs"/>
          <w:rtl/>
          <w:lang w:bidi="ar-EG"/>
        </w:rPr>
        <w:t xml:space="preserve">ب) </w:t>
      </w:r>
      <w:r w:rsidR="00AD2CE3">
        <w:rPr>
          <w:rFonts w:hint="cs"/>
          <w:rtl/>
          <w:lang w:bidi="ar-EG"/>
        </w:rPr>
        <w:t>ب</w:t>
      </w:r>
      <w:r w:rsidR="002E65E2">
        <w:rPr>
          <w:rFonts w:hint="cs"/>
          <w:rtl/>
          <w:lang w:bidi="ar-EG"/>
        </w:rPr>
        <w:t>شرب ثلاثة لترات</w:t>
      </w:r>
      <w:r w:rsidR="00E5770B">
        <w:rPr>
          <w:rFonts w:hint="cs"/>
          <w:rtl/>
          <w:lang w:bidi="ar-EG"/>
        </w:rPr>
        <w:t xml:space="preserve"> من المياه على مدى النهار بواقع لتر من </w:t>
      </w:r>
      <w:r w:rsidR="002E65E2">
        <w:rPr>
          <w:rFonts w:hint="cs"/>
          <w:rtl/>
          <w:lang w:bidi="ar-EG"/>
        </w:rPr>
        <w:t>بعد الف</w:t>
      </w:r>
      <w:r w:rsidR="00E5770B">
        <w:rPr>
          <w:rFonts w:hint="cs"/>
          <w:rtl/>
          <w:lang w:bidi="ar-EG"/>
        </w:rPr>
        <w:t>طار حتى الغداء</w:t>
      </w:r>
      <w:r w:rsidR="00DE59F8">
        <w:rPr>
          <w:rFonts w:hint="cs"/>
          <w:rtl/>
          <w:lang w:bidi="ar-EG"/>
        </w:rPr>
        <w:t xml:space="preserve">، </w:t>
      </w:r>
      <w:r w:rsidR="00E5770B">
        <w:rPr>
          <w:rFonts w:hint="cs"/>
          <w:rtl/>
          <w:lang w:bidi="ar-EG"/>
        </w:rPr>
        <w:t>ولتر من بعد الغداء حتى العودة من المدرسة</w:t>
      </w:r>
      <w:r w:rsidR="00DE59F8">
        <w:rPr>
          <w:rFonts w:hint="cs"/>
          <w:rtl/>
          <w:lang w:bidi="ar-EG"/>
        </w:rPr>
        <w:t xml:space="preserve">، </w:t>
      </w:r>
      <w:r w:rsidR="00E5770B">
        <w:rPr>
          <w:rFonts w:hint="cs"/>
          <w:rtl/>
          <w:lang w:bidi="ar-EG"/>
        </w:rPr>
        <w:t>ولتر من بعد العودة من المدرسة حتى العشاء.</w:t>
      </w:r>
    </w:p>
    <w:p w:rsidR="00E5770B" w:rsidRDefault="00E5770B" w:rsidP="003662D3">
      <w:pPr>
        <w:spacing w:line="228" w:lineRule="auto"/>
        <w:jc w:val="lowKashida"/>
        <w:rPr>
          <w:rtl/>
          <w:lang w:bidi="ar-EG"/>
        </w:rPr>
      </w:pPr>
      <w:r>
        <w:rPr>
          <w:rFonts w:hint="cs"/>
          <w:rtl/>
          <w:lang w:bidi="ar-EG"/>
        </w:rPr>
        <w:t>وذلك لرفع كفاءة الطاقة الوظيفية للمثانة.</w:t>
      </w:r>
    </w:p>
    <w:p w:rsidR="00E5770B" w:rsidRDefault="00E5770B" w:rsidP="003662D3">
      <w:pPr>
        <w:spacing w:line="228" w:lineRule="auto"/>
        <w:ind w:left="327" w:hanging="327"/>
        <w:jc w:val="lowKashida"/>
        <w:rPr>
          <w:rtl/>
          <w:lang w:bidi="ar-EG"/>
        </w:rPr>
      </w:pPr>
      <w:r>
        <w:rPr>
          <w:rFonts w:hint="cs"/>
          <w:rtl/>
          <w:lang w:bidi="ar-EG"/>
        </w:rPr>
        <w:t>5- في الليل نقلل من شرب السوائل قبل النوم بساعتين مع تسجيل النماذج والفشل اليومي وسجل التقي</w:t>
      </w:r>
      <w:r w:rsidR="00CF6037">
        <w:rPr>
          <w:rFonts w:hint="cs"/>
          <w:rtl/>
          <w:lang w:bidi="ar-EG"/>
        </w:rPr>
        <w:t>ي</w:t>
      </w:r>
      <w:r>
        <w:rPr>
          <w:rFonts w:hint="cs"/>
          <w:rtl/>
          <w:lang w:bidi="ar-EG"/>
        </w:rPr>
        <w:t>م اليومي للحالة من قبلها أو قبل الوالدين طوال فترة العلاج والمتابعة.</w:t>
      </w:r>
    </w:p>
    <w:p w:rsidR="00E5770B" w:rsidRDefault="00E5770B" w:rsidP="003662D3">
      <w:pPr>
        <w:spacing w:line="228" w:lineRule="auto"/>
        <w:ind w:left="327" w:hanging="327"/>
        <w:jc w:val="lowKashida"/>
        <w:rPr>
          <w:rtl/>
          <w:lang w:bidi="ar-EG"/>
        </w:rPr>
      </w:pPr>
      <w:r>
        <w:rPr>
          <w:rFonts w:hint="cs"/>
          <w:rtl/>
          <w:lang w:bidi="ar-EG"/>
        </w:rPr>
        <w:t xml:space="preserve">6- يقوم </w:t>
      </w:r>
      <w:r w:rsidR="0026541F">
        <w:rPr>
          <w:rFonts w:hint="cs"/>
          <w:rtl/>
          <w:lang w:bidi="ar-EG"/>
        </w:rPr>
        <w:t>الوالدان أو القائمون</w:t>
      </w:r>
      <w:r w:rsidR="00201690">
        <w:rPr>
          <w:rFonts w:hint="cs"/>
          <w:rtl/>
          <w:lang w:bidi="ar-EG"/>
        </w:rPr>
        <w:t xml:space="preserve"> على الرعاية في الاستمرار</w:t>
      </w:r>
      <w:r>
        <w:rPr>
          <w:rFonts w:hint="cs"/>
          <w:rtl/>
          <w:lang w:bidi="ar-EG"/>
        </w:rPr>
        <w:t xml:space="preserve"> في تسجيل السجلات اليومية وملئها أولاً بأول والخاصة بت</w:t>
      </w:r>
      <w:r w:rsidR="00E76A4D">
        <w:rPr>
          <w:rFonts w:hint="cs"/>
          <w:rtl/>
          <w:lang w:bidi="ar-EG"/>
        </w:rPr>
        <w:t>سجيل تكرارات التبول الليلي اللا</w:t>
      </w:r>
      <w:r>
        <w:rPr>
          <w:rFonts w:hint="cs"/>
          <w:rtl/>
          <w:lang w:bidi="ar-EG"/>
        </w:rPr>
        <w:t xml:space="preserve">إرادي والتبول النهاري </w:t>
      </w:r>
      <w:r w:rsidR="0026541F">
        <w:rPr>
          <w:rFonts w:hint="cs"/>
          <w:rtl/>
          <w:lang w:bidi="ar-EG"/>
        </w:rPr>
        <w:t>اللاإرادي</w:t>
      </w:r>
      <w:r>
        <w:rPr>
          <w:rFonts w:hint="cs"/>
          <w:rtl/>
          <w:lang w:bidi="ar-EG"/>
        </w:rPr>
        <w:t xml:space="preserve"> وتكرارات اليقظة الليلة والذهاب لحمام بمساعدة في الأسابيع ا</w:t>
      </w:r>
      <w:r w:rsidR="00201690">
        <w:rPr>
          <w:rFonts w:hint="cs"/>
          <w:rtl/>
          <w:lang w:bidi="ar-EG"/>
        </w:rPr>
        <w:t>لست</w:t>
      </w:r>
      <w:r>
        <w:rPr>
          <w:rFonts w:hint="cs"/>
          <w:rtl/>
          <w:lang w:bidi="ar-EG"/>
        </w:rPr>
        <w:t xml:space="preserve"> الأولى </w:t>
      </w:r>
      <w:r w:rsidR="00201690">
        <w:rPr>
          <w:rFonts w:hint="cs"/>
          <w:rtl/>
          <w:lang w:bidi="ar-EG"/>
        </w:rPr>
        <w:t xml:space="preserve">وبدون مساعدة في الأسابيع الست </w:t>
      </w:r>
      <w:r>
        <w:rPr>
          <w:rFonts w:hint="cs"/>
          <w:rtl/>
          <w:lang w:bidi="ar-EG"/>
        </w:rPr>
        <w:t>التالية</w:t>
      </w:r>
      <w:r w:rsidR="00DE59F8">
        <w:rPr>
          <w:rFonts w:hint="cs"/>
          <w:rtl/>
          <w:lang w:bidi="ar-EG"/>
        </w:rPr>
        <w:t xml:space="preserve">، </w:t>
      </w:r>
      <w:r>
        <w:rPr>
          <w:rFonts w:hint="cs"/>
          <w:rtl/>
          <w:lang w:bidi="ar-EG"/>
        </w:rPr>
        <w:t xml:space="preserve">مع </w:t>
      </w:r>
      <w:r w:rsidR="00E76A4D">
        <w:rPr>
          <w:rFonts w:hint="cs"/>
          <w:rtl/>
          <w:lang w:bidi="ar-EG"/>
        </w:rPr>
        <w:t>الاهتمام</w:t>
      </w:r>
      <w:r>
        <w:rPr>
          <w:rFonts w:hint="cs"/>
          <w:rtl/>
          <w:lang w:bidi="ar-EG"/>
        </w:rPr>
        <w:t xml:space="preserve"> بتنفيذ جداول الدعم والم</w:t>
      </w:r>
      <w:r w:rsidR="00201690">
        <w:rPr>
          <w:rFonts w:hint="cs"/>
          <w:rtl/>
          <w:lang w:bidi="ar-EG"/>
        </w:rPr>
        <w:t>ك</w:t>
      </w:r>
      <w:r w:rsidR="00507DE9">
        <w:rPr>
          <w:rFonts w:hint="cs"/>
          <w:rtl/>
          <w:lang w:bidi="ar-EG"/>
        </w:rPr>
        <w:t>ا</w:t>
      </w:r>
      <w:r w:rsidR="00201690">
        <w:rPr>
          <w:rFonts w:hint="cs"/>
          <w:rtl/>
          <w:lang w:bidi="ar-EG"/>
        </w:rPr>
        <w:t>ف</w:t>
      </w:r>
      <w:r w:rsidR="00507DE9">
        <w:rPr>
          <w:rFonts w:hint="cs"/>
          <w:rtl/>
          <w:lang w:bidi="ar-EG"/>
        </w:rPr>
        <w:t>آ</w:t>
      </w:r>
      <w:r w:rsidR="00201690">
        <w:rPr>
          <w:rFonts w:hint="cs"/>
          <w:rtl/>
          <w:lang w:bidi="ar-EG"/>
        </w:rPr>
        <w:t>ت في فترة العلاج</w:t>
      </w:r>
      <w:r w:rsidR="00DE59F8">
        <w:rPr>
          <w:rFonts w:hint="cs"/>
          <w:rtl/>
          <w:lang w:bidi="ar-EG"/>
        </w:rPr>
        <w:t xml:space="preserve">، </w:t>
      </w:r>
      <w:r w:rsidR="00201690">
        <w:rPr>
          <w:rFonts w:hint="cs"/>
          <w:rtl/>
          <w:lang w:bidi="ar-EG"/>
        </w:rPr>
        <w:t xml:space="preserve">والتي استمرت اثنى </w:t>
      </w:r>
      <w:r w:rsidR="0026541F">
        <w:rPr>
          <w:rFonts w:hint="cs"/>
          <w:rtl/>
          <w:lang w:bidi="ar-EG"/>
        </w:rPr>
        <w:t xml:space="preserve"> عشر أ</w:t>
      </w:r>
      <w:r>
        <w:rPr>
          <w:rFonts w:hint="cs"/>
          <w:rtl/>
          <w:lang w:bidi="ar-EG"/>
        </w:rPr>
        <w:t>سبوعاً دون فترة المتابعة.</w:t>
      </w:r>
    </w:p>
    <w:p w:rsidR="00201690" w:rsidRPr="00A45E28" w:rsidRDefault="00CF6037" w:rsidP="003662D3">
      <w:pPr>
        <w:pStyle w:val="Heading3"/>
        <w:spacing w:before="0" w:line="228" w:lineRule="auto"/>
        <w:rPr>
          <w:rtl/>
          <w:lang w:bidi="ar-EG"/>
        </w:rPr>
      </w:pPr>
      <w:r>
        <w:rPr>
          <w:rFonts w:hint="cs"/>
          <w:rtl/>
          <w:lang w:bidi="ar-EG"/>
        </w:rPr>
        <w:t xml:space="preserve">ب) </w:t>
      </w:r>
      <w:r w:rsidR="00E5770B" w:rsidRPr="00A45E28">
        <w:rPr>
          <w:rFonts w:hint="cs"/>
          <w:rtl/>
          <w:lang w:bidi="ar-EG"/>
        </w:rPr>
        <w:t>خطوات تطبيق أسلوب تدريب المثانة على الاحتفاظ بالبول نهاراً أو ليلاً</w:t>
      </w:r>
      <w:r w:rsidR="00A45E28" w:rsidRPr="00A45E28">
        <w:rPr>
          <w:rFonts w:hint="cs"/>
          <w:rtl/>
          <w:lang w:bidi="ar-EG"/>
        </w:rPr>
        <w:t>:</w:t>
      </w:r>
    </w:p>
    <w:p w:rsidR="00E5770B" w:rsidRDefault="00E5770B" w:rsidP="003662D3">
      <w:pPr>
        <w:spacing w:line="228" w:lineRule="auto"/>
        <w:ind w:left="720" w:hanging="720"/>
        <w:jc w:val="lowKashida"/>
        <w:rPr>
          <w:rtl/>
          <w:lang w:bidi="ar-EG"/>
        </w:rPr>
      </w:pPr>
      <w:proofErr w:type="spellStart"/>
      <w:r w:rsidRPr="00A45E28">
        <w:rPr>
          <w:rFonts w:hint="cs"/>
          <w:b/>
          <w:bCs/>
          <w:rtl/>
          <w:lang w:bidi="ar-EG"/>
        </w:rPr>
        <w:t>الهدف</w:t>
      </w:r>
      <w:r>
        <w:rPr>
          <w:rFonts w:hint="cs"/>
          <w:rtl/>
          <w:lang w:bidi="ar-EG"/>
        </w:rPr>
        <w:t>:استمرار</w:t>
      </w:r>
      <w:r w:rsidR="00201690">
        <w:rPr>
          <w:rFonts w:hint="cs"/>
          <w:rtl/>
          <w:lang w:bidi="ar-EG"/>
        </w:rPr>
        <w:t>بقاء</w:t>
      </w:r>
      <w:proofErr w:type="spellEnd"/>
      <w:r w:rsidR="00201690">
        <w:rPr>
          <w:rFonts w:hint="cs"/>
          <w:rtl/>
          <w:lang w:bidi="ar-EG"/>
        </w:rPr>
        <w:t xml:space="preserve"> </w:t>
      </w:r>
      <w:r>
        <w:rPr>
          <w:rFonts w:hint="cs"/>
          <w:rtl/>
          <w:lang w:bidi="ar-EG"/>
        </w:rPr>
        <w:t>الطفل أو المراهق وفر</w:t>
      </w:r>
      <w:r w:rsidR="00CC3C63">
        <w:rPr>
          <w:rFonts w:hint="cs"/>
          <w:rtl/>
          <w:lang w:bidi="ar-EG"/>
        </w:rPr>
        <w:t>اشه نظيفاً دون بلل لمدة 14 ليلة</w:t>
      </w:r>
      <w:r>
        <w:rPr>
          <w:rFonts w:hint="cs"/>
          <w:rtl/>
          <w:lang w:bidi="ar-EG"/>
        </w:rPr>
        <w:t xml:space="preserve"> متصلة </w:t>
      </w:r>
      <w:proofErr w:type="spellStart"/>
      <w:r w:rsidR="00CC3C63">
        <w:rPr>
          <w:rFonts w:hint="cs"/>
          <w:rtl/>
          <w:lang w:bidi="ar-EG"/>
        </w:rPr>
        <w:t>أى</w:t>
      </w:r>
      <w:proofErr w:type="spellEnd"/>
      <w:r w:rsidR="00CC3C63">
        <w:rPr>
          <w:rFonts w:hint="cs"/>
          <w:rtl/>
          <w:lang w:bidi="ar-EG"/>
        </w:rPr>
        <w:t xml:space="preserve"> </w:t>
      </w:r>
      <w:r>
        <w:rPr>
          <w:rFonts w:hint="cs"/>
          <w:rtl/>
          <w:lang w:bidi="ar-EG"/>
        </w:rPr>
        <w:t xml:space="preserve">أسبوعين </w:t>
      </w:r>
      <w:r w:rsidR="00CC3C63">
        <w:rPr>
          <w:rFonts w:hint="cs"/>
          <w:rtl/>
          <w:lang w:bidi="ar-EG"/>
        </w:rPr>
        <w:t>فأكثر</w:t>
      </w:r>
      <w:r>
        <w:rPr>
          <w:rFonts w:hint="cs"/>
          <w:rtl/>
          <w:lang w:bidi="ar-EG"/>
        </w:rPr>
        <w:t>:</w:t>
      </w:r>
    </w:p>
    <w:p w:rsidR="00E5770B" w:rsidRPr="00B455C0" w:rsidRDefault="00E5770B" w:rsidP="003662D3">
      <w:pPr>
        <w:spacing w:line="216" w:lineRule="auto"/>
        <w:jc w:val="lowKashida"/>
        <w:rPr>
          <w:b/>
          <w:bCs/>
          <w:rtl/>
          <w:lang w:bidi="ar-EG"/>
        </w:rPr>
      </w:pPr>
      <w:r w:rsidRPr="00CF6037">
        <w:rPr>
          <w:rFonts w:hint="cs"/>
          <w:b/>
          <w:bCs/>
          <w:u w:val="single"/>
          <w:rtl/>
          <w:lang w:bidi="ar-EG"/>
        </w:rPr>
        <w:t>الأسبوع الأول</w:t>
      </w:r>
      <w:r w:rsidRPr="00B455C0">
        <w:rPr>
          <w:rFonts w:hint="cs"/>
          <w:b/>
          <w:bCs/>
          <w:rtl/>
          <w:lang w:bidi="ar-EG"/>
        </w:rPr>
        <w:t>:</w:t>
      </w:r>
    </w:p>
    <w:p w:rsidR="00E5770B" w:rsidRDefault="00E5770B" w:rsidP="003662D3">
      <w:pPr>
        <w:numPr>
          <w:ilvl w:val="0"/>
          <w:numId w:val="7"/>
        </w:numPr>
        <w:spacing w:line="216" w:lineRule="auto"/>
        <w:jc w:val="lowKashida"/>
        <w:rPr>
          <w:rtl/>
          <w:lang w:bidi="ar-EG"/>
        </w:rPr>
      </w:pPr>
      <w:r>
        <w:rPr>
          <w:rFonts w:hint="cs"/>
          <w:rtl/>
          <w:lang w:bidi="ar-EG"/>
        </w:rPr>
        <w:t>تعليم الطفل أن يحتفظ بالبول بعد امتلاء المثانة</w:t>
      </w:r>
      <w:r w:rsidR="00DE59F8">
        <w:rPr>
          <w:rFonts w:hint="cs"/>
          <w:rtl/>
          <w:lang w:bidi="ar-EG"/>
        </w:rPr>
        <w:t xml:space="preserve">، </w:t>
      </w:r>
      <w:r>
        <w:rPr>
          <w:rFonts w:hint="cs"/>
          <w:rtl/>
          <w:lang w:bidi="ar-EG"/>
        </w:rPr>
        <w:t xml:space="preserve">وألا </w:t>
      </w:r>
      <w:r w:rsidR="00AD2CE3">
        <w:rPr>
          <w:rFonts w:hint="cs"/>
          <w:rtl/>
          <w:lang w:bidi="ar-EG"/>
        </w:rPr>
        <w:t>ي</w:t>
      </w:r>
      <w:r>
        <w:rPr>
          <w:rFonts w:hint="cs"/>
          <w:rtl/>
          <w:lang w:bidi="ar-EG"/>
        </w:rPr>
        <w:t>فرغه رغم المعاناة منه لمد</w:t>
      </w:r>
      <w:r w:rsidR="00201690">
        <w:rPr>
          <w:rFonts w:hint="cs"/>
          <w:rtl/>
          <w:lang w:bidi="ar-EG"/>
        </w:rPr>
        <w:t>ة 3 دقائق في اليوم الأول حتى تتسع المثانة</w:t>
      </w:r>
      <w:r w:rsidR="00DE59F8">
        <w:rPr>
          <w:rFonts w:hint="cs"/>
          <w:rtl/>
          <w:lang w:bidi="ar-EG"/>
        </w:rPr>
        <w:t xml:space="preserve">، </w:t>
      </w:r>
      <w:r w:rsidR="00201690">
        <w:rPr>
          <w:rFonts w:hint="cs"/>
          <w:rtl/>
          <w:lang w:bidi="ar-EG"/>
        </w:rPr>
        <w:t>ويتعلم الضبط والسيطرة فيت</w:t>
      </w:r>
      <w:r>
        <w:rPr>
          <w:rFonts w:hint="cs"/>
          <w:rtl/>
          <w:lang w:bidi="ar-EG"/>
        </w:rPr>
        <w:t xml:space="preserve">م تشريط </w:t>
      </w:r>
      <w:r w:rsidR="00E76A4D">
        <w:rPr>
          <w:rFonts w:hint="cs"/>
          <w:rtl/>
          <w:lang w:bidi="ar-EG"/>
        </w:rPr>
        <w:t>الأمر اللا</w:t>
      </w:r>
      <w:r>
        <w:rPr>
          <w:rFonts w:hint="cs"/>
          <w:rtl/>
          <w:lang w:bidi="ar-EG"/>
        </w:rPr>
        <w:t>إرادي بالدماغ.</w:t>
      </w:r>
    </w:p>
    <w:p w:rsidR="00E5770B" w:rsidRDefault="00E76A4D" w:rsidP="003662D3">
      <w:pPr>
        <w:numPr>
          <w:ilvl w:val="0"/>
          <w:numId w:val="7"/>
        </w:numPr>
        <w:spacing w:line="216" w:lineRule="auto"/>
        <w:jc w:val="lowKashida"/>
        <w:rPr>
          <w:lang w:bidi="ar-EG"/>
        </w:rPr>
      </w:pPr>
      <w:r>
        <w:rPr>
          <w:rFonts w:hint="cs"/>
          <w:rtl/>
          <w:lang w:bidi="ar-EG"/>
        </w:rPr>
        <w:t xml:space="preserve">أن يتعلم عند </w:t>
      </w:r>
      <w:r w:rsidR="00B455C0">
        <w:rPr>
          <w:rFonts w:hint="cs"/>
          <w:rtl/>
          <w:lang w:bidi="ar-EG"/>
        </w:rPr>
        <w:t>إ</w:t>
      </w:r>
      <w:r w:rsidR="00E5770B">
        <w:rPr>
          <w:rFonts w:hint="cs"/>
          <w:rtl/>
          <w:lang w:bidi="ar-EG"/>
        </w:rPr>
        <w:t>فراغ البول أن يقطعه لمدة 5ثوان ثم يعود للتفريغ ويكرر ذلك خمس مرات قطع ثم يفرغ فيتعود السيطرة على عضلات المثانة وتقوي كذلك.</w:t>
      </w:r>
    </w:p>
    <w:p w:rsidR="00E5770B" w:rsidRPr="00CF6037" w:rsidRDefault="00E5770B" w:rsidP="003662D3">
      <w:pPr>
        <w:spacing w:line="216" w:lineRule="auto"/>
        <w:jc w:val="lowKashida"/>
        <w:rPr>
          <w:b/>
          <w:bCs/>
          <w:u w:val="single"/>
          <w:rtl/>
          <w:lang w:bidi="ar-EG"/>
        </w:rPr>
      </w:pPr>
      <w:r w:rsidRPr="00CF6037">
        <w:rPr>
          <w:rFonts w:hint="cs"/>
          <w:b/>
          <w:bCs/>
          <w:u w:val="single"/>
          <w:rtl/>
          <w:lang w:bidi="ar-EG"/>
        </w:rPr>
        <w:t>الأسبوع</w:t>
      </w:r>
      <w:r w:rsidR="00CC3C63">
        <w:rPr>
          <w:rFonts w:hint="cs"/>
          <w:b/>
          <w:bCs/>
          <w:u w:val="single"/>
          <w:rtl/>
          <w:lang w:bidi="ar-EG"/>
        </w:rPr>
        <w:t>ان</w:t>
      </w:r>
      <w:r w:rsidRPr="00CF6037">
        <w:rPr>
          <w:rFonts w:hint="cs"/>
          <w:b/>
          <w:bCs/>
          <w:u w:val="single"/>
          <w:rtl/>
          <w:lang w:bidi="ar-EG"/>
        </w:rPr>
        <w:t xml:space="preserve"> الثاني والثالث:</w:t>
      </w:r>
    </w:p>
    <w:p w:rsidR="00E5770B" w:rsidRDefault="00E5770B" w:rsidP="003662D3">
      <w:pPr>
        <w:spacing w:before="120" w:line="216" w:lineRule="auto"/>
        <w:ind w:firstLine="720"/>
        <w:jc w:val="lowKashida"/>
        <w:rPr>
          <w:rtl/>
          <w:lang w:bidi="ar-EG"/>
        </w:rPr>
      </w:pPr>
      <w:r>
        <w:rPr>
          <w:rFonts w:hint="cs"/>
          <w:rtl/>
          <w:lang w:bidi="ar-EG"/>
        </w:rPr>
        <w:t xml:space="preserve">يستمر في الاحتفاظ بالبول </w:t>
      </w:r>
      <w:r w:rsidR="001F6605">
        <w:rPr>
          <w:rFonts w:hint="cs"/>
          <w:rtl/>
          <w:lang w:bidi="ar-EG"/>
        </w:rPr>
        <w:t>و</w:t>
      </w:r>
      <w:r w:rsidR="00CC3C63">
        <w:rPr>
          <w:rFonts w:hint="cs"/>
          <w:rtl/>
          <w:lang w:bidi="ar-EG"/>
        </w:rPr>
        <w:t>التفريغ مع القطع وتفريغ ا</w:t>
      </w:r>
      <w:r>
        <w:rPr>
          <w:rFonts w:hint="cs"/>
          <w:rtl/>
          <w:lang w:bidi="ar-EG"/>
        </w:rPr>
        <w:t xml:space="preserve">لبول بالحمام قبل النوم سواء نهاراً أو ليلاً مع زيادة </w:t>
      </w:r>
      <w:proofErr w:type="spellStart"/>
      <w:r w:rsidR="00CC3C63">
        <w:rPr>
          <w:rFonts w:hint="cs"/>
          <w:rtl/>
          <w:lang w:bidi="ar-EG"/>
        </w:rPr>
        <w:t>مدة</w:t>
      </w:r>
      <w:r>
        <w:rPr>
          <w:rFonts w:hint="cs"/>
          <w:rtl/>
          <w:lang w:bidi="ar-EG"/>
        </w:rPr>
        <w:t>الاحتفاظ</w:t>
      </w:r>
      <w:proofErr w:type="spellEnd"/>
      <w:r>
        <w:rPr>
          <w:rFonts w:hint="cs"/>
          <w:rtl/>
          <w:lang w:bidi="ar-EG"/>
        </w:rPr>
        <w:t xml:space="preserve"> </w:t>
      </w:r>
      <w:r w:rsidR="001F6605">
        <w:rPr>
          <w:rFonts w:hint="cs"/>
          <w:rtl/>
          <w:lang w:bidi="ar-EG"/>
        </w:rPr>
        <w:t xml:space="preserve">بالبول تدريجياً لتصل 15 دقيقة </w:t>
      </w:r>
      <w:r w:rsidR="00CC3C63">
        <w:rPr>
          <w:rFonts w:hint="cs"/>
          <w:rtl/>
          <w:lang w:bidi="ar-EG"/>
        </w:rPr>
        <w:t xml:space="preserve">. </w:t>
      </w:r>
      <w:r w:rsidR="001F6605">
        <w:rPr>
          <w:rFonts w:hint="cs"/>
          <w:rtl/>
          <w:lang w:bidi="ar-EG"/>
        </w:rPr>
        <w:t>ويتم التنبيه</w:t>
      </w:r>
      <w:r>
        <w:rPr>
          <w:rFonts w:hint="cs"/>
          <w:rtl/>
          <w:lang w:bidi="ar-EG"/>
        </w:rPr>
        <w:t xml:space="preserve"> بالامتناع عن تناول المياه الغازية والمنبهات قبل النوم </w:t>
      </w:r>
      <w:r w:rsidR="001F6605">
        <w:rPr>
          <w:rFonts w:hint="cs"/>
          <w:rtl/>
          <w:lang w:bidi="ar-EG"/>
        </w:rPr>
        <w:t xml:space="preserve">من </w:t>
      </w:r>
      <w:r>
        <w:rPr>
          <w:rFonts w:hint="cs"/>
          <w:rtl/>
          <w:lang w:bidi="ar-EG"/>
        </w:rPr>
        <w:t xml:space="preserve">ساعتين </w:t>
      </w:r>
      <w:r w:rsidR="00DE066B">
        <w:rPr>
          <w:rFonts w:hint="cs"/>
          <w:rtl/>
          <w:lang w:bidi="ar-EG"/>
        </w:rPr>
        <w:t xml:space="preserve">إلى </w:t>
      </w:r>
      <w:r>
        <w:rPr>
          <w:rFonts w:hint="cs"/>
          <w:rtl/>
          <w:lang w:bidi="ar-EG"/>
        </w:rPr>
        <w:t>ثلاث س</w:t>
      </w:r>
      <w:r w:rsidR="00CC3C63">
        <w:rPr>
          <w:rFonts w:hint="cs"/>
          <w:rtl/>
          <w:lang w:bidi="ar-EG"/>
        </w:rPr>
        <w:t>اعات،</w:t>
      </w:r>
      <w:r w:rsidR="001F6605">
        <w:rPr>
          <w:rFonts w:hint="cs"/>
          <w:rtl/>
          <w:lang w:bidi="ar-EG"/>
        </w:rPr>
        <w:t xml:space="preserve"> مع إعطاء تعزيز 10ج</w:t>
      </w:r>
      <w:r w:rsidR="00CC3C63">
        <w:rPr>
          <w:rFonts w:hint="cs"/>
          <w:rtl/>
          <w:lang w:bidi="ar-EG"/>
        </w:rPr>
        <w:t>نيهات</w:t>
      </w:r>
      <w:r w:rsidR="001F6605">
        <w:rPr>
          <w:rFonts w:hint="cs"/>
          <w:rtl/>
          <w:lang w:bidi="ar-EG"/>
        </w:rPr>
        <w:t xml:space="preserve"> مكافأة</w:t>
      </w:r>
      <w:r w:rsidR="00DE59F8">
        <w:rPr>
          <w:rFonts w:hint="cs"/>
          <w:rtl/>
          <w:lang w:bidi="ar-EG"/>
        </w:rPr>
        <w:t xml:space="preserve">، </w:t>
      </w:r>
      <w:r w:rsidR="001F6605">
        <w:rPr>
          <w:rFonts w:hint="cs"/>
          <w:rtl/>
          <w:lang w:bidi="ar-EG"/>
        </w:rPr>
        <w:t>إذا نجح الطفل أو المراهق</w:t>
      </w:r>
      <w:r>
        <w:rPr>
          <w:rFonts w:hint="cs"/>
          <w:rtl/>
          <w:lang w:bidi="ar-EG"/>
        </w:rPr>
        <w:t xml:space="preserve"> في الاحتفاظ بالبول المدة المقررة والتفريغ المتقطع بالحمام نهاراً</w:t>
      </w:r>
      <w:r w:rsidR="00CC3C63">
        <w:rPr>
          <w:rFonts w:hint="cs"/>
          <w:rtl/>
          <w:lang w:bidi="ar-EG"/>
        </w:rPr>
        <w:t xml:space="preserve">. </w:t>
      </w:r>
      <w:r>
        <w:rPr>
          <w:rFonts w:hint="cs"/>
          <w:rtl/>
          <w:lang w:bidi="ar-EG"/>
        </w:rPr>
        <w:t xml:space="preserve">ويوضع المبلغ في حصالة المكسب والخسارة </w:t>
      </w:r>
      <w:r w:rsidR="00CC3C63">
        <w:rPr>
          <w:rFonts w:hint="cs"/>
          <w:rtl/>
          <w:lang w:bidi="ar-EG"/>
        </w:rPr>
        <w:t xml:space="preserve">. </w:t>
      </w:r>
      <w:r>
        <w:rPr>
          <w:rFonts w:hint="cs"/>
          <w:rtl/>
          <w:lang w:bidi="ar-EG"/>
        </w:rPr>
        <w:t xml:space="preserve">وإذا فشل في أي </w:t>
      </w:r>
      <w:r w:rsidR="00CC3C63">
        <w:rPr>
          <w:rFonts w:hint="cs"/>
          <w:rtl/>
          <w:lang w:bidi="ar-EG"/>
        </w:rPr>
        <w:t>من</w:t>
      </w:r>
      <w:r>
        <w:rPr>
          <w:rFonts w:hint="cs"/>
          <w:rtl/>
          <w:lang w:bidi="ar-EG"/>
        </w:rPr>
        <w:t>هما تأخذ منه مكافأة يومين (20ج</w:t>
      </w:r>
      <w:r w:rsidR="00CC3C63">
        <w:rPr>
          <w:rFonts w:hint="cs"/>
          <w:rtl/>
          <w:lang w:bidi="ar-EG"/>
        </w:rPr>
        <w:t>نيها</w:t>
      </w:r>
      <w:r>
        <w:rPr>
          <w:rFonts w:hint="cs"/>
          <w:rtl/>
          <w:lang w:bidi="ar-EG"/>
        </w:rPr>
        <w:t>).</w:t>
      </w:r>
    </w:p>
    <w:p w:rsidR="00E5770B" w:rsidRDefault="001F6605" w:rsidP="003662D3">
      <w:pPr>
        <w:numPr>
          <w:ilvl w:val="0"/>
          <w:numId w:val="13"/>
        </w:numPr>
        <w:tabs>
          <w:tab w:val="clear" w:pos="1695"/>
          <w:tab w:val="num" w:pos="472"/>
        </w:tabs>
        <w:spacing w:line="216" w:lineRule="auto"/>
        <w:ind w:left="471" w:hanging="471"/>
        <w:jc w:val="lowKashida"/>
        <w:rPr>
          <w:rtl/>
          <w:lang w:bidi="ar-EG"/>
        </w:rPr>
      </w:pPr>
      <w:r>
        <w:rPr>
          <w:rFonts w:hint="cs"/>
          <w:rtl/>
          <w:lang w:bidi="ar-EG"/>
        </w:rPr>
        <w:t>من الأسبوع الثالث للثامن</w:t>
      </w:r>
      <w:r w:rsidR="00E5770B">
        <w:rPr>
          <w:rFonts w:hint="cs"/>
          <w:rtl/>
          <w:lang w:bidi="ar-EG"/>
        </w:rPr>
        <w:t xml:space="preserve"> يقوم بش</w:t>
      </w:r>
      <w:r>
        <w:rPr>
          <w:rFonts w:hint="cs"/>
          <w:rtl/>
          <w:lang w:bidi="ar-EG"/>
        </w:rPr>
        <w:t>رب ثلاث لترات من المياه على مدار</w:t>
      </w:r>
      <w:r w:rsidR="00E5770B">
        <w:rPr>
          <w:rFonts w:hint="cs"/>
          <w:rtl/>
          <w:lang w:bidi="ar-EG"/>
        </w:rPr>
        <w:t xml:space="preserve"> النهار </w:t>
      </w:r>
      <w:r w:rsidR="00F7349B">
        <w:rPr>
          <w:rFonts w:hint="cs"/>
          <w:rtl/>
          <w:lang w:bidi="ar-EG"/>
        </w:rPr>
        <w:t xml:space="preserve">؛ </w:t>
      </w:r>
      <w:r w:rsidR="00E5770B">
        <w:rPr>
          <w:rFonts w:hint="cs"/>
          <w:rtl/>
          <w:lang w:bidi="ar-EG"/>
        </w:rPr>
        <w:t>بواقع لتر زيادة عن حاجته للمياه في الفترة من بعد الافطار حتى الغذاء</w:t>
      </w:r>
      <w:r w:rsidR="00DE59F8">
        <w:rPr>
          <w:rFonts w:hint="cs"/>
          <w:rtl/>
          <w:lang w:bidi="ar-EG"/>
        </w:rPr>
        <w:t xml:space="preserve">، </w:t>
      </w:r>
      <w:r w:rsidR="00E5770B">
        <w:rPr>
          <w:rFonts w:hint="cs"/>
          <w:rtl/>
          <w:lang w:bidi="ar-EG"/>
        </w:rPr>
        <w:t>ولتر آخر بعد الغذاء حتى العودة من المدرسة</w:t>
      </w:r>
      <w:r w:rsidR="00DE59F8">
        <w:rPr>
          <w:rFonts w:hint="cs"/>
          <w:rtl/>
          <w:lang w:bidi="ar-EG"/>
        </w:rPr>
        <w:t xml:space="preserve">، </w:t>
      </w:r>
      <w:r w:rsidR="00E5770B">
        <w:rPr>
          <w:rFonts w:hint="cs"/>
          <w:rtl/>
          <w:lang w:bidi="ar-EG"/>
        </w:rPr>
        <w:t xml:space="preserve">ولتر ثالث قبل العشاء </w:t>
      </w:r>
      <w:r w:rsidR="00F7349B">
        <w:rPr>
          <w:rFonts w:hint="cs"/>
          <w:rtl/>
          <w:lang w:bidi="ar-EG"/>
        </w:rPr>
        <w:t xml:space="preserve">. </w:t>
      </w:r>
      <w:r w:rsidR="00E5770B">
        <w:rPr>
          <w:rFonts w:hint="cs"/>
          <w:rtl/>
          <w:lang w:bidi="ar-EG"/>
        </w:rPr>
        <w:t>والهدف هنا هو رفع الكفاءة الوظيفية للمثانة وقدرتها على الاحتفاظ بالبول.</w:t>
      </w:r>
    </w:p>
    <w:p w:rsidR="00E5770B" w:rsidRDefault="00E5770B" w:rsidP="003662D3">
      <w:pPr>
        <w:numPr>
          <w:ilvl w:val="0"/>
          <w:numId w:val="13"/>
        </w:numPr>
        <w:spacing w:before="120" w:line="228" w:lineRule="auto"/>
        <w:ind w:left="471" w:hanging="471"/>
        <w:jc w:val="lowKashida"/>
        <w:rPr>
          <w:lang w:bidi="ar-EG"/>
        </w:rPr>
      </w:pPr>
      <w:r>
        <w:rPr>
          <w:rFonts w:hint="cs"/>
          <w:rtl/>
          <w:lang w:bidi="ar-EG"/>
        </w:rPr>
        <w:lastRenderedPageBreak/>
        <w:t xml:space="preserve">يتم الاحتفاظ بالبول من الأسبوع السادس </w:t>
      </w:r>
      <w:r w:rsidR="00DE066B">
        <w:rPr>
          <w:rFonts w:hint="cs"/>
          <w:rtl/>
          <w:lang w:bidi="ar-EG"/>
        </w:rPr>
        <w:t xml:space="preserve">إلى </w:t>
      </w:r>
      <w:r>
        <w:rPr>
          <w:rFonts w:hint="cs"/>
          <w:rtl/>
          <w:lang w:bidi="ar-EG"/>
        </w:rPr>
        <w:t>الثامن لمدة 35 دقيقة ثم التفريغ المتقطع بالحمام خمس مرات في الاستخدام الواحد.</w:t>
      </w:r>
    </w:p>
    <w:p w:rsidR="00E5770B" w:rsidRDefault="00E5770B" w:rsidP="003662D3">
      <w:pPr>
        <w:numPr>
          <w:ilvl w:val="0"/>
          <w:numId w:val="13"/>
        </w:numPr>
        <w:spacing w:line="228" w:lineRule="auto"/>
        <w:ind w:left="471" w:hanging="471"/>
        <w:jc w:val="lowKashida"/>
        <w:rPr>
          <w:lang w:bidi="ar-EG"/>
        </w:rPr>
      </w:pPr>
      <w:r>
        <w:rPr>
          <w:rFonts w:hint="cs"/>
          <w:rtl/>
          <w:lang w:bidi="ar-EG"/>
        </w:rPr>
        <w:t xml:space="preserve">من الأسبوع الثاني حتى الثاني عشر </w:t>
      </w:r>
      <w:r w:rsidR="00B52535">
        <w:rPr>
          <w:rFonts w:hint="cs"/>
          <w:rtl/>
          <w:lang w:bidi="ar-EG"/>
        </w:rPr>
        <w:t xml:space="preserve">يكون قد </w:t>
      </w:r>
      <w:r>
        <w:rPr>
          <w:rFonts w:hint="cs"/>
          <w:rtl/>
          <w:lang w:bidi="ar-EG"/>
        </w:rPr>
        <w:t>تعلم الاحتفاظ بالبول لمدة 45دقيقة مع القطع والتفريغ المتقطع خمس مرات كلما ذهب للتفريغ بالحمام مع التشجيع والمكافأة كلما نجح في ذلك. وإذا أخ</w:t>
      </w:r>
      <w:r w:rsidR="00B52535">
        <w:rPr>
          <w:rFonts w:hint="cs"/>
          <w:rtl/>
          <w:lang w:bidi="ar-EG"/>
        </w:rPr>
        <w:t xml:space="preserve">طأ يتم خصم مكافأة يومين مع تنظيفه للمكان وملابسه وفراشه </w:t>
      </w:r>
      <w:proofErr w:type="spellStart"/>
      <w:r w:rsidR="00B52535">
        <w:rPr>
          <w:rFonts w:hint="cs"/>
          <w:rtl/>
          <w:lang w:bidi="ar-EG"/>
        </w:rPr>
        <w:t>ويعيد</w:t>
      </w:r>
      <w:r>
        <w:rPr>
          <w:rFonts w:hint="cs"/>
          <w:rtl/>
          <w:lang w:bidi="ar-EG"/>
        </w:rPr>
        <w:t>الملاءات</w:t>
      </w:r>
      <w:proofErr w:type="spellEnd"/>
      <w:r>
        <w:rPr>
          <w:rFonts w:hint="cs"/>
          <w:rtl/>
          <w:lang w:bidi="ar-EG"/>
        </w:rPr>
        <w:t xml:space="preserve"> بنفسه.</w:t>
      </w:r>
    </w:p>
    <w:p w:rsidR="00E5770B" w:rsidRDefault="00E5770B" w:rsidP="003662D3">
      <w:pPr>
        <w:numPr>
          <w:ilvl w:val="0"/>
          <w:numId w:val="13"/>
        </w:numPr>
        <w:spacing w:line="228" w:lineRule="auto"/>
        <w:ind w:left="472" w:hanging="472"/>
        <w:jc w:val="lowKashida"/>
        <w:rPr>
          <w:lang w:bidi="ar-EG"/>
        </w:rPr>
      </w:pPr>
      <w:r>
        <w:rPr>
          <w:rFonts w:hint="cs"/>
          <w:rtl/>
          <w:lang w:bidi="ar-EG"/>
        </w:rPr>
        <w:t xml:space="preserve">الحضور للاستشارة كل أسبوعين للتدريب على تقوية عضلات المثانة والتدريب </w:t>
      </w:r>
      <w:r w:rsidR="002553E6">
        <w:rPr>
          <w:rFonts w:hint="cs"/>
          <w:rtl/>
          <w:lang w:bidi="ar-EG"/>
        </w:rPr>
        <w:t>على الاسترخاء العضلي العميق لخفض</w:t>
      </w:r>
      <w:r>
        <w:rPr>
          <w:rFonts w:hint="cs"/>
          <w:rtl/>
          <w:lang w:bidi="ar-EG"/>
        </w:rPr>
        <w:t xml:space="preserve"> الاستثارة والتوتر والقلق للمحافظة على</w:t>
      </w:r>
      <w:r w:rsidR="002553E6">
        <w:rPr>
          <w:rFonts w:hint="cs"/>
          <w:rtl/>
          <w:lang w:bidi="ar-EG"/>
        </w:rPr>
        <w:t xml:space="preserve"> المكاسب العلاجية مع تسجيل الطفل</w:t>
      </w:r>
      <w:r>
        <w:rPr>
          <w:rFonts w:hint="cs"/>
          <w:rtl/>
          <w:lang w:bidi="ar-EG"/>
        </w:rPr>
        <w:t xml:space="preserve"> والمراهق للنجاح والفشل بالجدول.</w:t>
      </w:r>
    </w:p>
    <w:p w:rsidR="00E5770B" w:rsidRDefault="00E5770B" w:rsidP="003662D3">
      <w:pPr>
        <w:pStyle w:val="Heading3"/>
        <w:spacing w:before="0" w:line="228" w:lineRule="auto"/>
        <w:rPr>
          <w:rtl/>
          <w:lang w:bidi="ar-EG"/>
        </w:rPr>
      </w:pPr>
      <w:r>
        <w:rPr>
          <w:rFonts w:hint="cs"/>
          <w:rtl/>
          <w:lang w:bidi="ar-EG"/>
        </w:rPr>
        <w:t>ج) خطوات التدريب على تنظيف الفراش وترتيبه:</w:t>
      </w:r>
    </w:p>
    <w:p w:rsidR="00E5770B" w:rsidRDefault="00BC1280" w:rsidP="003662D3">
      <w:pPr>
        <w:spacing w:line="228" w:lineRule="auto"/>
        <w:ind w:left="720" w:hanging="720"/>
        <w:jc w:val="both"/>
        <w:rPr>
          <w:rtl/>
          <w:lang w:bidi="ar-EG"/>
        </w:rPr>
      </w:pPr>
      <w:r w:rsidRPr="00CF6037">
        <w:rPr>
          <w:rFonts w:hint="cs"/>
          <w:b/>
          <w:bCs/>
          <w:rtl/>
          <w:lang w:bidi="ar-EG"/>
        </w:rPr>
        <w:t>الهدف</w:t>
      </w:r>
      <w:r>
        <w:rPr>
          <w:rFonts w:hint="cs"/>
          <w:rtl/>
          <w:lang w:bidi="ar-EG"/>
        </w:rPr>
        <w:t>: استمرار بقاء الفراش وا</w:t>
      </w:r>
      <w:r w:rsidR="005241E9">
        <w:rPr>
          <w:rFonts w:hint="cs"/>
          <w:rtl/>
          <w:lang w:bidi="ar-EG"/>
        </w:rPr>
        <w:t>لملابس نظيفة بدون بلل لمدة أربع عشرة ليلة</w:t>
      </w:r>
      <w:r>
        <w:rPr>
          <w:rFonts w:hint="cs"/>
          <w:rtl/>
          <w:lang w:bidi="ar-EG"/>
        </w:rPr>
        <w:t xml:space="preserve"> متصلة</w:t>
      </w:r>
      <w:r w:rsidR="00DE59F8">
        <w:rPr>
          <w:rFonts w:hint="cs"/>
          <w:rtl/>
          <w:lang w:bidi="ar-EG"/>
        </w:rPr>
        <w:t xml:space="preserve">، </w:t>
      </w:r>
      <w:proofErr w:type="spellStart"/>
      <w:r w:rsidR="00C56F58">
        <w:rPr>
          <w:rFonts w:hint="cs"/>
          <w:rtl/>
          <w:lang w:bidi="ar-EG"/>
        </w:rPr>
        <w:t>لذا</w:t>
      </w:r>
      <w:r>
        <w:rPr>
          <w:rFonts w:hint="cs"/>
          <w:rtl/>
          <w:lang w:bidi="ar-EG"/>
        </w:rPr>
        <w:t>خ</w:t>
      </w:r>
      <w:r w:rsidR="00E5770B">
        <w:rPr>
          <w:rFonts w:hint="cs"/>
          <w:rtl/>
          <w:lang w:bidi="ar-EG"/>
        </w:rPr>
        <w:t>لال</w:t>
      </w:r>
      <w:proofErr w:type="spellEnd"/>
      <w:r w:rsidR="00E5770B">
        <w:rPr>
          <w:rFonts w:hint="cs"/>
          <w:rtl/>
          <w:lang w:bidi="ar-EG"/>
        </w:rPr>
        <w:t xml:space="preserve"> </w:t>
      </w:r>
      <w:r w:rsidR="005241E9">
        <w:rPr>
          <w:rFonts w:hint="cs"/>
          <w:rtl/>
          <w:lang w:bidi="ar-EG"/>
        </w:rPr>
        <w:t>مدة العلاج ؛ وهى</w:t>
      </w:r>
      <w:r w:rsidR="00E5770B">
        <w:rPr>
          <w:rFonts w:hint="cs"/>
          <w:rtl/>
          <w:lang w:bidi="ar-EG"/>
        </w:rPr>
        <w:t xml:space="preserve"> 12 أسبوع:</w:t>
      </w:r>
    </w:p>
    <w:p w:rsidR="00E5770B" w:rsidRDefault="00E5770B" w:rsidP="003662D3">
      <w:pPr>
        <w:numPr>
          <w:ilvl w:val="0"/>
          <w:numId w:val="14"/>
        </w:numPr>
        <w:tabs>
          <w:tab w:val="clear" w:pos="1695"/>
          <w:tab w:val="num" w:pos="514"/>
        </w:tabs>
        <w:spacing w:line="228" w:lineRule="auto"/>
        <w:ind w:left="514" w:hanging="341"/>
        <w:jc w:val="lowKashida"/>
        <w:rPr>
          <w:rtl/>
          <w:lang w:bidi="ar-EG"/>
        </w:rPr>
      </w:pPr>
      <w:r>
        <w:rPr>
          <w:rFonts w:hint="cs"/>
          <w:rtl/>
          <w:lang w:bidi="ar-EG"/>
        </w:rPr>
        <w:t xml:space="preserve">يقوم المعالج أو </w:t>
      </w:r>
      <w:r w:rsidR="00E76A4D">
        <w:rPr>
          <w:rFonts w:hint="cs"/>
          <w:rtl/>
          <w:lang w:bidi="ar-EG"/>
        </w:rPr>
        <w:t>الوالدا</w:t>
      </w:r>
      <w:r w:rsidR="00E76A4D">
        <w:rPr>
          <w:rFonts w:hint="eastAsia"/>
          <w:rtl/>
          <w:lang w:bidi="ar-EG"/>
        </w:rPr>
        <w:t>ن</w:t>
      </w:r>
      <w:r>
        <w:rPr>
          <w:rFonts w:hint="cs"/>
          <w:rtl/>
          <w:lang w:bidi="ar-EG"/>
        </w:rPr>
        <w:t xml:space="preserve"> بتعليم الطفل أو المراهق كيفية ترتيب الفراش وتنظيف الملابس بنفسه</w:t>
      </w:r>
      <w:r w:rsidR="00DE59F8">
        <w:rPr>
          <w:rFonts w:hint="cs"/>
          <w:rtl/>
          <w:lang w:bidi="ar-EG"/>
        </w:rPr>
        <w:t xml:space="preserve">، </w:t>
      </w:r>
      <w:r>
        <w:rPr>
          <w:rFonts w:hint="cs"/>
          <w:rtl/>
          <w:lang w:bidi="ar-EG"/>
        </w:rPr>
        <w:t xml:space="preserve">ودون الاستعانة بأحد وتنظيف مكان البلل وتبديل </w:t>
      </w:r>
      <w:proofErr w:type="spellStart"/>
      <w:r>
        <w:rPr>
          <w:rFonts w:hint="cs"/>
          <w:rtl/>
          <w:lang w:bidi="ar-EG"/>
        </w:rPr>
        <w:t>الملاءات</w:t>
      </w:r>
      <w:proofErr w:type="spellEnd"/>
      <w:r>
        <w:rPr>
          <w:rFonts w:hint="cs"/>
          <w:rtl/>
          <w:lang w:bidi="ar-EG"/>
        </w:rPr>
        <w:t xml:space="preserve"> حيث توضع ال</w:t>
      </w:r>
      <w:r w:rsidR="00C56F58">
        <w:rPr>
          <w:rFonts w:hint="cs"/>
          <w:rtl/>
          <w:lang w:bidi="ar-EG"/>
        </w:rPr>
        <w:t xml:space="preserve">ملابس </w:t>
      </w:r>
      <w:proofErr w:type="spellStart"/>
      <w:r w:rsidR="00C56F58">
        <w:rPr>
          <w:rFonts w:hint="cs"/>
          <w:rtl/>
          <w:lang w:bidi="ar-EG"/>
        </w:rPr>
        <w:t>والملاءات</w:t>
      </w:r>
      <w:proofErr w:type="spellEnd"/>
      <w:r w:rsidR="00C56F58">
        <w:rPr>
          <w:rFonts w:hint="cs"/>
          <w:rtl/>
          <w:lang w:bidi="ar-EG"/>
        </w:rPr>
        <w:t xml:space="preserve"> دائماً بحجرته وقيامه</w:t>
      </w:r>
      <w:r>
        <w:rPr>
          <w:rFonts w:hint="cs"/>
          <w:rtl/>
          <w:lang w:bidi="ar-EG"/>
        </w:rPr>
        <w:t xml:space="preserve"> ب</w:t>
      </w:r>
      <w:r w:rsidR="00C56F58">
        <w:rPr>
          <w:rFonts w:hint="cs"/>
          <w:rtl/>
          <w:lang w:bidi="ar-EG"/>
        </w:rPr>
        <w:t xml:space="preserve">ذلك </w:t>
      </w:r>
      <w:r w:rsidR="005241E9">
        <w:rPr>
          <w:rFonts w:hint="cs"/>
          <w:rtl/>
          <w:lang w:bidi="ar-EG"/>
        </w:rPr>
        <w:t>ك</w:t>
      </w:r>
      <w:r w:rsidR="00C56F58">
        <w:rPr>
          <w:rFonts w:hint="cs"/>
          <w:rtl/>
          <w:lang w:bidi="ar-EG"/>
        </w:rPr>
        <w:t>نوع من العقاب أو الدعم السلبى</w:t>
      </w:r>
      <w:r w:rsidR="00DE59F8">
        <w:rPr>
          <w:rFonts w:hint="cs"/>
          <w:rtl/>
          <w:lang w:bidi="ar-EG"/>
        </w:rPr>
        <w:t xml:space="preserve">، </w:t>
      </w:r>
      <w:r w:rsidR="00C56F58">
        <w:rPr>
          <w:rFonts w:hint="cs"/>
          <w:rtl/>
          <w:lang w:bidi="ar-EG"/>
        </w:rPr>
        <w:t>وإذا اعترضت الحالة ن</w:t>
      </w:r>
      <w:r>
        <w:rPr>
          <w:rFonts w:hint="cs"/>
          <w:rtl/>
          <w:lang w:bidi="ar-EG"/>
        </w:rPr>
        <w:t>قول له</w:t>
      </w:r>
      <w:r w:rsidR="005241E9">
        <w:rPr>
          <w:rFonts w:hint="cs"/>
          <w:rtl/>
          <w:lang w:bidi="ar-EG"/>
        </w:rPr>
        <w:t>ا</w:t>
      </w:r>
      <w:r>
        <w:rPr>
          <w:rFonts w:hint="cs"/>
          <w:rtl/>
          <w:lang w:bidi="ar-EG"/>
        </w:rPr>
        <w:t xml:space="preserve"> لا </w:t>
      </w:r>
      <w:r w:rsidR="005241E9">
        <w:rPr>
          <w:rFonts w:hint="cs"/>
          <w:rtl/>
          <w:lang w:bidi="ar-EG"/>
        </w:rPr>
        <w:t>يصح تبليلك الفراش بعد كل هذا الكم من التدريب .</w:t>
      </w:r>
    </w:p>
    <w:p w:rsidR="00E5770B" w:rsidRDefault="00E5770B" w:rsidP="003662D3">
      <w:pPr>
        <w:numPr>
          <w:ilvl w:val="0"/>
          <w:numId w:val="14"/>
        </w:numPr>
        <w:spacing w:line="228" w:lineRule="auto"/>
        <w:ind w:left="514" w:hanging="341"/>
        <w:jc w:val="lowKashida"/>
        <w:rPr>
          <w:lang w:bidi="ar-EG"/>
        </w:rPr>
      </w:pPr>
      <w:r>
        <w:rPr>
          <w:rFonts w:hint="cs"/>
          <w:rtl/>
          <w:lang w:bidi="ar-EG"/>
        </w:rPr>
        <w:t xml:space="preserve">إذا لم يتحقق الهدف العلاجي وهو استمرار بقاء الفراش والملابس نظيفة ومن دون بلل لمدة 14 ليلة دون توقف أو انقطاع تقوم بتطبيق أسلوب زيادة التعلم والممارسة والتدريب منعاً </w:t>
      </w:r>
      <w:r w:rsidR="004E57E0">
        <w:rPr>
          <w:rFonts w:hint="cs"/>
          <w:rtl/>
          <w:lang w:bidi="ar-EG"/>
        </w:rPr>
        <w:t>للانتكاسة</w:t>
      </w:r>
      <w:r>
        <w:rPr>
          <w:rFonts w:hint="cs"/>
          <w:rtl/>
          <w:lang w:bidi="ar-EG"/>
        </w:rPr>
        <w:t>.</w:t>
      </w:r>
    </w:p>
    <w:p w:rsidR="00E5770B" w:rsidRPr="003314C9" w:rsidRDefault="00E76A4D" w:rsidP="003662D3">
      <w:pPr>
        <w:spacing w:line="228" w:lineRule="auto"/>
        <w:ind w:left="368" w:hanging="368"/>
        <w:jc w:val="lowKashida"/>
        <w:rPr>
          <w:rFonts w:ascii="Arial Black" w:hAnsi="Arial Black" w:cs="Malik Lt BT"/>
          <w:bCs/>
          <w:sz w:val="24"/>
          <w:rtl/>
          <w:lang w:bidi="ar-EG"/>
        </w:rPr>
      </w:pPr>
      <w:r w:rsidRPr="003314C9">
        <w:rPr>
          <w:rFonts w:ascii="Arial Black" w:hAnsi="Arial Black" w:cs="Malik Lt BT" w:hint="cs"/>
          <w:bCs/>
          <w:sz w:val="24"/>
          <w:rtl/>
          <w:lang w:bidi="ar-EG"/>
        </w:rPr>
        <w:t>د) خطوات تط</w:t>
      </w:r>
      <w:r w:rsidR="00E5770B" w:rsidRPr="003314C9">
        <w:rPr>
          <w:rFonts w:ascii="Arial Black" w:hAnsi="Arial Black" w:cs="Malik Lt BT" w:hint="cs"/>
          <w:bCs/>
          <w:sz w:val="24"/>
          <w:rtl/>
          <w:lang w:bidi="ar-EG"/>
        </w:rPr>
        <w:t>بيق أسلوب زيادة التعلم ومواصلة الممار</w:t>
      </w:r>
      <w:r w:rsidRPr="003314C9">
        <w:rPr>
          <w:rFonts w:ascii="Arial Black" w:hAnsi="Arial Black" w:cs="Malik Lt BT" w:hint="cs"/>
          <w:bCs/>
          <w:sz w:val="24"/>
          <w:rtl/>
          <w:lang w:bidi="ar-EG"/>
        </w:rPr>
        <w:t>سة والتدريب على ضبط التبول اللا</w:t>
      </w:r>
      <w:r w:rsidR="00E5770B" w:rsidRPr="003314C9">
        <w:rPr>
          <w:rFonts w:ascii="Arial Black" w:hAnsi="Arial Black" w:cs="Malik Lt BT" w:hint="cs"/>
          <w:bCs/>
          <w:sz w:val="24"/>
          <w:rtl/>
          <w:lang w:bidi="ar-EG"/>
        </w:rPr>
        <w:t>إرادي.</w:t>
      </w:r>
    </w:p>
    <w:p w:rsidR="00E5770B" w:rsidRDefault="00E5770B" w:rsidP="003662D3">
      <w:pPr>
        <w:pStyle w:val="ListParagraph"/>
        <w:numPr>
          <w:ilvl w:val="1"/>
          <w:numId w:val="15"/>
        </w:numPr>
        <w:spacing w:line="228" w:lineRule="auto"/>
        <w:ind w:left="360"/>
        <w:jc w:val="lowKashida"/>
        <w:rPr>
          <w:rtl/>
          <w:lang w:bidi="ar-EG"/>
        </w:rPr>
      </w:pPr>
      <w:r>
        <w:rPr>
          <w:rFonts w:hint="cs"/>
          <w:rtl/>
          <w:lang w:bidi="ar-EG"/>
        </w:rPr>
        <w:t>الهدف:</w:t>
      </w:r>
      <w:r w:rsidR="004E57E0">
        <w:rPr>
          <w:rFonts w:hint="cs"/>
          <w:rtl/>
          <w:lang w:bidi="ar-EG"/>
        </w:rPr>
        <w:t xml:space="preserve"> المحافظة على النظافة لمدة أربع</w:t>
      </w:r>
      <w:r>
        <w:rPr>
          <w:rFonts w:hint="cs"/>
          <w:rtl/>
          <w:lang w:bidi="ar-EG"/>
        </w:rPr>
        <w:t xml:space="preserve"> عشرة ليلة متواصلة زائد ار</w:t>
      </w:r>
      <w:r w:rsidR="004E57E0">
        <w:rPr>
          <w:rFonts w:hint="cs"/>
          <w:rtl/>
          <w:lang w:bidi="ar-EG"/>
        </w:rPr>
        <w:t>بع عشرة ليلة أخرى حتى لا تحدث انتكاسة</w:t>
      </w:r>
      <w:r>
        <w:rPr>
          <w:rFonts w:hint="cs"/>
          <w:rtl/>
          <w:lang w:bidi="ar-EG"/>
        </w:rPr>
        <w:t>.</w:t>
      </w:r>
    </w:p>
    <w:p w:rsidR="00E5770B" w:rsidRDefault="00E5770B" w:rsidP="003662D3">
      <w:pPr>
        <w:pStyle w:val="ListParagraph"/>
        <w:numPr>
          <w:ilvl w:val="1"/>
          <w:numId w:val="15"/>
        </w:numPr>
        <w:spacing w:line="228" w:lineRule="auto"/>
        <w:ind w:left="360"/>
        <w:jc w:val="lowKashida"/>
        <w:rPr>
          <w:rtl/>
          <w:lang w:bidi="ar-EG"/>
        </w:rPr>
      </w:pPr>
      <w:r>
        <w:rPr>
          <w:rFonts w:hint="cs"/>
          <w:rtl/>
          <w:lang w:bidi="ar-EG"/>
        </w:rPr>
        <w:t xml:space="preserve">يقوم المعالج </w:t>
      </w:r>
      <w:r w:rsidR="004E57E0">
        <w:rPr>
          <w:rFonts w:hint="cs"/>
          <w:rtl/>
          <w:lang w:bidi="ar-EG"/>
        </w:rPr>
        <w:t xml:space="preserve">بتعديل أفكار الطفل والوالدين ومعتقداتهم حول مشكلة التبول </w:t>
      </w:r>
      <w:r w:rsidR="004B6211">
        <w:rPr>
          <w:rFonts w:hint="cs"/>
          <w:rtl/>
          <w:lang w:bidi="ar-EG"/>
        </w:rPr>
        <w:t xml:space="preserve">اللاإرادي </w:t>
      </w:r>
      <w:r w:rsidR="004E57E0">
        <w:rPr>
          <w:rFonts w:hint="cs"/>
          <w:rtl/>
          <w:lang w:bidi="ar-EG"/>
        </w:rPr>
        <w:t xml:space="preserve">بهدف أن ترسخ </w:t>
      </w:r>
      <w:r>
        <w:rPr>
          <w:rFonts w:hint="cs"/>
          <w:rtl/>
          <w:lang w:bidi="ar-EG"/>
        </w:rPr>
        <w:t>لديهم أن مواصلة التعلم على ضبط التبول والتحكم فيه يتم التدريب عليها خطوة خطوة.</w:t>
      </w:r>
    </w:p>
    <w:p w:rsidR="00E5770B" w:rsidRDefault="00E5770B" w:rsidP="003662D3">
      <w:pPr>
        <w:pStyle w:val="ListParagraph"/>
        <w:numPr>
          <w:ilvl w:val="1"/>
          <w:numId w:val="15"/>
        </w:numPr>
        <w:spacing w:line="228" w:lineRule="auto"/>
        <w:ind w:left="360"/>
        <w:jc w:val="lowKashida"/>
        <w:rPr>
          <w:rtl/>
          <w:lang w:bidi="ar-EG"/>
        </w:rPr>
      </w:pPr>
      <w:r>
        <w:rPr>
          <w:rFonts w:hint="cs"/>
          <w:rtl/>
          <w:lang w:bidi="ar-EG"/>
        </w:rPr>
        <w:t>استيقاظ الطفل أو المراهق بدون مساعدة من الوالدين</w:t>
      </w:r>
      <w:r w:rsidR="00DE59F8">
        <w:rPr>
          <w:rFonts w:hint="cs"/>
          <w:rtl/>
          <w:lang w:bidi="ar-EG"/>
        </w:rPr>
        <w:t xml:space="preserve">، </w:t>
      </w:r>
      <w:r>
        <w:rPr>
          <w:rFonts w:hint="cs"/>
          <w:rtl/>
          <w:lang w:bidi="ar-EG"/>
        </w:rPr>
        <w:t xml:space="preserve">ويقوم بالتفريغ مع تهجئة كلمة أو العد من واحد </w:t>
      </w:r>
      <w:r w:rsidR="00DE066B">
        <w:rPr>
          <w:rFonts w:hint="cs"/>
          <w:rtl/>
          <w:lang w:bidi="ar-EG"/>
        </w:rPr>
        <w:t xml:space="preserve">إلى </w:t>
      </w:r>
      <w:r>
        <w:rPr>
          <w:rFonts w:hint="cs"/>
          <w:rtl/>
          <w:lang w:bidi="ar-EG"/>
        </w:rPr>
        <w:t>ع</w:t>
      </w:r>
      <w:r w:rsidR="000A7AE9">
        <w:rPr>
          <w:rFonts w:hint="cs"/>
          <w:rtl/>
          <w:lang w:bidi="ar-EG"/>
        </w:rPr>
        <w:t xml:space="preserve">شرة </w:t>
      </w:r>
      <w:r w:rsidR="00C85C5C">
        <w:rPr>
          <w:rFonts w:hint="cs"/>
          <w:rtl/>
          <w:lang w:bidi="ar-EG"/>
        </w:rPr>
        <w:t>حتى نتأكد</w:t>
      </w:r>
      <w:r w:rsidR="000A7AE9">
        <w:rPr>
          <w:rFonts w:hint="cs"/>
          <w:rtl/>
          <w:lang w:bidi="ar-EG"/>
        </w:rPr>
        <w:t xml:space="preserve"> أنه في حالة اليقظة</w:t>
      </w:r>
      <w:r w:rsidR="00DE59F8">
        <w:rPr>
          <w:rFonts w:hint="cs"/>
          <w:rtl/>
          <w:lang w:bidi="ar-EG"/>
        </w:rPr>
        <w:t xml:space="preserve">، </w:t>
      </w:r>
      <w:r w:rsidR="000A7AE9">
        <w:rPr>
          <w:rFonts w:hint="cs"/>
          <w:rtl/>
          <w:lang w:bidi="ar-EG"/>
        </w:rPr>
        <w:t>ويق</w:t>
      </w:r>
      <w:r>
        <w:rPr>
          <w:rFonts w:hint="cs"/>
          <w:rtl/>
          <w:lang w:bidi="ar-EG"/>
        </w:rPr>
        <w:t>وم بالتفريغ المتقطع مع التسجيل بالجدول وقت التفريغ.</w:t>
      </w:r>
    </w:p>
    <w:p w:rsidR="00E5770B" w:rsidRDefault="00E5770B" w:rsidP="003662D3">
      <w:pPr>
        <w:pStyle w:val="ListParagraph"/>
        <w:numPr>
          <w:ilvl w:val="1"/>
          <w:numId w:val="15"/>
        </w:numPr>
        <w:spacing w:line="228" w:lineRule="auto"/>
        <w:ind w:left="360"/>
        <w:jc w:val="lowKashida"/>
        <w:rPr>
          <w:rtl/>
          <w:lang w:bidi="ar-EG"/>
        </w:rPr>
      </w:pPr>
      <w:r>
        <w:rPr>
          <w:rFonts w:hint="cs"/>
          <w:rtl/>
          <w:lang w:bidi="ar-EG"/>
        </w:rPr>
        <w:t xml:space="preserve">نعطي الطفل أو المراهق تعليمات بأن يشرب قبل خلوده للنوم مباشرة بعد أن كنا </w:t>
      </w:r>
      <w:r w:rsidR="000A7AE9">
        <w:rPr>
          <w:rFonts w:hint="cs"/>
          <w:rtl/>
          <w:lang w:bidi="ar-EG"/>
        </w:rPr>
        <w:t xml:space="preserve">نمنعه </w:t>
      </w:r>
      <w:r>
        <w:rPr>
          <w:rFonts w:hint="cs"/>
          <w:rtl/>
          <w:lang w:bidi="ar-EG"/>
        </w:rPr>
        <w:t xml:space="preserve">في المراحل </w:t>
      </w:r>
      <w:r w:rsidR="00C85C5C">
        <w:rPr>
          <w:rFonts w:hint="cs"/>
          <w:rtl/>
          <w:lang w:bidi="ar-EG"/>
        </w:rPr>
        <w:t>السابقة من العلاج من شرب المياه</w:t>
      </w:r>
      <w:r w:rsidR="000A7AE9">
        <w:rPr>
          <w:rFonts w:hint="cs"/>
          <w:rtl/>
          <w:lang w:bidi="ar-EG"/>
        </w:rPr>
        <w:t xml:space="preserve"> أربع أوق</w:t>
      </w:r>
      <w:r>
        <w:rPr>
          <w:rFonts w:hint="cs"/>
          <w:rtl/>
          <w:lang w:bidi="ar-EG"/>
        </w:rPr>
        <w:t>يات من مياه الشرب العادية (قبل النوم بربع ساعة).</w:t>
      </w:r>
    </w:p>
    <w:p w:rsidR="00E5770B" w:rsidRDefault="000A7AE9" w:rsidP="003662D3">
      <w:pPr>
        <w:pStyle w:val="ListParagraph"/>
        <w:numPr>
          <w:ilvl w:val="1"/>
          <w:numId w:val="15"/>
        </w:numPr>
        <w:spacing w:line="228" w:lineRule="auto"/>
        <w:ind w:left="360"/>
        <w:jc w:val="lowKashida"/>
        <w:rPr>
          <w:rtl/>
          <w:lang w:bidi="ar-EG"/>
        </w:rPr>
      </w:pPr>
      <w:r>
        <w:rPr>
          <w:rFonts w:hint="cs"/>
          <w:rtl/>
          <w:lang w:bidi="ar-EG"/>
        </w:rPr>
        <w:lastRenderedPageBreak/>
        <w:t>إذا لم يبلل الفراش ليلتين</w:t>
      </w:r>
      <w:r w:rsidR="00683DDC">
        <w:rPr>
          <w:rFonts w:hint="cs"/>
          <w:rtl/>
          <w:lang w:bidi="ar-EG"/>
        </w:rPr>
        <w:t xml:space="preserve"> </w:t>
      </w:r>
      <w:r>
        <w:rPr>
          <w:rFonts w:hint="cs"/>
          <w:rtl/>
          <w:lang w:bidi="ar-EG"/>
        </w:rPr>
        <w:t>متتاليتين</w:t>
      </w:r>
      <w:r w:rsidR="00DE59F8">
        <w:rPr>
          <w:rFonts w:hint="cs"/>
          <w:rtl/>
          <w:lang w:bidi="ar-EG"/>
        </w:rPr>
        <w:t xml:space="preserve">، </w:t>
      </w:r>
      <w:r w:rsidR="00C85C5C">
        <w:rPr>
          <w:rFonts w:hint="cs"/>
          <w:rtl/>
          <w:lang w:bidi="ar-EG"/>
        </w:rPr>
        <w:t>نسمح للحالة بشرب 6 أوقيات</w:t>
      </w:r>
      <w:r w:rsidR="00E5770B">
        <w:rPr>
          <w:rFonts w:hint="cs"/>
          <w:rtl/>
          <w:lang w:bidi="ar-EG"/>
        </w:rPr>
        <w:t xml:space="preserve"> قبل الخلود للنوم وتزيد </w:t>
      </w:r>
      <w:r w:rsidR="00DE066B">
        <w:rPr>
          <w:rFonts w:hint="cs"/>
          <w:rtl/>
          <w:lang w:bidi="ar-EG"/>
        </w:rPr>
        <w:t xml:space="preserve">إلى </w:t>
      </w:r>
      <w:r w:rsidR="00E5770B">
        <w:rPr>
          <w:rFonts w:hint="cs"/>
          <w:rtl/>
          <w:lang w:bidi="ar-EG"/>
        </w:rPr>
        <w:t>ثماني أو</w:t>
      </w:r>
      <w:r w:rsidR="004F0F26">
        <w:rPr>
          <w:rFonts w:hint="cs"/>
          <w:rtl/>
          <w:lang w:bidi="ar-EG"/>
        </w:rPr>
        <w:t>قيات</w:t>
      </w:r>
      <w:r w:rsidR="00DE59F8">
        <w:rPr>
          <w:rFonts w:hint="cs"/>
          <w:rtl/>
          <w:lang w:bidi="ar-EG"/>
        </w:rPr>
        <w:t xml:space="preserve">، </w:t>
      </w:r>
      <w:r w:rsidR="004F0F26">
        <w:rPr>
          <w:rFonts w:hint="cs"/>
          <w:rtl/>
          <w:lang w:bidi="ar-EG"/>
        </w:rPr>
        <w:t>إذا لم يبلل ملابسه وفراشه لي</w:t>
      </w:r>
      <w:r w:rsidR="00B17E98">
        <w:rPr>
          <w:rFonts w:hint="cs"/>
          <w:rtl/>
          <w:lang w:bidi="ar-EG"/>
        </w:rPr>
        <w:t>ل</w:t>
      </w:r>
      <w:r w:rsidR="004F0F26">
        <w:rPr>
          <w:rFonts w:hint="cs"/>
          <w:rtl/>
          <w:lang w:bidi="ar-EG"/>
        </w:rPr>
        <w:t>تين</w:t>
      </w:r>
      <w:r w:rsidR="00E5770B">
        <w:rPr>
          <w:rFonts w:hint="cs"/>
          <w:rtl/>
          <w:lang w:bidi="ar-EG"/>
        </w:rPr>
        <w:t xml:space="preserve"> متتالي</w:t>
      </w:r>
      <w:r w:rsidR="00C85C5C">
        <w:rPr>
          <w:rFonts w:hint="cs"/>
          <w:rtl/>
          <w:lang w:bidi="ar-EG"/>
        </w:rPr>
        <w:t>تين أخريين</w:t>
      </w:r>
      <w:r w:rsidR="00E5770B">
        <w:rPr>
          <w:rFonts w:hint="cs"/>
          <w:rtl/>
          <w:lang w:bidi="ar-EG"/>
        </w:rPr>
        <w:t xml:space="preserve"> وتستمر في الزيادة حتى يصل الطفل </w:t>
      </w:r>
      <w:r w:rsidR="00DE066B">
        <w:rPr>
          <w:rFonts w:hint="cs"/>
          <w:rtl/>
          <w:lang w:bidi="ar-EG"/>
        </w:rPr>
        <w:t xml:space="preserve">إلى </w:t>
      </w:r>
      <w:r w:rsidR="00E5770B">
        <w:rPr>
          <w:rFonts w:hint="cs"/>
          <w:rtl/>
          <w:lang w:bidi="ar-EG"/>
        </w:rPr>
        <w:t>الحد الأقصى لكمية البول.</w:t>
      </w:r>
    </w:p>
    <w:p w:rsidR="00E5770B" w:rsidRDefault="004F0F26" w:rsidP="003662D3">
      <w:pPr>
        <w:pStyle w:val="ListParagraph"/>
        <w:numPr>
          <w:ilvl w:val="1"/>
          <w:numId w:val="15"/>
        </w:numPr>
        <w:spacing w:line="228" w:lineRule="auto"/>
        <w:ind w:left="360"/>
        <w:jc w:val="lowKashida"/>
        <w:rPr>
          <w:rtl/>
          <w:lang w:bidi="ar-EG"/>
        </w:rPr>
      </w:pPr>
      <w:r>
        <w:rPr>
          <w:rFonts w:hint="cs"/>
          <w:rtl/>
          <w:lang w:bidi="ar-EG"/>
        </w:rPr>
        <w:t>يستمر الطفل أو المراهق في ش</w:t>
      </w:r>
      <w:r w:rsidR="00E5770B">
        <w:rPr>
          <w:rFonts w:hint="cs"/>
          <w:rtl/>
          <w:lang w:bidi="ar-EG"/>
        </w:rPr>
        <w:t xml:space="preserve">رب الحد الأقصى كل ليلة قبل النوم بربع ساعة حتى يحقق الهدف العلاجي الثاني: وهو البقاء نظيفاً دون بلل </w:t>
      </w:r>
      <w:r w:rsidR="00011EAA">
        <w:rPr>
          <w:rFonts w:hint="cs"/>
          <w:rtl/>
          <w:lang w:bidi="ar-EG"/>
        </w:rPr>
        <w:t>الفراش</w:t>
      </w:r>
      <w:r w:rsidR="00E5770B">
        <w:rPr>
          <w:rFonts w:hint="cs"/>
          <w:rtl/>
          <w:lang w:bidi="ar-EG"/>
        </w:rPr>
        <w:t xml:space="preserve"> أرب</w:t>
      </w:r>
      <w:r w:rsidR="00011EAA">
        <w:rPr>
          <w:rFonts w:hint="cs"/>
          <w:rtl/>
          <w:lang w:bidi="ar-EG"/>
        </w:rPr>
        <w:t>ع</w:t>
      </w:r>
      <w:r>
        <w:rPr>
          <w:rFonts w:hint="cs"/>
          <w:rtl/>
          <w:lang w:bidi="ar-EG"/>
        </w:rPr>
        <w:t xml:space="preserve"> عشرة ليلة متواصلة دون انقطاع</w:t>
      </w:r>
      <w:r w:rsidR="00E5770B">
        <w:rPr>
          <w:rFonts w:hint="cs"/>
          <w:rtl/>
          <w:lang w:bidi="ar-EG"/>
        </w:rPr>
        <w:t xml:space="preserve"> منعاً </w:t>
      </w:r>
      <w:r w:rsidR="00E76A4D">
        <w:rPr>
          <w:rFonts w:hint="cs"/>
          <w:rtl/>
          <w:lang w:bidi="ar-EG"/>
        </w:rPr>
        <w:t>للانتكاسة</w:t>
      </w:r>
      <w:r w:rsidR="00E5770B">
        <w:rPr>
          <w:rFonts w:hint="cs"/>
          <w:rtl/>
          <w:lang w:bidi="ar-EG"/>
        </w:rPr>
        <w:t>.</w:t>
      </w:r>
    </w:p>
    <w:p w:rsidR="00E5770B" w:rsidRDefault="00E5770B" w:rsidP="003662D3">
      <w:pPr>
        <w:pStyle w:val="Heading2"/>
        <w:spacing w:before="0" w:line="228" w:lineRule="auto"/>
        <w:rPr>
          <w:rtl/>
          <w:lang w:bidi="ar-EG"/>
        </w:rPr>
      </w:pPr>
      <w:r>
        <w:rPr>
          <w:rFonts w:hint="cs"/>
          <w:rtl/>
          <w:lang w:bidi="ar-EG"/>
        </w:rPr>
        <w:t>ثالثاً: مرحلة تقييم نتائج العلاج والمتابعة:</w:t>
      </w:r>
    </w:p>
    <w:p w:rsidR="00E5770B" w:rsidRDefault="00E5770B" w:rsidP="003662D3">
      <w:pPr>
        <w:spacing w:line="228" w:lineRule="auto"/>
        <w:ind w:firstLine="720"/>
        <w:jc w:val="lowKashida"/>
        <w:rPr>
          <w:rtl/>
          <w:lang w:bidi="ar-EG"/>
        </w:rPr>
      </w:pPr>
      <w:r>
        <w:rPr>
          <w:rFonts w:hint="cs"/>
          <w:rtl/>
          <w:lang w:bidi="ar-EG"/>
        </w:rPr>
        <w:t>بعد انتهاء العلاج الذي استمر اثنى عشر أسبوعاً</w:t>
      </w:r>
      <w:r w:rsidR="00DE59F8">
        <w:rPr>
          <w:rFonts w:hint="cs"/>
          <w:rtl/>
          <w:lang w:bidi="ar-EG"/>
        </w:rPr>
        <w:t xml:space="preserve">، </w:t>
      </w:r>
      <w:r w:rsidR="002F6966">
        <w:rPr>
          <w:rFonts w:hint="cs"/>
          <w:rtl/>
          <w:lang w:bidi="ar-EG"/>
        </w:rPr>
        <w:t>و</w:t>
      </w:r>
      <w:r>
        <w:rPr>
          <w:rFonts w:hint="cs"/>
          <w:rtl/>
          <w:lang w:bidi="ar-EG"/>
        </w:rPr>
        <w:t>ا</w:t>
      </w:r>
      <w:r w:rsidR="002F6966">
        <w:rPr>
          <w:rFonts w:hint="cs"/>
          <w:rtl/>
          <w:lang w:bidi="ar-EG"/>
        </w:rPr>
        <w:t xml:space="preserve">ستطاعت الحالات </w:t>
      </w:r>
      <w:r>
        <w:rPr>
          <w:rFonts w:hint="cs"/>
          <w:rtl/>
          <w:lang w:bidi="ar-EG"/>
        </w:rPr>
        <w:t>المحافظة على نظافة الفراش دون بلل.</w:t>
      </w:r>
    </w:p>
    <w:p w:rsidR="00E5770B" w:rsidRDefault="00E5770B" w:rsidP="003662D3">
      <w:pPr>
        <w:spacing w:line="228" w:lineRule="auto"/>
        <w:jc w:val="lowKashida"/>
        <w:rPr>
          <w:rtl/>
          <w:lang w:bidi="ar-EG"/>
        </w:rPr>
      </w:pPr>
      <w:r>
        <w:rPr>
          <w:rFonts w:hint="cs"/>
          <w:rtl/>
          <w:lang w:bidi="ar-EG"/>
        </w:rPr>
        <w:t xml:space="preserve">وفي هذه المرحلة </w:t>
      </w:r>
      <w:r w:rsidR="002F6966">
        <w:rPr>
          <w:rFonts w:hint="cs"/>
          <w:rtl/>
          <w:lang w:bidi="ar-EG"/>
        </w:rPr>
        <w:t>يتم</w:t>
      </w:r>
      <w:r>
        <w:rPr>
          <w:rFonts w:hint="cs"/>
          <w:rtl/>
          <w:lang w:bidi="ar-EG"/>
        </w:rPr>
        <w:t xml:space="preserve"> التأكيد مع الحالات وأسرهم على ما يلي:</w:t>
      </w:r>
    </w:p>
    <w:p w:rsidR="00E5770B" w:rsidRDefault="00E5770B" w:rsidP="003662D3">
      <w:pPr>
        <w:numPr>
          <w:ilvl w:val="0"/>
          <w:numId w:val="8"/>
        </w:numPr>
        <w:spacing w:line="228" w:lineRule="auto"/>
        <w:jc w:val="lowKashida"/>
        <w:rPr>
          <w:rtl/>
          <w:lang w:bidi="ar-EG"/>
        </w:rPr>
      </w:pPr>
      <w:r>
        <w:rPr>
          <w:rFonts w:hint="cs"/>
          <w:rtl/>
          <w:lang w:bidi="ar-EG"/>
        </w:rPr>
        <w:t>الاهتمام بت</w:t>
      </w:r>
      <w:r w:rsidR="00E76A4D">
        <w:rPr>
          <w:rFonts w:hint="cs"/>
          <w:rtl/>
          <w:lang w:bidi="ar-EG"/>
        </w:rPr>
        <w:t>سجيل تكرارات التبول الليلي اللا</w:t>
      </w:r>
      <w:r>
        <w:rPr>
          <w:rFonts w:hint="cs"/>
          <w:rtl/>
          <w:lang w:bidi="ar-EG"/>
        </w:rPr>
        <w:t xml:space="preserve">إرادي والتبول </w:t>
      </w:r>
      <w:r w:rsidR="00E76A4D">
        <w:rPr>
          <w:rFonts w:hint="cs"/>
          <w:rtl/>
          <w:lang w:bidi="ar-EG"/>
        </w:rPr>
        <w:t>الإرادي</w:t>
      </w:r>
      <w:r w:rsidR="006B4D18">
        <w:rPr>
          <w:rFonts w:hint="cs"/>
          <w:rtl/>
          <w:lang w:bidi="ar-EG"/>
        </w:rPr>
        <w:t>، وتكرار</w:t>
      </w:r>
      <w:r>
        <w:rPr>
          <w:rFonts w:hint="cs"/>
          <w:rtl/>
          <w:lang w:bidi="ar-EG"/>
        </w:rPr>
        <w:t xml:space="preserve"> الاستيقاظ ليلاً والذهاب للحمام بدون مساعدة.</w:t>
      </w:r>
    </w:p>
    <w:p w:rsidR="00E5770B" w:rsidRDefault="006B4D18" w:rsidP="003662D3">
      <w:pPr>
        <w:numPr>
          <w:ilvl w:val="0"/>
          <w:numId w:val="8"/>
        </w:numPr>
        <w:spacing w:line="228" w:lineRule="auto"/>
        <w:jc w:val="lowKashida"/>
        <w:rPr>
          <w:lang w:bidi="ar-EG"/>
        </w:rPr>
      </w:pPr>
      <w:r>
        <w:rPr>
          <w:rFonts w:hint="cs"/>
          <w:rtl/>
          <w:lang w:bidi="ar-EG"/>
        </w:rPr>
        <w:t>إيقاف جدول</w:t>
      </w:r>
      <w:r w:rsidR="00E5770B">
        <w:rPr>
          <w:rFonts w:hint="cs"/>
          <w:rtl/>
          <w:lang w:bidi="ar-EG"/>
        </w:rPr>
        <w:t xml:space="preserve"> الدعم والمكاف</w:t>
      </w:r>
      <w:r w:rsidR="00B17E98">
        <w:rPr>
          <w:rFonts w:hint="cs"/>
          <w:rtl/>
          <w:lang w:bidi="ar-EG"/>
        </w:rPr>
        <w:t>آ</w:t>
      </w:r>
      <w:r w:rsidR="00E5770B">
        <w:rPr>
          <w:rFonts w:hint="cs"/>
          <w:rtl/>
          <w:lang w:bidi="ar-EG"/>
        </w:rPr>
        <w:t xml:space="preserve">ت خلال المتابعة، حتى يتبين تحمل </w:t>
      </w:r>
      <w:r>
        <w:rPr>
          <w:rFonts w:hint="cs"/>
          <w:rtl/>
          <w:lang w:bidi="ar-EG"/>
        </w:rPr>
        <w:t>الحالات المسؤولية</w:t>
      </w:r>
      <w:r w:rsidR="003662D3">
        <w:rPr>
          <w:rFonts w:hint="cs"/>
          <w:rtl/>
          <w:lang w:bidi="ar-EG"/>
        </w:rPr>
        <w:t xml:space="preserve"> </w:t>
      </w:r>
      <w:r>
        <w:rPr>
          <w:rFonts w:hint="cs"/>
          <w:rtl/>
          <w:lang w:bidi="ar-EG"/>
        </w:rPr>
        <w:t>و</w:t>
      </w:r>
      <w:r w:rsidR="00E76A4D">
        <w:rPr>
          <w:rFonts w:hint="cs"/>
          <w:rtl/>
          <w:lang w:bidi="ar-EG"/>
        </w:rPr>
        <w:t xml:space="preserve">النظافة بدون </w:t>
      </w:r>
      <w:r w:rsidR="00E5770B">
        <w:rPr>
          <w:rFonts w:hint="cs"/>
          <w:rtl/>
          <w:lang w:bidi="ar-EG"/>
        </w:rPr>
        <w:t>دعم (تنمية الضبط الداخلي).</w:t>
      </w:r>
    </w:p>
    <w:p w:rsidR="00E5770B" w:rsidRDefault="00E5770B" w:rsidP="003662D3">
      <w:pPr>
        <w:numPr>
          <w:ilvl w:val="0"/>
          <w:numId w:val="8"/>
        </w:numPr>
        <w:spacing w:line="228" w:lineRule="auto"/>
        <w:jc w:val="lowKashida"/>
        <w:rPr>
          <w:lang w:bidi="ar-EG"/>
        </w:rPr>
      </w:pPr>
      <w:r>
        <w:rPr>
          <w:rFonts w:hint="cs"/>
          <w:rtl/>
          <w:lang w:bidi="ar-EG"/>
        </w:rPr>
        <w:t xml:space="preserve">كل شهر ونصف تأتي كل حالة على حدة خلال فترة المتابعة الأولى ومدتها ستة أشهر لتقويم نتائج العلاج والمحافظة على </w:t>
      </w:r>
      <w:r w:rsidR="006B4D18">
        <w:rPr>
          <w:rFonts w:hint="cs"/>
          <w:rtl/>
          <w:lang w:bidi="ar-EG"/>
        </w:rPr>
        <w:t>المكاسب العلاجية</w:t>
      </w:r>
      <w:r>
        <w:rPr>
          <w:rFonts w:hint="cs"/>
          <w:rtl/>
          <w:lang w:bidi="ar-EG"/>
        </w:rPr>
        <w:t>.</w:t>
      </w:r>
    </w:p>
    <w:p w:rsidR="00E5770B" w:rsidRDefault="00E5770B" w:rsidP="00683DDC">
      <w:pPr>
        <w:ind w:firstLine="720"/>
        <w:jc w:val="lowKashida"/>
        <w:rPr>
          <w:rtl/>
          <w:lang w:bidi="ar-EG"/>
        </w:rPr>
      </w:pPr>
      <w:r>
        <w:rPr>
          <w:rFonts w:hint="cs"/>
          <w:rtl/>
          <w:lang w:bidi="ar-EG"/>
        </w:rPr>
        <w:t xml:space="preserve">وفي فترة المتابعة الثانية ومدتها ستة أشهر أخرى يتم ذلك عن طريق اتصال الحالات بنفسها بالمعالج </w:t>
      </w:r>
      <w:r w:rsidR="006B4D18">
        <w:rPr>
          <w:rFonts w:hint="cs"/>
          <w:rtl/>
          <w:lang w:bidi="ar-EG"/>
        </w:rPr>
        <w:t>عند الحاجة للمشورة</w:t>
      </w:r>
      <w:r w:rsidR="00DE59F8">
        <w:rPr>
          <w:rFonts w:hint="cs"/>
          <w:rtl/>
          <w:lang w:bidi="ar-EG"/>
        </w:rPr>
        <w:t xml:space="preserve">، </w:t>
      </w:r>
      <w:r w:rsidR="006B4D18">
        <w:rPr>
          <w:rFonts w:hint="cs"/>
          <w:rtl/>
          <w:lang w:bidi="ar-EG"/>
        </w:rPr>
        <w:t xml:space="preserve">وقد تبين أن </w:t>
      </w:r>
      <w:r>
        <w:rPr>
          <w:rFonts w:hint="cs"/>
          <w:rtl/>
          <w:lang w:bidi="ar-EG"/>
        </w:rPr>
        <w:t>جم</w:t>
      </w:r>
      <w:r w:rsidR="006B4D18">
        <w:rPr>
          <w:rFonts w:hint="cs"/>
          <w:rtl/>
          <w:lang w:bidi="ar-EG"/>
        </w:rPr>
        <w:t>ي</w:t>
      </w:r>
      <w:r>
        <w:rPr>
          <w:rFonts w:hint="cs"/>
          <w:rtl/>
          <w:lang w:bidi="ar-EG"/>
        </w:rPr>
        <w:t>ع الحالات ح</w:t>
      </w:r>
      <w:r w:rsidR="006B4D18">
        <w:rPr>
          <w:rFonts w:hint="cs"/>
          <w:rtl/>
          <w:lang w:bidi="ar-EG"/>
        </w:rPr>
        <w:t>ا</w:t>
      </w:r>
      <w:r>
        <w:rPr>
          <w:rFonts w:hint="cs"/>
          <w:rtl/>
          <w:lang w:bidi="ar-EG"/>
        </w:rPr>
        <w:t>فظت على نظافتها وتعودت اليقظة بنفسها.</w:t>
      </w:r>
    </w:p>
    <w:p w:rsidR="00E5770B" w:rsidRPr="00B17E98" w:rsidRDefault="00E5770B" w:rsidP="00B17E98">
      <w:pPr>
        <w:jc w:val="lowKashida"/>
        <w:rPr>
          <w:rFonts w:cs="PT Bold Heading"/>
          <w:rtl/>
          <w:lang w:bidi="ar-EG"/>
        </w:rPr>
      </w:pPr>
      <w:r w:rsidRPr="00B17E98">
        <w:rPr>
          <w:rFonts w:cs="PT Bold Heading" w:hint="cs"/>
          <w:rtl/>
          <w:lang w:bidi="ar-EG"/>
        </w:rPr>
        <w:t>نتائ</w:t>
      </w:r>
      <w:r w:rsidR="00B17E98">
        <w:rPr>
          <w:rFonts w:cs="PT Bold Heading" w:hint="cs"/>
          <w:rtl/>
          <w:lang w:bidi="ar-EG"/>
        </w:rPr>
        <w:t>ـــــ</w:t>
      </w:r>
      <w:r w:rsidRPr="00B17E98">
        <w:rPr>
          <w:rFonts w:cs="PT Bold Heading" w:hint="cs"/>
          <w:rtl/>
          <w:lang w:bidi="ar-EG"/>
        </w:rPr>
        <w:t>ج الدراس</w:t>
      </w:r>
      <w:r w:rsidR="00B17E98">
        <w:rPr>
          <w:rFonts w:cs="PT Bold Heading" w:hint="cs"/>
          <w:rtl/>
          <w:lang w:bidi="ar-EG"/>
        </w:rPr>
        <w:t>ـــــ</w:t>
      </w:r>
      <w:r w:rsidRPr="00B17E98">
        <w:rPr>
          <w:rFonts w:cs="PT Bold Heading" w:hint="cs"/>
          <w:rtl/>
          <w:lang w:bidi="ar-EG"/>
        </w:rPr>
        <w:t>ة:</w:t>
      </w:r>
    </w:p>
    <w:p w:rsidR="00E5770B" w:rsidRDefault="00433DA5" w:rsidP="0038727D">
      <w:pPr>
        <w:ind w:firstLine="720"/>
        <w:jc w:val="lowKashida"/>
        <w:rPr>
          <w:rtl/>
          <w:lang w:bidi="ar-EG"/>
        </w:rPr>
      </w:pPr>
      <w:r>
        <w:rPr>
          <w:rFonts w:hint="cs"/>
          <w:rtl/>
          <w:lang w:bidi="ar-EG"/>
        </w:rPr>
        <w:t xml:space="preserve">تهدف الدراسة الحالية </w:t>
      </w:r>
      <w:r w:rsidR="00DE066B">
        <w:rPr>
          <w:rFonts w:hint="cs"/>
          <w:rtl/>
          <w:lang w:bidi="ar-EG"/>
        </w:rPr>
        <w:t xml:space="preserve">إلى </w:t>
      </w:r>
      <w:r>
        <w:rPr>
          <w:rFonts w:hint="cs"/>
          <w:rtl/>
          <w:lang w:bidi="ar-EG"/>
        </w:rPr>
        <w:t>استج</w:t>
      </w:r>
      <w:r w:rsidR="00E5770B">
        <w:rPr>
          <w:rFonts w:hint="cs"/>
          <w:rtl/>
          <w:lang w:bidi="ar-EG"/>
        </w:rPr>
        <w:t>لاء كفاءة العلاج المعر</w:t>
      </w:r>
      <w:r w:rsidR="00E76A4D">
        <w:rPr>
          <w:rFonts w:hint="cs"/>
          <w:rtl/>
          <w:lang w:bidi="ar-EG"/>
        </w:rPr>
        <w:t xml:space="preserve">في </w:t>
      </w:r>
      <w:r>
        <w:rPr>
          <w:rFonts w:hint="cs"/>
          <w:rtl/>
          <w:lang w:bidi="ar-EG"/>
        </w:rPr>
        <w:t xml:space="preserve">ـ </w:t>
      </w:r>
      <w:r w:rsidR="00E76A4D">
        <w:rPr>
          <w:rFonts w:hint="cs"/>
          <w:rtl/>
          <w:lang w:bidi="ar-EG"/>
        </w:rPr>
        <w:t>السلوكي للتبول اللا</w:t>
      </w:r>
      <w:r w:rsidR="00E5770B">
        <w:rPr>
          <w:rFonts w:hint="cs"/>
          <w:rtl/>
          <w:lang w:bidi="ar-EG"/>
        </w:rPr>
        <w:t xml:space="preserve">إرادي لدى عينة من الأطفال والمراهقين </w:t>
      </w:r>
      <w:proofErr w:type="spellStart"/>
      <w:r w:rsidR="00E5770B">
        <w:rPr>
          <w:rFonts w:hint="cs"/>
          <w:rtl/>
          <w:lang w:bidi="ar-EG"/>
        </w:rPr>
        <w:t>البوالي</w:t>
      </w:r>
      <w:r w:rsidR="002F6966">
        <w:rPr>
          <w:rFonts w:hint="cs"/>
          <w:rtl/>
          <w:lang w:bidi="ar-EG"/>
        </w:rPr>
        <w:t>ي</w:t>
      </w:r>
      <w:r w:rsidR="00E5770B">
        <w:rPr>
          <w:rFonts w:hint="cs"/>
          <w:rtl/>
          <w:lang w:bidi="ar-EG"/>
        </w:rPr>
        <w:t>ن</w:t>
      </w:r>
      <w:proofErr w:type="spellEnd"/>
      <w:r w:rsidR="00DE59F8">
        <w:rPr>
          <w:rFonts w:hint="cs"/>
          <w:rtl/>
          <w:lang w:bidi="ar-EG"/>
        </w:rPr>
        <w:t xml:space="preserve">، </w:t>
      </w:r>
      <w:r w:rsidR="00E5770B">
        <w:rPr>
          <w:rFonts w:hint="cs"/>
          <w:rtl/>
          <w:lang w:bidi="ar-EG"/>
        </w:rPr>
        <w:t xml:space="preserve">حيث افترضت الدراسة أن الأطفال </w:t>
      </w:r>
      <w:r w:rsidR="002F6966">
        <w:rPr>
          <w:rFonts w:hint="cs"/>
          <w:rtl/>
          <w:lang w:bidi="ar-EG"/>
        </w:rPr>
        <w:t>و</w:t>
      </w:r>
      <w:r w:rsidR="00E5770B">
        <w:rPr>
          <w:rFonts w:hint="cs"/>
          <w:rtl/>
          <w:lang w:bidi="ar-EG"/>
        </w:rPr>
        <w:t xml:space="preserve">المراهقين الذين </w:t>
      </w:r>
      <w:r>
        <w:rPr>
          <w:rFonts w:hint="cs"/>
          <w:rtl/>
          <w:lang w:bidi="ar-EG"/>
        </w:rPr>
        <w:t>يتلقو</w:t>
      </w:r>
      <w:r w:rsidR="00B17E98">
        <w:rPr>
          <w:rFonts w:hint="cs"/>
          <w:rtl/>
          <w:lang w:bidi="ar-EG"/>
        </w:rPr>
        <w:t xml:space="preserve">ا </w:t>
      </w:r>
      <w:r w:rsidR="00B1040E">
        <w:rPr>
          <w:rFonts w:hint="cs"/>
          <w:rtl/>
          <w:lang w:bidi="ar-EG"/>
        </w:rPr>
        <w:t>العلاج المعرف</w:t>
      </w:r>
      <w:r w:rsidR="00B17E98">
        <w:rPr>
          <w:rFonts w:hint="cs"/>
          <w:rtl/>
          <w:lang w:bidi="ar-EG"/>
        </w:rPr>
        <w:t xml:space="preserve">ي- </w:t>
      </w:r>
      <w:r w:rsidR="00EE74D2">
        <w:rPr>
          <w:rFonts w:hint="cs"/>
          <w:rtl/>
          <w:lang w:bidi="ar-EG"/>
        </w:rPr>
        <w:t>السلوك</w:t>
      </w:r>
      <w:r w:rsidR="00B17E98">
        <w:rPr>
          <w:rFonts w:hint="cs"/>
          <w:rtl/>
          <w:lang w:bidi="ar-EG"/>
        </w:rPr>
        <w:t xml:space="preserve">ي </w:t>
      </w:r>
      <w:r w:rsidR="00E5770B">
        <w:rPr>
          <w:rFonts w:hint="cs"/>
          <w:rtl/>
          <w:lang w:bidi="ar-EG"/>
        </w:rPr>
        <w:t>باستخدام أسلوب التدريب على الاحتفاظ بنظافة الفراش من خلال:</w:t>
      </w:r>
    </w:p>
    <w:p w:rsidR="00E5770B" w:rsidRDefault="00E5770B" w:rsidP="003662D3">
      <w:pPr>
        <w:numPr>
          <w:ilvl w:val="0"/>
          <w:numId w:val="9"/>
        </w:numPr>
        <w:spacing w:line="252" w:lineRule="auto"/>
        <w:jc w:val="lowKashida"/>
        <w:rPr>
          <w:lang w:bidi="ar-EG"/>
        </w:rPr>
      </w:pPr>
      <w:r>
        <w:rPr>
          <w:rFonts w:hint="cs"/>
          <w:rtl/>
          <w:lang w:bidi="ar-EG"/>
        </w:rPr>
        <w:t>التدريب على الاستيقاظ ليلاً بشكل منظم.</w:t>
      </w:r>
      <w:r w:rsidR="0038727D">
        <w:rPr>
          <w:rFonts w:hint="cs"/>
          <w:rtl/>
          <w:lang w:bidi="ar-EG"/>
        </w:rPr>
        <w:t xml:space="preserve">  2- </w:t>
      </w:r>
      <w:r>
        <w:rPr>
          <w:rFonts w:hint="cs"/>
          <w:rtl/>
          <w:lang w:bidi="ar-EG"/>
        </w:rPr>
        <w:t>تدريب المثانة على الاحتفاظ بالبول نهاراً أو ليلاً.</w:t>
      </w:r>
    </w:p>
    <w:p w:rsidR="00E5770B" w:rsidRDefault="0038727D" w:rsidP="003662D3">
      <w:pPr>
        <w:spacing w:line="252" w:lineRule="auto"/>
        <w:ind w:left="360"/>
        <w:jc w:val="lowKashida"/>
        <w:rPr>
          <w:lang w:bidi="ar-EG"/>
        </w:rPr>
      </w:pPr>
      <w:r>
        <w:rPr>
          <w:rFonts w:hint="cs"/>
          <w:rtl/>
          <w:lang w:bidi="ar-EG"/>
        </w:rPr>
        <w:t xml:space="preserve">3- </w:t>
      </w:r>
      <w:r w:rsidR="00E5770B">
        <w:rPr>
          <w:rFonts w:hint="cs"/>
          <w:rtl/>
          <w:lang w:bidi="ar-EG"/>
        </w:rPr>
        <w:t>التدريب على تنظيف الفراش وترتيب</w:t>
      </w:r>
      <w:r w:rsidR="00AD2CE3">
        <w:rPr>
          <w:rFonts w:hint="cs"/>
          <w:rtl/>
          <w:lang w:bidi="ar-EG"/>
        </w:rPr>
        <w:t>ه</w:t>
      </w:r>
      <w:r w:rsidR="00E5770B">
        <w:rPr>
          <w:rFonts w:hint="cs"/>
          <w:rtl/>
          <w:lang w:bidi="ar-EG"/>
        </w:rPr>
        <w:t xml:space="preserve"> مع كثرة شرب السوائل نهاراً.</w:t>
      </w:r>
      <w:r>
        <w:rPr>
          <w:rFonts w:hint="cs"/>
          <w:rtl/>
          <w:lang w:bidi="ar-EG"/>
        </w:rPr>
        <w:t xml:space="preserve"> 4- </w:t>
      </w:r>
      <w:r w:rsidR="00E5770B">
        <w:rPr>
          <w:rFonts w:hint="cs"/>
          <w:rtl/>
          <w:lang w:bidi="ar-EG"/>
        </w:rPr>
        <w:t xml:space="preserve">زيادة التعلم والممارسة منعاً </w:t>
      </w:r>
      <w:r w:rsidR="00E76A4D">
        <w:rPr>
          <w:rFonts w:hint="cs"/>
          <w:rtl/>
          <w:lang w:bidi="ar-EG"/>
        </w:rPr>
        <w:t>للانتكاسة</w:t>
      </w:r>
      <w:r w:rsidR="00E5770B">
        <w:rPr>
          <w:rFonts w:hint="cs"/>
          <w:rtl/>
          <w:lang w:bidi="ar-EG"/>
        </w:rPr>
        <w:t>.</w:t>
      </w:r>
    </w:p>
    <w:p w:rsidR="00E5770B" w:rsidRDefault="002F6966" w:rsidP="00683DDC">
      <w:pPr>
        <w:spacing w:before="120" w:line="252" w:lineRule="auto"/>
        <w:ind w:firstLine="720"/>
        <w:jc w:val="lowKashida"/>
        <w:rPr>
          <w:rtl/>
          <w:lang w:bidi="ar-EG"/>
        </w:rPr>
      </w:pPr>
      <w:r>
        <w:rPr>
          <w:rFonts w:hint="cs"/>
          <w:rtl/>
          <w:lang w:bidi="ar-EG"/>
        </w:rPr>
        <w:t>و</w:t>
      </w:r>
      <w:r w:rsidR="00E5770B">
        <w:rPr>
          <w:rFonts w:hint="cs"/>
          <w:rtl/>
          <w:lang w:bidi="ar-EG"/>
        </w:rPr>
        <w:t>أن ذلك سوف يس</w:t>
      </w:r>
      <w:r>
        <w:rPr>
          <w:rFonts w:hint="cs"/>
          <w:rtl/>
          <w:lang w:bidi="ar-EG"/>
        </w:rPr>
        <w:t>ا</w:t>
      </w:r>
      <w:r w:rsidR="00E5770B">
        <w:rPr>
          <w:rFonts w:hint="cs"/>
          <w:rtl/>
          <w:lang w:bidi="ar-EG"/>
        </w:rPr>
        <w:t>هم ف</w:t>
      </w:r>
      <w:r w:rsidR="00E76A4D">
        <w:rPr>
          <w:rFonts w:hint="cs"/>
          <w:rtl/>
          <w:lang w:bidi="ar-EG"/>
        </w:rPr>
        <w:t>ي التحسن الجوهري من التبول اللا</w:t>
      </w:r>
      <w:r w:rsidR="00E5770B">
        <w:rPr>
          <w:rFonts w:hint="cs"/>
          <w:rtl/>
          <w:lang w:bidi="ar-EG"/>
        </w:rPr>
        <w:t xml:space="preserve">إرادي بعد العلاج وخلال فترة المتابعة </w:t>
      </w:r>
      <w:r>
        <w:rPr>
          <w:rFonts w:hint="cs"/>
          <w:rtl/>
          <w:lang w:bidi="ar-EG"/>
        </w:rPr>
        <w:t xml:space="preserve">. ويمكن رصد </w:t>
      </w:r>
      <w:r w:rsidR="00E5770B">
        <w:rPr>
          <w:rFonts w:hint="cs"/>
          <w:rtl/>
          <w:lang w:bidi="ar-EG"/>
        </w:rPr>
        <w:t xml:space="preserve">مؤشرات التحسن </w:t>
      </w:r>
      <w:proofErr w:type="spellStart"/>
      <w:r>
        <w:rPr>
          <w:rFonts w:hint="cs"/>
          <w:rtl/>
          <w:lang w:bidi="ar-EG"/>
        </w:rPr>
        <w:t>الجوهرى</w:t>
      </w:r>
      <w:proofErr w:type="spellEnd"/>
      <w:r>
        <w:rPr>
          <w:rFonts w:hint="cs"/>
          <w:rtl/>
          <w:lang w:bidi="ar-EG"/>
        </w:rPr>
        <w:t xml:space="preserve"> من خلال</w:t>
      </w:r>
      <w:r w:rsidR="00E5770B">
        <w:rPr>
          <w:rFonts w:hint="cs"/>
          <w:rtl/>
          <w:lang w:bidi="ar-EG"/>
        </w:rPr>
        <w:t>:</w:t>
      </w:r>
    </w:p>
    <w:p w:rsidR="00E5770B" w:rsidRDefault="00E5770B" w:rsidP="003662D3">
      <w:pPr>
        <w:numPr>
          <w:ilvl w:val="0"/>
          <w:numId w:val="10"/>
        </w:numPr>
        <w:spacing w:line="252" w:lineRule="auto"/>
        <w:jc w:val="lowKashida"/>
        <w:rPr>
          <w:lang w:bidi="ar-EG"/>
        </w:rPr>
      </w:pPr>
      <w:r>
        <w:rPr>
          <w:rFonts w:hint="cs"/>
          <w:rtl/>
          <w:lang w:bidi="ar-EG"/>
        </w:rPr>
        <w:lastRenderedPageBreak/>
        <w:t>متوسط عدد الليلي النظيفة.</w:t>
      </w:r>
      <w:r w:rsidR="0038727D">
        <w:rPr>
          <w:rFonts w:hint="cs"/>
          <w:rtl/>
          <w:lang w:bidi="ar-EG"/>
        </w:rPr>
        <w:t xml:space="preserve"> 2- </w:t>
      </w:r>
      <w:r>
        <w:rPr>
          <w:rFonts w:hint="cs"/>
          <w:rtl/>
          <w:lang w:bidi="ar-EG"/>
        </w:rPr>
        <w:t>متو</w:t>
      </w:r>
      <w:r w:rsidR="00EE74D2">
        <w:rPr>
          <w:rFonts w:hint="cs"/>
          <w:rtl/>
          <w:lang w:bidi="ar-EG"/>
        </w:rPr>
        <w:t xml:space="preserve">سط عدد مرات التبول النهاري </w:t>
      </w:r>
      <w:proofErr w:type="spellStart"/>
      <w:r w:rsidR="00EE74D2">
        <w:rPr>
          <w:rFonts w:hint="cs"/>
          <w:rtl/>
          <w:lang w:bidi="ar-EG"/>
        </w:rPr>
        <w:t>ال</w:t>
      </w:r>
      <w:r w:rsidR="00507DE9">
        <w:rPr>
          <w:rFonts w:hint="cs"/>
          <w:rtl/>
          <w:lang w:bidi="ar-EG"/>
        </w:rPr>
        <w:t>إ</w:t>
      </w:r>
      <w:r w:rsidR="00EE74D2">
        <w:rPr>
          <w:rFonts w:hint="cs"/>
          <w:rtl/>
          <w:lang w:bidi="ar-EG"/>
        </w:rPr>
        <w:t>رادى</w:t>
      </w:r>
      <w:proofErr w:type="spellEnd"/>
      <w:r>
        <w:rPr>
          <w:rFonts w:hint="cs"/>
          <w:rtl/>
          <w:lang w:bidi="ar-EG"/>
        </w:rPr>
        <w:t xml:space="preserve"> يومياً وأسبوعياً.</w:t>
      </w:r>
    </w:p>
    <w:p w:rsidR="00E5770B" w:rsidRDefault="0038727D" w:rsidP="003662D3">
      <w:pPr>
        <w:spacing w:line="252" w:lineRule="auto"/>
        <w:ind w:left="360"/>
        <w:jc w:val="lowKashida"/>
        <w:rPr>
          <w:lang w:bidi="ar-EG"/>
        </w:rPr>
      </w:pPr>
      <w:r>
        <w:rPr>
          <w:rFonts w:hint="cs"/>
          <w:rtl/>
          <w:lang w:bidi="ar-EG"/>
        </w:rPr>
        <w:t xml:space="preserve">3- </w:t>
      </w:r>
      <w:r w:rsidR="00E5770B">
        <w:rPr>
          <w:rFonts w:hint="cs"/>
          <w:rtl/>
          <w:lang w:bidi="ar-EG"/>
        </w:rPr>
        <w:t>ت</w:t>
      </w:r>
      <w:r w:rsidR="00433DA5">
        <w:rPr>
          <w:rFonts w:hint="cs"/>
          <w:rtl/>
          <w:lang w:bidi="ar-EG"/>
        </w:rPr>
        <w:t>علم عادة</w:t>
      </w:r>
      <w:r w:rsidR="00E5770B">
        <w:rPr>
          <w:rFonts w:hint="cs"/>
          <w:rtl/>
          <w:lang w:bidi="ar-EG"/>
        </w:rPr>
        <w:t xml:space="preserve"> الاستيقاظ بدون مساعدة </w:t>
      </w:r>
      <w:r w:rsidR="00E76A4D">
        <w:rPr>
          <w:rFonts w:hint="cs"/>
          <w:rtl/>
          <w:lang w:bidi="ar-EG"/>
        </w:rPr>
        <w:t>لا فرا</w:t>
      </w:r>
      <w:r w:rsidR="00E76A4D">
        <w:rPr>
          <w:rFonts w:hint="eastAsia"/>
          <w:rtl/>
          <w:lang w:bidi="ar-EG"/>
        </w:rPr>
        <w:t>غ</w:t>
      </w:r>
      <w:r w:rsidR="00EE74D2">
        <w:rPr>
          <w:rFonts w:hint="cs"/>
          <w:rtl/>
          <w:lang w:bidi="ar-EG"/>
        </w:rPr>
        <w:t xml:space="preserve"> التبول بالحمام واستج</w:t>
      </w:r>
      <w:r w:rsidR="00E5770B">
        <w:rPr>
          <w:rFonts w:hint="cs"/>
          <w:rtl/>
          <w:lang w:bidi="ar-EG"/>
        </w:rPr>
        <w:t>ل</w:t>
      </w:r>
      <w:r w:rsidR="002F6966">
        <w:rPr>
          <w:rFonts w:hint="cs"/>
          <w:rtl/>
          <w:lang w:bidi="ar-EG"/>
        </w:rPr>
        <w:t xml:space="preserve">اء المقارنات خلال مراحل التشخيص والتدخل </w:t>
      </w:r>
      <w:proofErr w:type="spellStart"/>
      <w:r w:rsidR="002F6966">
        <w:rPr>
          <w:rFonts w:hint="cs"/>
          <w:rtl/>
          <w:lang w:bidi="ar-EG"/>
        </w:rPr>
        <w:t>العلاجى</w:t>
      </w:r>
      <w:proofErr w:type="spellEnd"/>
      <w:r w:rsidR="00DE59F8">
        <w:rPr>
          <w:rFonts w:hint="cs"/>
          <w:rtl/>
          <w:lang w:bidi="ar-EG"/>
        </w:rPr>
        <w:t xml:space="preserve">، </w:t>
      </w:r>
      <w:r w:rsidR="002F6966">
        <w:rPr>
          <w:rFonts w:hint="cs"/>
          <w:rtl/>
          <w:lang w:bidi="ar-EG"/>
        </w:rPr>
        <w:t xml:space="preserve">وهى :  </w:t>
      </w:r>
    </w:p>
    <w:p w:rsidR="00E5770B" w:rsidRDefault="00E5770B" w:rsidP="003662D3">
      <w:pPr>
        <w:numPr>
          <w:ilvl w:val="0"/>
          <w:numId w:val="11"/>
        </w:numPr>
        <w:spacing w:line="252" w:lineRule="auto"/>
        <w:jc w:val="lowKashida"/>
        <w:rPr>
          <w:rtl/>
          <w:lang w:bidi="ar-EG"/>
        </w:rPr>
      </w:pPr>
      <w:r>
        <w:rPr>
          <w:rFonts w:hint="cs"/>
          <w:rtl/>
          <w:lang w:bidi="ar-EG"/>
        </w:rPr>
        <w:t>مرحلة خط الأساس (مدتها أربعة أسابيع)</w:t>
      </w:r>
      <w:r w:rsidR="00B17E98">
        <w:rPr>
          <w:rFonts w:hint="cs"/>
          <w:rtl/>
          <w:lang w:bidi="ar-EG"/>
        </w:rPr>
        <w:t>.</w:t>
      </w:r>
    </w:p>
    <w:p w:rsidR="00E5770B" w:rsidRDefault="00E5770B" w:rsidP="003662D3">
      <w:pPr>
        <w:numPr>
          <w:ilvl w:val="0"/>
          <w:numId w:val="11"/>
        </w:numPr>
        <w:spacing w:line="252" w:lineRule="auto"/>
        <w:jc w:val="lowKashida"/>
        <w:rPr>
          <w:lang w:bidi="ar-EG"/>
        </w:rPr>
      </w:pPr>
      <w:r>
        <w:rPr>
          <w:rFonts w:hint="cs"/>
          <w:rtl/>
          <w:lang w:bidi="ar-EG"/>
        </w:rPr>
        <w:t>مرحلة العلاج المعرفي</w:t>
      </w:r>
      <w:r w:rsidR="00B17E98">
        <w:rPr>
          <w:rFonts w:hint="cs"/>
          <w:rtl/>
          <w:lang w:bidi="ar-EG"/>
        </w:rPr>
        <w:t>-</w:t>
      </w:r>
      <w:r w:rsidR="00EE74D2">
        <w:rPr>
          <w:rFonts w:hint="cs"/>
          <w:rtl/>
          <w:lang w:bidi="ar-EG"/>
        </w:rPr>
        <w:t xml:space="preserve"> السلوك</w:t>
      </w:r>
      <w:r w:rsidR="00B17E98">
        <w:rPr>
          <w:rFonts w:hint="cs"/>
          <w:rtl/>
          <w:lang w:bidi="ar-EG"/>
        </w:rPr>
        <w:t>ي</w:t>
      </w:r>
      <w:r w:rsidR="002F6966">
        <w:rPr>
          <w:rFonts w:hint="cs"/>
          <w:rtl/>
          <w:lang w:bidi="ar-EG"/>
        </w:rPr>
        <w:t xml:space="preserve"> (مدتها ا</w:t>
      </w:r>
      <w:r>
        <w:rPr>
          <w:rFonts w:hint="cs"/>
          <w:rtl/>
          <w:lang w:bidi="ar-EG"/>
        </w:rPr>
        <w:t>ثنى عشر أسبوعاً)</w:t>
      </w:r>
      <w:r w:rsidR="00B17E98">
        <w:rPr>
          <w:rFonts w:hint="cs"/>
          <w:rtl/>
          <w:lang w:bidi="ar-EG"/>
        </w:rPr>
        <w:t>.</w:t>
      </w:r>
    </w:p>
    <w:p w:rsidR="00E5770B" w:rsidRDefault="00433DA5" w:rsidP="003662D3">
      <w:pPr>
        <w:numPr>
          <w:ilvl w:val="0"/>
          <w:numId w:val="11"/>
        </w:numPr>
        <w:spacing w:line="252" w:lineRule="auto"/>
        <w:jc w:val="lowKashida"/>
        <w:rPr>
          <w:lang w:bidi="ar-EG"/>
        </w:rPr>
      </w:pPr>
      <w:r>
        <w:rPr>
          <w:rFonts w:hint="cs"/>
          <w:rtl/>
          <w:lang w:bidi="ar-EG"/>
        </w:rPr>
        <w:t>مرحلة المتابعة على فترتين</w:t>
      </w:r>
      <w:r w:rsidR="00DE59F8">
        <w:rPr>
          <w:rFonts w:hint="cs"/>
          <w:rtl/>
          <w:lang w:bidi="ar-EG"/>
        </w:rPr>
        <w:t xml:space="preserve">، </w:t>
      </w:r>
      <w:r w:rsidR="002F6966">
        <w:rPr>
          <w:rFonts w:hint="cs"/>
          <w:rtl/>
          <w:lang w:bidi="ar-EG"/>
        </w:rPr>
        <w:t>مدة</w:t>
      </w:r>
      <w:r>
        <w:rPr>
          <w:rFonts w:hint="cs"/>
          <w:rtl/>
          <w:lang w:bidi="ar-EG"/>
        </w:rPr>
        <w:t xml:space="preserve"> كل منهما ستة أشهر.</w:t>
      </w:r>
    </w:p>
    <w:p w:rsidR="00E5770B" w:rsidRPr="00B17E98" w:rsidRDefault="00E5770B" w:rsidP="003662D3">
      <w:pPr>
        <w:spacing w:before="120" w:line="252" w:lineRule="auto"/>
        <w:jc w:val="lowKashida"/>
        <w:rPr>
          <w:b/>
          <w:bCs/>
          <w:rtl/>
          <w:lang w:bidi="ar-EG"/>
        </w:rPr>
      </w:pPr>
      <w:r w:rsidRPr="00B17E98">
        <w:rPr>
          <w:rFonts w:hint="cs"/>
          <w:b/>
          <w:bCs/>
          <w:rtl/>
          <w:lang w:bidi="ar-EG"/>
        </w:rPr>
        <w:t>وفيما يلي وصف لهذه المراحل الثلاث:</w:t>
      </w:r>
    </w:p>
    <w:p w:rsidR="00E5770B" w:rsidRDefault="00E5770B" w:rsidP="003662D3">
      <w:pPr>
        <w:numPr>
          <w:ilvl w:val="0"/>
          <w:numId w:val="16"/>
        </w:numPr>
        <w:tabs>
          <w:tab w:val="clear" w:pos="1695"/>
          <w:tab w:val="num" w:pos="570"/>
        </w:tabs>
        <w:spacing w:before="120" w:line="252" w:lineRule="auto"/>
        <w:ind w:left="570" w:hanging="570"/>
        <w:jc w:val="lowKashida"/>
        <w:rPr>
          <w:lang w:bidi="ar-EG"/>
        </w:rPr>
      </w:pPr>
      <w:r>
        <w:rPr>
          <w:rFonts w:hint="cs"/>
          <w:rtl/>
          <w:lang w:bidi="ar-EG"/>
        </w:rPr>
        <w:t>يتضح من جدول (1) والذي يبين عدد مرات التبول لكل حالة</w:t>
      </w:r>
      <w:r w:rsidR="00AD2CE3">
        <w:rPr>
          <w:rFonts w:hint="cs"/>
          <w:rtl/>
          <w:lang w:bidi="ar-EG"/>
        </w:rPr>
        <w:t xml:space="preserve"> في كل أسبوع خلال مراحل التجرب</w:t>
      </w:r>
      <w:r>
        <w:rPr>
          <w:rFonts w:hint="cs"/>
          <w:rtl/>
          <w:lang w:bidi="ar-EG"/>
        </w:rPr>
        <w:t>ة الثلاثة، مرحل</w:t>
      </w:r>
      <w:r w:rsidR="00AD2CE3">
        <w:rPr>
          <w:rFonts w:hint="cs"/>
          <w:rtl/>
          <w:lang w:bidi="ar-EG"/>
        </w:rPr>
        <w:t xml:space="preserve">ة ما قبل العلاج، مرحلة العلاج، </w:t>
      </w:r>
      <w:r>
        <w:rPr>
          <w:rFonts w:hint="cs"/>
          <w:rtl/>
          <w:lang w:bidi="ar-EG"/>
        </w:rPr>
        <w:t>ومرحلة المتابعة حيث يتبين لنا مدى التحسن و</w:t>
      </w:r>
      <w:r w:rsidR="002F6966">
        <w:rPr>
          <w:rFonts w:hint="cs"/>
          <w:rtl/>
          <w:lang w:bidi="ar-EG"/>
        </w:rPr>
        <w:t>التوجه</w:t>
      </w:r>
      <w:r>
        <w:rPr>
          <w:rFonts w:hint="cs"/>
          <w:rtl/>
          <w:lang w:bidi="ar-EG"/>
        </w:rPr>
        <w:t xml:space="preserve"> نحو الش</w:t>
      </w:r>
      <w:r w:rsidR="003314C9">
        <w:rPr>
          <w:rFonts w:hint="cs"/>
          <w:rtl/>
          <w:lang w:bidi="ar-EG"/>
        </w:rPr>
        <w:t>فاء خلال العلاج، حيث زادت الليال</w:t>
      </w:r>
      <w:r>
        <w:rPr>
          <w:rFonts w:hint="cs"/>
          <w:rtl/>
          <w:lang w:bidi="ar-EG"/>
        </w:rPr>
        <w:t>ي</w:t>
      </w:r>
      <w:r w:rsidR="00F3100F">
        <w:rPr>
          <w:rFonts w:hint="cs"/>
          <w:rtl/>
          <w:lang w:bidi="ar-EG"/>
        </w:rPr>
        <w:t xml:space="preserve"> والأسابيع النظيفة وقلت</w:t>
      </w:r>
      <w:r>
        <w:rPr>
          <w:rFonts w:hint="cs"/>
          <w:rtl/>
          <w:lang w:bidi="ar-EG"/>
        </w:rPr>
        <w:t xml:space="preserve"> الليالي والأسابيع التي بللت الحالات فيها الفراش.</w:t>
      </w:r>
    </w:p>
    <w:p w:rsidR="0032115E" w:rsidRPr="00DE5EED" w:rsidRDefault="0032115E" w:rsidP="003662D3">
      <w:pPr>
        <w:jc w:val="center"/>
        <w:rPr>
          <w:rFonts w:cs="SKR HEAD1"/>
          <w:rtl/>
        </w:rPr>
      </w:pPr>
      <w:r w:rsidRPr="00DE5EED">
        <w:rPr>
          <w:rFonts w:cs="SKR HEAD1" w:hint="cs"/>
          <w:rtl/>
        </w:rPr>
        <w:t>ج</w:t>
      </w:r>
      <w:r>
        <w:rPr>
          <w:rFonts w:cs="SKR HEAD1" w:hint="cs"/>
          <w:rtl/>
        </w:rPr>
        <w:t>ـــــــــــــ</w:t>
      </w:r>
      <w:r w:rsidR="00F3100F">
        <w:rPr>
          <w:rFonts w:cs="SKR HEAD1" w:hint="cs"/>
          <w:rtl/>
        </w:rPr>
        <w:t>دول</w:t>
      </w:r>
      <w:r w:rsidRPr="00DE5EED">
        <w:rPr>
          <w:rFonts w:cs="SKR HEAD1" w:hint="cs"/>
          <w:rtl/>
        </w:rPr>
        <w:t>(1) عدد مرات</w:t>
      </w:r>
    </w:p>
    <w:p w:rsidR="0032115E" w:rsidRDefault="0032115E" w:rsidP="0032115E">
      <w:pPr>
        <w:jc w:val="center"/>
        <w:rPr>
          <w:rFonts w:cs="SKR HEAD1"/>
          <w:rtl/>
        </w:rPr>
      </w:pPr>
      <w:r w:rsidRPr="00DE5EED">
        <w:rPr>
          <w:rFonts w:cs="SKR HEAD1" w:hint="cs"/>
          <w:rtl/>
        </w:rPr>
        <w:t xml:space="preserve">التبول اللاإرادي الليلي لكل حالة خلال مراحل التجربة الثلاث قبل العلاج (خط الأساس) </w:t>
      </w:r>
    </w:p>
    <w:p w:rsidR="0032115E" w:rsidRPr="00DE5EED" w:rsidRDefault="00A56F58" w:rsidP="002F30D9">
      <w:pPr>
        <w:jc w:val="center"/>
        <w:rPr>
          <w:rFonts w:cs="SKR HEAD1"/>
          <w:rtl/>
        </w:rPr>
      </w:pPr>
      <w:r>
        <w:rPr>
          <w:rFonts w:cs="SKR HEAD1" w:hint="cs"/>
          <w:rtl/>
        </w:rPr>
        <w:t>و</w:t>
      </w:r>
      <w:r w:rsidR="002F30D9">
        <w:rPr>
          <w:rFonts w:cs="SKR HEAD1" w:hint="cs"/>
          <w:rtl/>
        </w:rPr>
        <w:t>خلال</w:t>
      </w:r>
      <w:r w:rsidR="0032115E" w:rsidRPr="00DE5EED">
        <w:rPr>
          <w:rFonts w:cs="SKR HEAD1" w:hint="cs"/>
          <w:rtl/>
        </w:rPr>
        <w:t xml:space="preserve"> العلاج وفي فترة المتابعة</w:t>
      </w:r>
    </w:p>
    <w:tbl>
      <w:tblPr>
        <w:tblStyle w:val="TableGrid"/>
        <w:bidiVisual/>
        <w:tblW w:w="9086" w:type="dxa"/>
        <w:jc w:val="center"/>
        <w:tblInd w:w="-1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1"/>
        <w:gridCol w:w="679"/>
        <w:gridCol w:w="402"/>
        <w:gridCol w:w="501"/>
        <w:gridCol w:w="446"/>
        <w:gridCol w:w="371"/>
        <w:gridCol w:w="380"/>
        <w:gridCol w:w="316"/>
        <w:gridCol w:w="352"/>
        <w:gridCol w:w="219"/>
        <w:gridCol w:w="227"/>
        <w:gridCol w:w="380"/>
        <w:gridCol w:w="407"/>
        <w:gridCol w:w="404"/>
        <w:gridCol w:w="413"/>
        <w:gridCol w:w="418"/>
        <w:gridCol w:w="425"/>
        <w:gridCol w:w="229"/>
        <w:gridCol w:w="276"/>
        <w:gridCol w:w="277"/>
        <w:gridCol w:w="299"/>
        <w:gridCol w:w="426"/>
        <w:gridCol w:w="798"/>
      </w:tblGrid>
      <w:tr w:rsidR="0032115E" w:rsidRPr="0032115E" w:rsidTr="007A0FCB">
        <w:trPr>
          <w:jc w:val="center"/>
        </w:trPr>
        <w:tc>
          <w:tcPr>
            <w:tcW w:w="441" w:type="dxa"/>
            <w:vMerge w:val="restart"/>
            <w:tcBorders>
              <w:top w:val="single" w:sz="18" w:space="0" w:color="auto"/>
            </w:tcBorders>
            <w:vAlign w:val="center"/>
          </w:tcPr>
          <w:p w:rsidR="0032115E" w:rsidRPr="0032115E" w:rsidRDefault="0032115E" w:rsidP="007A0FCB">
            <w:pPr>
              <w:jc w:val="center"/>
              <w:rPr>
                <w:rFonts w:cs="SKR HEAD1"/>
                <w:sz w:val="22"/>
                <w:szCs w:val="22"/>
                <w:rtl/>
              </w:rPr>
            </w:pPr>
            <w:r w:rsidRPr="0032115E">
              <w:rPr>
                <w:rFonts w:cs="SKR HEAD1" w:hint="cs"/>
                <w:sz w:val="22"/>
                <w:szCs w:val="22"/>
                <w:rtl/>
              </w:rPr>
              <w:t>م</w:t>
            </w:r>
          </w:p>
        </w:tc>
        <w:tc>
          <w:tcPr>
            <w:tcW w:w="679" w:type="dxa"/>
            <w:vMerge w:val="restart"/>
            <w:tcBorders>
              <w:top w:val="single" w:sz="18" w:space="0" w:color="auto"/>
            </w:tcBorders>
            <w:vAlign w:val="center"/>
          </w:tcPr>
          <w:p w:rsidR="0032115E" w:rsidRPr="0032115E" w:rsidRDefault="0032115E" w:rsidP="007A0FCB">
            <w:pPr>
              <w:jc w:val="center"/>
              <w:rPr>
                <w:rFonts w:cs="SKR HEAD1"/>
                <w:sz w:val="22"/>
                <w:szCs w:val="22"/>
                <w:rtl/>
              </w:rPr>
            </w:pPr>
            <w:r w:rsidRPr="0032115E">
              <w:rPr>
                <w:rFonts w:cs="SKR HEAD1" w:hint="cs"/>
                <w:sz w:val="22"/>
                <w:szCs w:val="22"/>
                <w:rtl/>
              </w:rPr>
              <w:t>المرحلة</w:t>
            </w:r>
          </w:p>
        </w:tc>
        <w:tc>
          <w:tcPr>
            <w:tcW w:w="402" w:type="dxa"/>
            <w:vMerge w:val="restart"/>
            <w:tcBorders>
              <w:top w:val="single" w:sz="18" w:space="0" w:color="auto"/>
            </w:tcBorders>
            <w:vAlign w:val="center"/>
          </w:tcPr>
          <w:p w:rsidR="0032115E" w:rsidRPr="0032115E" w:rsidRDefault="0032115E" w:rsidP="007A0FCB">
            <w:pPr>
              <w:jc w:val="center"/>
              <w:rPr>
                <w:rFonts w:cs="SKR HEAD1"/>
                <w:sz w:val="22"/>
                <w:szCs w:val="22"/>
                <w:rtl/>
              </w:rPr>
            </w:pPr>
            <w:r w:rsidRPr="0032115E">
              <w:rPr>
                <w:rFonts w:cs="SKR HEAD1" w:hint="cs"/>
                <w:sz w:val="22"/>
                <w:szCs w:val="22"/>
                <w:rtl/>
              </w:rPr>
              <w:t>العمر</w:t>
            </w:r>
          </w:p>
        </w:tc>
        <w:tc>
          <w:tcPr>
            <w:tcW w:w="501" w:type="dxa"/>
            <w:vMerge w:val="restart"/>
            <w:tcBorders>
              <w:top w:val="single" w:sz="18" w:space="0" w:color="auto"/>
            </w:tcBorders>
            <w:vAlign w:val="center"/>
          </w:tcPr>
          <w:p w:rsidR="0032115E" w:rsidRPr="0032115E" w:rsidRDefault="0032115E" w:rsidP="007A0FCB">
            <w:pPr>
              <w:jc w:val="center"/>
              <w:rPr>
                <w:rFonts w:cs="SKR HEAD1"/>
                <w:sz w:val="22"/>
                <w:szCs w:val="22"/>
                <w:rtl/>
              </w:rPr>
            </w:pPr>
            <w:r w:rsidRPr="0032115E">
              <w:rPr>
                <w:rFonts w:cs="SKR HEAD1" w:hint="cs"/>
                <w:sz w:val="22"/>
                <w:szCs w:val="22"/>
                <w:rtl/>
              </w:rPr>
              <w:t>الجنس</w:t>
            </w:r>
          </w:p>
        </w:tc>
        <w:tc>
          <w:tcPr>
            <w:tcW w:w="446" w:type="dxa"/>
            <w:vMerge w:val="restart"/>
            <w:tcBorders>
              <w:top w:val="single" w:sz="18" w:space="0" w:color="auto"/>
            </w:tcBorders>
            <w:vAlign w:val="center"/>
          </w:tcPr>
          <w:p w:rsidR="0032115E" w:rsidRPr="0032115E" w:rsidRDefault="0032115E" w:rsidP="007A0FCB">
            <w:pPr>
              <w:jc w:val="center"/>
              <w:rPr>
                <w:rFonts w:cs="SKR HEAD1"/>
                <w:sz w:val="22"/>
                <w:szCs w:val="22"/>
                <w:rtl/>
              </w:rPr>
            </w:pPr>
            <w:r w:rsidRPr="0032115E">
              <w:rPr>
                <w:rFonts w:cs="SKR HEAD1" w:hint="cs"/>
                <w:sz w:val="22"/>
                <w:szCs w:val="22"/>
                <w:rtl/>
              </w:rPr>
              <w:t>الذكاء</w:t>
            </w:r>
          </w:p>
        </w:tc>
        <w:tc>
          <w:tcPr>
            <w:tcW w:w="1419" w:type="dxa"/>
            <w:gridSpan w:val="4"/>
            <w:tcBorders>
              <w:top w:val="single" w:sz="18" w:space="0" w:color="auto"/>
              <w:bottom w:val="single" w:sz="6"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قبل العلاج (خط الأساس) 4 أسابيع</w:t>
            </w:r>
          </w:p>
        </w:tc>
        <w:tc>
          <w:tcPr>
            <w:tcW w:w="3974" w:type="dxa"/>
            <w:gridSpan w:val="12"/>
            <w:tcBorders>
              <w:top w:val="single" w:sz="18" w:space="0" w:color="auto"/>
              <w:bottom w:val="single" w:sz="6"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مرحلة العلاج (12 أسبوع)</w:t>
            </w:r>
          </w:p>
        </w:tc>
        <w:tc>
          <w:tcPr>
            <w:tcW w:w="1224" w:type="dxa"/>
            <w:gridSpan w:val="2"/>
            <w:tcBorders>
              <w:top w:val="single" w:sz="18" w:space="0" w:color="auto"/>
              <w:bottom w:val="single" w:sz="6"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المتابعة 12 شهراً</w:t>
            </w:r>
          </w:p>
        </w:tc>
      </w:tr>
      <w:tr w:rsidR="0032115E" w:rsidRPr="0032115E" w:rsidTr="007A0FCB">
        <w:trPr>
          <w:jc w:val="center"/>
        </w:trPr>
        <w:tc>
          <w:tcPr>
            <w:tcW w:w="441" w:type="dxa"/>
            <w:vMerge/>
            <w:tcBorders>
              <w:bottom w:val="single" w:sz="18" w:space="0" w:color="auto"/>
            </w:tcBorders>
            <w:vAlign w:val="center"/>
          </w:tcPr>
          <w:p w:rsidR="0032115E" w:rsidRPr="0032115E" w:rsidRDefault="0032115E" w:rsidP="007A0FCB">
            <w:pPr>
              <w:jc w:val="center"/>
              <w:rPr>
                <w:rFonts w:cs="SKR HEAD1"/>
                <w:sz w:val="22"/>
                <w:szCs w:val="22"/>
                <w:rtl/>
              </w:rPr>
            </w:pPr>
          </w:p>
        </w:tc>
        <w:tc>
          <w:tcPr>
            <w:tcW w:w="679" w:type="dxa"/>
            <w:vMerge/>
            <w:tcBorders>
              <w:bottom w:val="single" w:sz="18" w:space="0" w:color="auto"/>
            </w:tcBorders>
            <w:vAlign w:val="center"/>
          </w:tcPr>
          <w:p w:rsidR="0032115E" w:rsidRPr="0032115E" w:rsidRDefault="0032115E" w:rsidP="007A0FCB">
            <w:pPr>
              <w:jc w:val="center"/>
              <w:rPr>
                <w:rFonts w:cs="SKR HEAD1"/>
                <w:sz w:val="22"/>
                <w:szCs w:val="22"/>
                <w:rtl/>
              </w:rPr>
            </w:pPr>
          </w:p>
        </w:tc>
        <w:tc>
          <w:tcPr>
            <w:tcW w:w="402" w:type="dxa"/>
            <w:vMerge/>
            <w:tcBorders>
              <w:bottom w:val="single" w:sz="18" w:space="0" w:color="auto"/>
            </w:tcBorders>
            <w:vAlign w:val="center"/>
          </w:tcPr>
          <w:p w:rsidR="0032115E" w:rsidRPr="0032115E" w:rsidRDefault="0032115E" w:rsidP="007A0FCB">
            <w:pPr>
              <w:jc w:val="center"/>
              <w:rPr>
                <w:rFonts w:cs="SKR HEAD1"/>
                <w:sz w:val="22"/>
                <w:szCs w:val="22"/>
                <w:rtl/>
              </w:rPr>
            </w:pPr>
          </w:p>
        </w:tc>
        <w:tc>
          <w:tcPr>
            <w:tcW w:w="501" w:type="dxa"/>
            <w:vMerge/>
            <w:tcBorders>
              <w:bottom w:val="single" w:sz="18" w:space="0" w:color="auto"/>
            </w:tcBorders>
            <w:vAlign w:val="center"/>
          </w:tcPr>
          <w:p w:rsidR="0032115E" w:rsidRPr="0032115E" w:rsidRDefault="0032115E" w:rsidP="007A0FCB">
            <w:pPr>
              <w:jc w:val="center"/>
              <w:rPr>
                <w:rFonts w:cs="SKR HEAD1"/>
                <w:sz w:val="22"/>
                <w:szCs w:val="22"/>
                <w:rtl/>
              </w:rPr>
            </w:pPr>
          </w:p>
        </w:tc>
        <w:tc>
          <w:tcPr>
            <w:tcW w:w="446" w:type="dxa"/>
            <w:vMerge/>
            <w:tcBorders>
              <w:bottom w:val="single" w:sz="18" w:space="0" w:color="auto"/>
            </w:tcBorders>
            <w:vAlign w:val="center"/>
          </w:tcPr>
          <w:p w:rsidR="0032115E" w:rsidRPr="0032115E" w:rsidRDefault="0032115E" w:rsidP="007A0FCB">
            <w:pPr>
              <w:jc w:val="center"/>
              <w:rPr>
                <w:rFonts w:cs="SKR HEAD1"/>
                <w:sz w:val="22"/>
                <w:szCs w:val="22"/>
                <w:rtl/>
              </w:rPr>
            </w:pPr>
          </w:p>
        </w:tc>
        <w:tc>
          <w:tcPr>
            <w:tcW w:w="371"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1ق</w:t>
            </w:r>
          </w:p>
        </w:tc>
        <w:tc>
          <w:tcPr>
            <w:tcW w:w="380"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2ق</w:t>
            </w:r>
          </w:p>
        </w:tc>
        <w:tc>
          <w:tcPr>
            <w:tcW w:w="316"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3ق</w:t>
            </w:r>
          </w:p>
        </w:tc>
        <w:tc>
          <w:tcPr>
            <w:tcW w:w="352"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4ق</w:t>
            </w:r>
          </w:p>
        </w:tc>
        <w:tc>
          <w:tcPr>
            <w:tcW w:w="219"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1ع</w:t>
            </w:r>
          </w:p>
        </w:tc>
        <w:tc>
          <w:tcPr>
            <w:tcW w:w="227"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2ع</w:t>
            </w:r>
          </w:p>
        </w:tc>
        <w:tc>
          <w:tcPr>
            <w:tcW w:w="380"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3ع</w:t>
            </w:r>
          </w:p>
        </w:tc>
        <w:tc>
          <w:tcPr>
            <w:tcW w:w="407"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4ع</w:t>
            </w:r>
          </w:p>
        </w:tc>
        <w:tc>
          <w:tcPr>
            <w:tcW w:w="404"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5ع</w:t>
            </w:r>
          </w:p>
        </w:tc>
        <w:tc>
          <w:tcPr>
            <w:tcW w:w="413"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6ع</w:t>
            </w:r>
          </w:p>
        </w:tc>
        <w:tc>
          <w:tcPr>
            <w:tcW w:w="418"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7ع</w:t>
            </w:r>
          </w:p>
        </w:tc>
        <w:tc>
          <w:tcPr>
            <w:tcW w:w="425"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8ع</w:t>
            </w:r>
          </w:p>
        </w:tc>
        <w:tc>
          <w:tcPr>
            <w:tcW w:w="229"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9ع</w:t>
            </w:r>
          </w:p>
        </w:tc>
        <w:tc>
          <w:tcPr>
            <w:tcW w:w="276"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10ع</w:t>
            </w:r>
          </w:p>
        </w:tc>
        <w:tc>
          <w:tcPr>
            <w:tcW w:w="277"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11ع</w:t>
            </w:r>
          </w:p>
        </w:tc>
        <w:tc>
          <w:tcPr>
            <w:tcW w:w="299"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ع12</w:t>
            </w:r>
          </w:p>
        </w:tc>
        <w:tc>
          <w:tcPr>
            <w:tcW w:w="426"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م1</w:t>
            </w:r>
          </w:p>
        </w:tc>
        <w:tc>
          <w:tcPr>
            <w:tcW w:w="798" w:type="dxa"/>
            <w:tcBorders>
              <w:top w:val="single" w:sz="6" w:space="0" w:color="auto"/>
              <w:bottom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م2</w:t>
            </w:r>
          </w:p>
        </w:tc>
      </w:tr>
      <w:tr w:rsidR="0032115E" w:rsidRPr="0032115E" w:rsidTr="007A0FCB">
        <w:trPr>
          <w:jc w:val="center"/>
        </w:trPr>
        <w:tc>
          <w:tcPr>
            <w:tcW w:w="441" w:type="dxa"/>
            <w:tcBorders>
              <w:top w:val="single" w:sz="18" w:space="0" w:color="auto"/>
            </w:tcBorders>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tcBorders>
              <w:top w:val="single" w:sz="18" w:space="0" w:color="auto"/>
            </w:tcBorders>
            <w:vAlign w:val="center"/>
          </w:tcPr>
          <w:p w:rsidR="0032115E" w:rsidRPr="0032115E" w:rsidRDefault="0032115E" w:rsidP="007A0FCB">
            <w:pPr>
              <w:jc w:val="center"/>
              <w:rPr>
                <w:rFonts w:cs="SKR HEAD1"/>
                <w:sz w:val="22"/>
                <w:szCs w:val="22"/>
                <w:rtl/>
              </w:rPr>
            </w:pPr>
            <w:r w:rsidRPr="0032115E">
              <w:rPr>
                <w:rFonts w:cs="SKR HEAD1" w:hint="cs"/>
                <w:sz w:val="22"/>
                <w:szCs w:val="22"/>
                <w:rtl/>
              </w:rPr>
              <w:t>ابتدائي</w:t>
            </w:r>
          </w:p>
        </w:tc>
        <w:tc>
          <w:tcPr>
            <w:tcW w:w="402" w:type="dxa"/>
            <w:tcBorders>
              <w:top w:val="single" w:sz="18" w:space="0" w:color="auto"/>
            </w:tcBorders>
            <w:vAlign w:val="center"/>
          </w:tcPr>
          <w:p w:rsidR="0032115E" w:rsidRPr="0032115E" w:rsidRDefault="0032115E" w:rsidP="007A0FCB">
            <w:pPr>
              <w:jc w:val="center"/>
              <w:rPr>
                <w:rFonts w:cs="SKR HEAD1"/>
                <w:sz w:val="22"/>
                <w:szCs w:val="22"/>
                <w:rtl/>
              </w:rPr>
            </w:pPr>
            <w:r w:rsidRPr="0032115E">
              <w:rPr>
                <w:rFonts w:cs="SKR HEAD1" w:hint="cs"/>
                <w:sz w:val="22"/>
                <w:szCs w:val="22"/>
                <w:rtl/>
              </w:rPr>
              <w:t>11</w:t>
            </w:r>
          </w:p>
        </w:tc>
        <w:tc>
          <w:tcPr>
            <w:tcW w:w="501" w:type="dxa"/>
            <w:tcBorders>
              <w:top w:val="single" w:sz="18" w:space="0" w:color="auto"/>
            </w:tcBorders>
            <w:vAlign w:val="center"/>
          </w:tcPr>
          <w:p w:rsidR="0032115E" w:rsidRPr="0032115E" w:rsidRDefault="0032115E" w:rsidP="007A0FCB">
            <w:pPr>
              <w:jc w:val="center"/>
              <w:rPr>
                <w:rFonts w:cs="SKR HEAD1"/>
                <w:sz w:val="22"/>
                <w:szCs w:val="22"/>
                <w:rtl/>
              </w:rPr>
            </w:pPr>
            <w:r w:rsidRPr="0032115E">
              <w:rPr>
                <w:rFonts w:cs="SKR HEAD1" w:hint="cs"/>
                <w:sz w:val="22"/>
                <w:szCs w:val="22"/>
                <w:rtl/>
              </w:rPr>
              <w:t>ذكور</w:t>
            </w:r>
          </w:p>
        </w:tc>
        <w:tc>
          <w:tcPr>
            <w:tcW w:w="446" w:type="dxa"/>
            <w:tcBorders>
              <w:top w:val="single" w:sz="18" w:space="0" w:color="auto"/>
            </w:tcBorders>
            <w:vAlign w:val="center"/>
          </w:tcPr>
          <w:p w:rsidR="0032115E" w:rsidRPr="0032115E" w:rsidRDefault="0032115E" w:rsidP="007A0FCB">
            <w:pPr>
              <w:jc w:val="center"/>
              <w:rPr>
                <w:rFonts w:cs="SKR HEAD1"/>
                <w:sz w:val="22"/>
                <w:szCs w:val="22"/>
                <w:rtl/>
              </w:rPr>
            </w:pPr>
            <w:r w:rsidRPr="0032115E">
              <w:rPr>
                <w:rFonts w:cs="SKR HEAD1" w:hint="cs"/>
                <w:sz w:val="22"/>
                <w:szCs w:val="22"/>
                <w:rtl/>
              </w:rPr>
              <w:t>97</w:t>
            </w:r>
          </w:p>
        </w:tc>
        <w:tc>
          <w:tcPr>
            <w:tcW w:w="371"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9</w:t>
            </w:r>
          </w:p>
        </w:tc>
        <w:tc>
          <w:tcPr>
            <w:tcW w:w="380"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316"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352"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8</w:t>
            </w:r>
          </w:p>
        </w:tc>
        <w:tc>
          <w:tcPr>
            <w:tcW w:w="219"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5</w:t>
            </w:r>
          </w:p>
        </w:tc>
        <w:tc>
          <w:tcPr>
            <w:tcW w:w="227"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380"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407"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04"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13"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18"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5"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29"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tcBorders>
              <w:top w:val="single" w:sz="18" w:space="0" w:color="auto"/>
            </w:tcBorders>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ابتدائي</w:t>
            </w:r>
          </w:p>
        </w:tc>
        <w:tc>
          <w:tcPr>
            <w:tcW w:w="402"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10</w:t>
            </w:r>
          </w:p>
        </w:tc>
        <w:tc>
          <w:tcPr>
            <w:tcW w:w="501"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ذكور</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98</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8</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04"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13"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1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5"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ابتدائي</w:t>
            </w:r>
          </w:p>
        </w:tc>
        <w:tc>
          <w:tcPr>
            <w:tcW w:w="402"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10</w:t>
            </w:r>
          </w:p>
        </w:tc>
        <w:tc>
          <w:tcPr>
            <w:tcW w:w="501"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ذكور</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95</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5</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04"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13"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1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5"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ابتدائي</w:t>
            </w:r>
          </w:p>
        </w:tc>
        <w:tc>
          <w:tcPr>
            <w:tcW w:w="402"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8</w:t>
            </w:r>
          </w:p>
        </w:tc>
        <w:tc>
          <w:tcPr>
            <w:tcW w:w="501"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ذكور</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100</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5</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5</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04"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13"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1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5"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ابتدائي</w:t>
            </w:r>
          </w:p>
        </w:tc>
        <w:tc>
          <w:tcPr>
            <w:tcW w:w="402"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7</w:t>
            </w:r>
          </w:p>
        </w:tc>
        <w:tc>
          <w:tcPr>
            <w:tcW w:w="501"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ذكور</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101</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8</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5</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5</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404"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13"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1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5"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ابتدائي</w:t>
            </w:r>
          </w:p>
        </w:tc>
        <w:tc>
          <w:tcPr>
            <w:tcW w:w="402"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9</w:t>
            </w:r>
          </w:p>
        </w:tc>
        <w:tc>
          <w:tcPr>
            <w:tcW w:w="501"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ذكور</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110</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5</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04"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13"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18" w:type="dxa"/>
            <w:vAlign w:val="center"/>
          </w:tcPr>
          <w:p w:rsidR="0032115E" w:rsidRPr="0032115E" w:rsidRDefault="000F0487" w:rsidP="0032115E">
            <w:pPr>
              <w:jc w:val="center"/>
              <w:rPr>
                <w:rFonts w:cs="SKR HEAD1"/>
                <w:sz w:val="22"/>
                <w:szCs w:val="22"/>
                <w:rtl/>
              </w:rPr>
            </w:pPr>
            <w:r>
              <w:rPr>
                <w:rFonts w:cs="SKR HEAD1" w:hint="cs"/>
                <w:sz w:val="22"/>
                <w:szCs w:val="22"/>
                <w:rtl/>
              </w:rPr>
              <w:t>1</w:t>
            </w:r>
          </w:p>
        </w:tc>
        <w:tc>
          <w:tcPr>
            <w:tcW w:w="425"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7D5984" w:rsidP="00D67B36">
            <w:pPr>
              <w:jc w:val="center"/>
              <w:rPr>
                <w:rFonts w:cs="SKR HEAD1"/>
                <w:sz w:val="22"/>
                <w:szCs w:val="22"/>
                <w:rtl/>
              </w:rPr>
            </w:pPr>
            <w:r>
              <w:rPr>
                <w:rFonts w:cs="SKR HEAD1" w:hint="cs"/>
                <w:sz w:val="22"/>
                <w:szCs w:val="22"/>
                <w:rtl/>
              </w:rPr>
              <w:t>ثانو</w:t>
            </w:r>
            <w:r w:rsidR="00D67B36">
              <w:rPr>
                <w:rFonts w:cs="SKR HEAD1" w:hint="cs"/>
                <w:sz w:val="22"/>
                <w:szCs w:val="22"/>
                <w:rtl/>
              </w:rPr>
              <w:t>ي</w:t>
            </w:r>
          </w:p>
        </w:tc>
        <w:tc>
          <w:tcPr>
            <w:tcW w:w="402" w:type="dxa"/>
            <w:vAlign w:val="center"/>
          </w:tcPr>
          <w:p w:rsidR="0032115E" w:rsidRPr="0032115E" w:rsidRDefault="007D5984" w:rsidP="007A0FCB">
            <w:pPr>
              <w:jc w:val="center"/>
              <w:rPr>
                <w:rFonts w:cs="SKR HEAD1"/>
                <w:sz w:val="22"/>
                <w:szCs w:val="22"/>
                <w:rtl/>
              </w:rPr>
            </w:pPr>
            <w:r>
              <w:rPr>
                <w:rFonts w:cs="SKR HEAD1" w:hint="cs"/>
                <w:sz w:val="22"/>
                <w:szCs w:val="22"/>
                <w:rtl/>
              </w:rPr>
              <w:t>17</w:t>
            </w:r>
          </w:p>
        </w:tc>
        <w:tc>
          <w:tcPr>
            <w:tcW w:w="501"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ذكور</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105</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9</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8</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5</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404"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13" w:type="dxa"/>
            <w:vAlign w:val="center"/>
          </w:tcPr>
          <w:p w:rsidR="0032115E" w:rsidRPr="0032115E" w:rsidRDefault="00D67B36" w:rsidP="0032115E">
            <w:pPr>
              <w:jc w:val="center"/>
              <w:rPr>
                <w:rFonts w:cs="SKR HEAD1"/>
                <w:sz w:val="22"/>
                <w:szCs w:val="22"/>
                <w:rtl/>
              </w:rPr>
            </w:pPr>
            <w:r>
              <w:rPr>
                <w:rFonts w:cs="SKR HEAD1" w:hint="cs"/>
                <w:sz w:val="22"/>
                <w:szCs w:val="22"/>
                <w:rtl/>
              </w:rPr>
              <w:t>1</w:t>
            </w:r>
          </w:p>
        </w:tc>
        <w:tc>
          <w:tcPr>
            <w:tcW w:w="418" w:type="dxa"/>
            <w:vAlign w:val="center"/>
          </w:tcPr>
          <w:p w:rsidR="0032115E" w:rsidRPr="0032115E" w:rsidRDefault="000F0487" w:rsidP="0032115E">
            <w:pPr>
              <w:jc w:val="center"/>
              <w:rPr>
                <w:rFonts w:cs="SKR HEAD1"/>
                <w:sz w:val="22"/>
                <w:szCs w:val="22"/>
                <w:rtl/>
              </w:rPr>
            </w:pPr>
            <w:r>
              <w:rPr>
                <w:rFonts w:cs="SKR HEAD1" w:hint="cs"/>
                <w:sz w:val="22"/>
                <w:szCs w:val="22"/>
                <w:rtl/>
              </w:rPr>
              <w:t>1</w:t>
            </w:r>
          </w:p>
        </w:tc>
        <w:tc>
          <w:tcPr>
            <w:tcW w:w="425"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0F0487" w:rsidP="0032115E">
            <w:pPr>
              <w:jc w:val="center"/>
              <w:rPr>
                <w:rFonts w:cs="SKR HEAD1"/>
                <w:sz w:val="22"/>
                <w:szCs w:val="22"/>
                <w:rtl/>
              </w:rPr>
            </w:pPr>
            <w:r>
              <w:rPr>
                <w:rFonts w:cs="SKR HEAD1" w:hint="cs"/>
                <w:sz w:val="22"/>
                <w:szCs w:val="22"/>
                <w:rtl/>
              </w:rPr>
              <w:t>1</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ابتدائي</w:t>
            </w:r>
          </w:p>
        </w:tc>
        <w:tc>
          <w:tcPr>
            <w:tcW w:w="402"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8</w:t>
            </w:r>
          </w:p>
        </w:tc>
        <w:tc>
          <w:tcPr>
            <w:tcW w:w="501" w:type="dxa"/>
            <w:vAlign w:val="center"/>
          </w:tcPr>
          <w:p w:rsidR="0032115E" w:rsidRPr="0032115E" w:rsidRDefault="001855B4" w:rsidP="007A0FCB">
            <w:pPr>
              <w:jc w:val="center"/>
              <w:rPr>
                <w:rFonts w:cs="SKR HEAD1"/>
                <w:sz w:val="22"/>
                <w:szCs w:val="22"/>
                <w:rtl/>
              </w:rPr>
            </w:pPr>
            <w:r>
              <w:rPr>
                <w:rFonts w:cs="SKR HEAD1" w:hint="cs"/>
                <w:sz w:val="22"/>
                <w:szCs w:val="22"/>
                <w:rtl/>
              </w:rPr>
              <w:t>إناث</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98</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8</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04"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13"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1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5"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ابتدائي</w:t>
            </w:r>
          </w:p>
        </w:tc>
        <w:tc>
          <w:tcPr>
            <w:tcW w:w="402"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9</w:t>
            </w:r>
          </w:p>
        </w:tc>
        <w:tc>
          <w:tcPr>
            <w:tcW w:w="501" w:type="dxa"/>
            <w:vAlign w:val="center"/>
          </w:tcPr>
          <w:p w:rsidR="0032115E" w:rsidRPr="0032115E" w:rsidRDefault="001855B4" w:rsidP="007A0FCB">
            <w:pPr>
              <w:jc w:val="center"/>
              <w:rPr>
                <w:rFonts w:cs="SKR HEAD1"/>
                <w:sz w:val="22"/>
                <w:szCs w:val="22"/>
                <w:rtl/>
              </w:rPr>
            </w:pPr>
            <w:r>
              <w:rPr>
                <w:rFonts w:cs="SKR HEAD1" w:hint="cs"/>
                <w:sz w:val="22"/>
                <w:szCs w:val="22"/>
                <w:rtl/>
              </w:rPr>
              <w:t>إناث</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110</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5</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w:t>
            </w:r>
          </w:p>
        </w:tc>
        <w:tc>
          <w:tcPr>
            <w:tcW w:w="404"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13"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1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5" w:type="dxa"/>
            <w:vAlign w:val="center"/>
          </w:tcPr>
          <w:p w:rsidR="0032115E" w:rsidRPr="0032115E" w:rsidRDefault="00D67B36" w:rsidP="0032115E">
            <w:pPr>
              <w:jc w:val="center"/>
              <w:rPr>
                <w:rFonts w:cs="SKR HEAD1"/>
                <w:sz w:val="22"/>
                <w:szCs w:val="22"/>
                <w:rtl/>
              </w:rPr>
            </w:pPr>
            <w:r>
              <w:rPr>
                <w:rFonts w:cs="SKR HEAD1" w:hint="cs"/>
                <w:sz w:val="22"/>
                <w:szCs w:val="22"/>
                <w:rtl/>
              </w:rPr>
              <w:t>1</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ابتدائي</w:t>
            </w:r>
          </w:p>
        </w:tc>
        <w:tc>
          <w:tcPr>
            <w:tcW w:w="402"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11</w:t>
            </w:r>
          </w:p>
        </w:tc>
        <w:tc>
          <w:tcPr>
            <w:tcW w:w="501" w:type="dxa"/>
            <w:vAlign w:val="center"/>
          </w:tcPr>
          <w:p w:rsidR="0032115E" w:rsidRPr="0032115E" w:rsidRDefault="001855B4" w:rsidP="007A0FCB">
            <w:pPr>
              <w:jc w:val="center"/>
              <w:rPr>
                <w:rFonts w:cs="SKR HEAD1"/>
                <w:sz w:val="22"/>
                <w:szCs w:val="22"/>
                <w:rtl/>
              </w:rPr>
            </w:pPr>
            <w:r>
              <w:rPr>
                <w:rFonts w:cs="SKR HEAD1" w:hint="cs"/>
                <w:sz w:val="22"/>
                <w:szCs w:val="22"/>
                <w:rtl/>
              </w:rPr>
              <w:t>إناث</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108</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9</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8</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8</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2</w:t>
            </w:r>
          </w:p>
        </w:tc>
        <w:tc>
          <w:tcPr>
            <w:tcW w:w="404" w:type="dxa"/>
            <w:vAlign w:val="center"/>
          </w:tcPr>
          <w:p w:rsidR="0032115E" w:rsidRPr="0032115E" w:rsidRDefault="0032115E" w:rsidP="0032115E">
            <w:pPr>
              <w:jc w:val="center"/>
              <w:rPr>
                <w:rFonts w:cs="SKR HEAD1"/>
                <w:sz w:val="22"/>
                <w:szCs w:val="22"/>
                <w:rtl/>
              </w:rPr>
            </w:pPr>
          </w:p>
        </w:tc>
        <w:tc>
          <w:tcPr>
            <w:tcW w:w="413" w:type="dxa"/>
            <w:vAlign w:val="center"/>
          </w:tcPr>
          <w:p w:rsidR="0032115E" w:rsidRPr="0032115E" w:rsidRDefault="00D67B36" w:rsidP="0032115E">
            <w:pPr>
              <w:jc w:val="center"/>
              <w:rPr>
                <w:rFonts w:cs="SKR HEAD1"/>
                <w:sz w:val="22"/>
                <w:szCs w:val="22"/>
                <w:rtl/>
              </w:rPr>
            </w:pPr>
            <w:r>
              <w:rPr>
                <w:rFonts w:cs="SKR HEAD1" w:hint="cs"/>
                <w:sz w:val="22"/>
                <w:szCs w:val="22"/>
                <w:rtl/>
              </w:rPr>
              <w:t>1</w:t>
            </w:r>
          </w:p>
        </w:tc>
        <w:tc>
          <w:tcPr>
            <w:tcW w:w="418" w:type="dxa"/>
            <w:vAlign w:val="center"/>
          </w:tcPr>
          <w:p w:rsidR="0032115E" w:rsidRPr="0032115E" w:rsidRDefault="00D67B36" w:rsidP="0032115E">
            <w:pPr>
              <w:jc w:val="center"/>
              <w:rPr>
                <w:rFonts w:cs="SKR HEAD1"/>
                <w:sz w:val="22"/>
                <w:szCs w:val="22"/>
                <w:rtl/>
              </w:rPr>
            </w:pPr>
            <w:r>
              <w:rPr>
                <w:rFonts w:cs="SKR HEAD1" w:hint="cs"/>
                <w:sz w:val="22"/>
                <w:szCs w:val="22"/>
                <w:rtl/>
              </w:rPr>
              <w:t>-</w:t>
            </w:r>
          </w:p>
        </w:tc>
        <w:tc>
          <w:tcPr>
            <w:tcW w:w="425" w:type="dxa"/>
            <w:vAlign w:val="center"/>
          </w:tcPr>
          <w:p w:rsidR="0032115E" w:rsidRPr="0032115E" w:rsidRDefault="00D67B36" w:rsidP="0032115E">
            <w:pPr>
              <w:jc w:val="center"/>
              <w:rPr>
                <w:rFonts w:cs="SKR HEAD1"/>
                <w:sz w:val="22"/>
                <w:szCs w:val="22"/>
                <w:rtl/>
              </w:rPr>
            </w:pPr>
            <w:r>
              <w:rPr>
                <w:rFonts w:cs="SKR HEAD1" w:hint="cs"/>
                <w:sz w:val="22"/>
                <w:szCs w:val="22"/>
                <w:rtl/>
              </w:rPr>
              <w:t>1</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pStyle w:val="ListParagraph"/>
              <w:numPr>
                <w:ilvl w:val="0"/>
                <w:numId w:val="18"/>
              </w:numPr>
              <w:jc w:val="center"/>
              <w:rPr>
                <w:rFonts w:cs="SKR HEAD1"/>
                <w:sz w:val="22"/>
                <w:szCs w:val="22"/>
                <w:rtl/>
              </w:rPr>
            </w:pPr>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إعدادي</w:t>
            </w:r>
          </w:p>
        </w:tc>
        <w:tc>
          <w:tcPr>
            <w:tcW w:w="402"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13</w:t>
            </w:r>
          </w:p>
        </w:tc>
        <w:tc>
          <w:tcPr>
            <w:tcW w:w="501" w:type="dxa"/>
            <w:vAlign w:val="center"/>
          </w:tcPr>
          <w:p w:rsidR="0032115E" w:rsidRPr="0032115E" w:rsidRDefault="001855B4" w:rsidP="007A0FCB">
            <w:pPr>
              <w:jc w:val="center"/>
              <w:rPr>
                <w:rFonts w:cs="SKR HEAD1"/>
                <w:sz w:val="22"/>
                <w:szCs w:val="22"/>
                <w:rtl/>
              </w:rPr>
            </w:pPr>
            <w:r>
              <w:rPr>
                <w:rFonts w:cs="SKR HEAD1" w:hint="cs"/>
                <w:sz w:val="22"/>
                <w:szCs w:val="22"/>
                <w:rtl/>
              </w:rPr>
              <w:t>إناث</w:t>
            </w: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107</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8</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04" w:type="dxa"/>
            <w:vAlign w:val="center"/>
          </w:tcPr>
          <w:p w:rsidR="0032115E" w:rsidRPr="0032115E" w:rsidRDefault="0032115E" w:rsidP="0032115E">
            <w:pPr>
              <w:jc w:val="center"/>
              <w:rPr>
                <w:rFonts w:cs="SKR HEAD1"/>
                <w:sz w:val="22"/>
                <w:szCs w:val="22"/>
                <w:rtl/>
              </w:rPr>
            </w:pPr>
          </w:p>
        </w:tc>
        <w:tc>
          <w:tcPr>
            <w:tcW w:w="413" w:type="dxa"/>
            <w:vAlign w:val="center"/>
          </w:tcPr>
          <w:p w:rsidR="0032115E" w:rsidRPr="0032115E" w:rsidRDefault="00D67B36" w:rsidP="0032115E">
            <w:pPr>
              <w:jc w:val="center"/>
              <w:rPr>
                <w:rFonts w:cs="SKR HEAD1"/>
                <w:sz w:val="22"/>
                <w:szCs w:val="22"/>
                <w:rtl/>
              </w:rPr>
            </w:pPr>
            <w:r>
              <w:rPr>
                <w:rFonts w:cs="SKR HEAD1" w:hint="cs"/>
                <w:sz w:val="22"/>
                <w:szCs w:val="22"/>
                <w:rtl/>
              </w:rPr>
              <w:t>1</w:t>
            </w:r>
          </w:p>
        </w:tc>
        <w:tc>
          <w:tcPr>
            <w:tcW w:w="41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5"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r w:rsidR="0032115E" w:rsidRPr="0032115E" w:rsidTr="007A0FCB">
        <w:trPr>
          <w:jc w:val="center"/>
        </w:trPr>
        <w:tc>
          <w:tcPr>
            <w:tcW w:w="441" w:type="dxa"/>
            <w:vAlign w:val="center"/>
          </w:tcPr>
          <w:p w:rsidR="0032115E" w:rsidRPr="0032115E" w:rsidRDefault="0032115E" w:rsidP="007A0FCB">
            <w:pPr>
              <w:jc w:val="center"/>
              <w:rPr>
                <w:rFonts w:cs="SKR HEAD1"/>
                <w:sz w:val="22"/>
                <w:szCs w:val="22"/>
                <w:rtl/>
              </w:rPr>
            </w:pPr>
            <w:proofErr w:type="spellStart"/>
            <w:r w:rsidRPr="0032115E">
              <w:rPr>
                <w:rFonts w:cs="SKR HEAD1" w:hint="cs"/>
                <w:sz w:val="22"/>
                <w:szCs w:val="22"/>
                <w:rtl/>
              </w:rPr>
              <w:t>مم</w:t>
            </w:r>
            <w:proofErr w:type="spellEnd"/>
          </w:p>
        </w:tc>
        <w:tc>
          <w:tcPr>
            <w:tcW w:w="679"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المتوسطات</w:t>
            </w:r>
          </w:p>
        </w:tc>
        <w:tc>
          <w:tcPr>
            <w:tcW w:w="402" w:type="dxa"/>
            <w:vAlign w:val="center"/>
          </w:tcPr>
          <w:p w:rsidR="0032115E" w:rsidRPr="0032115E" w:rsidRDefault="007D5984" w:rsidP="007A0FCB">
            <w:pPr>
              <w:jc w:val="center"/>
              <w:rPr>
                <w:rFonts w:cs="SKR HEAD1"/>
                <w:sz w:val="22"/>
                <w:szCs w:val="22"/>
                <w:rtl/>
              </w:rPr>
            </w:pPr>
            <w:r>
              <w:rPr>
                <w:rFonts w:cs="SKR HEAD1" w:hint="cs"/>
                <w:sz w:val="22"/>
                <w:szCs w:val="22"/>
                <w:rtl/>
              </w:rPr>
              <w:t>10</w:t>
            </w:r>
          </w:p>
        </w:tc>
        <w:tc>
          <w:tcPr>
            <w:tcW w:w="501" w:type="dxa"/>
            <w:vAlign w:val="center"/>
          </w:tcPr>
          <w:p w:rsidR="0032115E" w:rsidRPr="0032115E" w:rsidRDefault="0032115E" w:rsidP="007A0FCB">
            <w:pPr>
              <w:jc w:val="center"/>
              <w:rPr>
                <w:rFonts w:cs="SKR HEAD1"/>
                <w:sz w:val="22"/>
                <w:szCs w:val="22"/>
                <w:rtl/>
              </w:rPr>
            </w:pPr>
          </w:p>
        </w:tc>
        <w:tc>
          <w:tcPr>
            <w:tcW w:w="446" w:type="dxa"/>
            <w:vAlign w:val="center"/>
          </w:tcPr>
          <w:p w:rsidR="0032115E" w:rsidRPr="0032115E" w:rsidRDefault="0032115E" w:rsidP="007A0FCB">
            <w:pPr>
              <w:jc w:val="center"/>
              <w:rPr>
                <w:rFonts w:cs="SKR HEAD1"/>
                <w:sz w:val="22"/>
                <w:szCs w:val="22"/>
                <w:rtl/>
              </w:rPr>
            </w:pPr>
            <w:r w:rsidRPr="0032115E">
              <w:rPr>
                <w:rFonts w:cs="SKR HEAD1" w:hint="cs"/>
                <w:sz w:val="22"/>
                <w:szCs w:val="22"/>
                <w:rtl/>
              </w:rPr>
              <w:t>102.6</w:t>
            </w:r>
          </w:p>
        </w:tc>
        <w:tc>
          <w:tcPr>
            <w:tcW w:w="371"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7.45</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6.09</w:t>
            </w:r>
          </w:p>
        </w:tc>
        <w:tc>
          <w:tcPr>
            <w:tcW w:w="31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6.9</w:t>
            </w:r>
          </w:p>
        </w:tc>
        <w:tc>
          <w:tcPr>
            <w:tcW w:w="352"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5.90</w:t>
            </w:r>
          </w:p>
        </w:tc>
        <w:tc>
          <w:tcPr>
            <w:tcW w:w="21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4</w:t>
            </w:r>
          </w:p>
        </w:tc>
        <w:tc>
          <w:tcPr>
            <w:tcW w:w="22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3</w:t>
            </w:r>
          </w:p>
        </w:tc>
        <w:tc>
          <w:tcPr>
            <w:tcW w:w="380"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1.36</w:t>
            </w:r>
          </w:p>
        </w:tc>
        <w:tc>
          <w:tcPr>
            <w:tcW w:w="40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1.090</w:t>
            </w:r>
          </w:p>
        </w:tc>
        <w:tc>
          <w:tcPr>
            <w:tcW w:w="404"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0.454</w:t>
            </w:r>
          </w:p>
        </w:tc>
        <w:tc>
          <w:tcPr>
            <w:tcW w:w="413"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0.545</w:t>
            </w:r>
          </w:p>
        </w:tc>
        <w:tc>
          <w:tcPr>
            <w:tcW w:w="41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0.181</w:t>
            </w:r>
          </w:p>
        </w:tc>
        <w:tc>
          <w:tcPr>
            <w:tcW w:w="425" w:type="dxa"/>
            <w:vAlign w:val="center"/>
          </w:tcPr>
          <w:p w:rsidR="0032115E" w:rsidRPr="0032115E" w:rsidRDefault="0032115E" w:rsidP="006354C1">
            <w:pPr>
              <w:jc w:val="center"/>
              <w:rPr>
                <w:rFonts w:cs="SKR HEAD1"/>
                <w:sz w:val="22"/>
                <w:szCs w:val="22"/>
                <w:rtl/>
              </w:rPr>
            </w:pPr>
            <w:r w:rsidRPr="0032115E">
              <w:rPr>
                <w:rFonts w:cs="SKR HEAD1" w:hint="cs"/>
                <w:sz w:val="22"/>
                <w:szCs w:val="22"/>
                <w:rtl/>
              </w:rPr>
              <w:t>0.</w:t>
            </w:r>
            <w:r w:rsidR="006354C1">
              <w:rPr>
                <w:rFonts w:cs="SKR HEAD1" w:hint="cs"/>
                <w:sz w:val="22"/>
                <w:szCs w:val="22"/>
                <w:rtl/>
              </w:rPr>
              <w:t>181</w:t>
            </w:r>
          </w:p>
        </w:tc>
        <w:tc>
          <w:tcPr>
            <w:tcW w:w="22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77"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299"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c>
          <w:tcPr>
            <w:tcW w:w="426"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0.909</w:t>
            </w:r>
          </w:p>
        </w:tc>
        <w:tc>
          <w:tcPr>
            <w:tcW w:w="798" w:type="dxa"/>
            <w:vAlign w:val="center"/>
          </w:tcPr>
          <w:p w:rsidR="0032115E" w:rsidRPr="0032115E" w:rsidRDefault="0032115E" w:rsidP="0032115E">
            <w:pPr>
              <w:jc w:val="center"/>
              <w:rPr>
                <w:rFonts w:cs="SKR HEAD1"/>
                <w:sz w:val="22"/>
                <w:szCs w:val="22"/>
                <w:rtl/>
              </w:rPr>
            </w:pPr>
            <w:r w:rsidRPr="0032115E">
              <w:rPr>
                <w:rFonts w:cs="SKR HEAD1" w:hint="cs"/>
                <w:sz w:val="22"/>
                <w:szCs w:val="22"/>
                <w:rtl/>
              </w:rPr>
              <w:t>-</w:t>
            </w:r>
          </w:p>
        </w:tc>
      </w:tr>
    </w:tbl>
    <w:p w:rsidR="00050097" w:rsidRPr="00050097" w:rsidRDefault="00050097" w:rsidP="00050097">
      <w:pPr>
        <w:spacing w:before="120"/>
        <w:jc w:val="lowKashida"/>
        <w:rPr>
          <w:sz w:val="2"/>
          <w:szCs w:val="2"/>
          <w:rtl/>
          <w:lang w:bidi="ar-EG"/>
        </w:rPr>
      </w:pPr>
    </w:p>
    <w:tbl>
      <w:tblPr>
        <w:tblStyle w:val="TableGrid"/>
        <w:bidiVisual/>
        <w:tblW w:w="9640" w:type="dxa"/>
        <w:jc w:val="center"/>
        <w:tblInd w:w="-517"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4836"/>
        <w:gridCol w:w="4804"/>
      </w:tblGrid>
      <w:tr w:rsidR="00B52F39" w:rsidTr="00ED6E60">
        <w:trPr>
          <w:jc w:val="center"/>
        </w:trPr>
        <w:tc>
          <w:tcPr>
            <w:tcW w:w="4836" w:type="dxa"/>
          </w:tcPr>
          <w:p w:rsidR="00B52F39" w:rsidRDefault="005E61A8" w:rsidP="00EE4DE1">
            <w:pPr>
              <w:jc w:val="center"/>
              <w:rPr>
                <w:rtl/>
              </w:rPr>
            </w:pPr>
            <w:r>
              <w:rPr>
                <w:noProof/>
                <w:rtl/>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0;text-align:left;margin-left:84.05pt;margin-top:103.45pt;width:70.4pt;height:6.3pt;z-index:251679744" fillcolor="black">
                  <v:fill r:id="rId9" o:title=""/>
                  <v:stroke r:id="rId9" o:title=""/>
                  <v:shadow color="#868686"/>
                  <v:textpath style="font-family:&quot;Times New Roman&quot;;v-text-kern:t" trim="t" fitpath="t" string="مرات التبول الليلي للطفل الأول"/>
                </v:shape>
              </w:pict>
            </w:r>
            <w:r>
              <w:rPr>
                <w:noProof/>
                <w:rtl/>
              </w:rPr>
              <w:pict>
                <v:shape id="_x0000_s1057" type="#_x0000_t136" style="position:absolute;left:0;text-align:left;margin-left:-62.65pt;margin-top:49.05pt;width:86.95pt;height:10.35pt;rotation:-90;z-index:251680768" fillcolor="black">
                  <v:fill r:id="rId9" o:title=""/>
                  <v:stroke r:id="rId9" o:title=""/>
                  <v:shadow color="#868686"/>
                  <v:textpath style="font-family:&quot;Times New Roman&quot;;v-text-kern:t" trim="t" fitpath="t" string="عدد مرات التبول اللاإرادي أسبوعيا"/>
                </v:shape>
              </w:pict>
            </w:r>
            <w:r>
              <w:rPr>
                <w:noProof/>
                <w:rtl/>
              </w:rPr>
              <w:pict>
                <v:shapetype id="_x0000_t32" coordsize="21600,21600" o:spt="32" o:oned="t" path="m,l21600,21600e" filled="f">
                  <v:path arrowok="t" fillok="f" o:connecttype="none"/>
                  <o:lock v:ext="edit" shapetype="t"/>
                </v:shapetype>
                <v:shape id="_x0000_s1039" type="#_x0000_t32" style="position:absolute;left:0;text-align:left;margin-left:17.45pt;margin-top:98.25pt;width:20.45pt;height:0;flip:x;z-index:251663360" o:connectortype="straight">
                  <w10:wrap anchorx="page"/>
                </v:shape>
              </w:pict>
            </w:r>
            <w:r>
              <w:rPr>
                <w:noProof/>
                <w:rtl/>
              </w:rPr>
              <w:pict>
                <v:shape id="_x0000_s1040" type="#_x0000_t136" style="position:absolute;left:0;text-align:left;margin-left:17.45pt;margin-top:100.15pt;width:20.45pt;height:6.3pt;z-index:251664384" fillcolor="black">
                  <v:fill r:id="rId9" o:title=""/>
                  <v:stroke r:id="rId9" o:title=""/>
                  <v:shadow color="#868686"/>
                  <v:textpath style="font-family:&quot;Times New Roman&quot;;v-text-kern:t" trim="t" fitpath="t" string="المتابعة"/>
                </v:shape>
              </w:pict>
            </w:r>
            <w:r>
              <w:rPr>
                <w:noProof/>
                <w:rtl/>
              </w:rPr>
              <w:pict>
                <v:shape id="_x0000_s1038" type="#_x0000_t136" style="position:absolute;left:0;text-align:left;margin-left:51.25pt;margin-top:99.6pt;width:28.45pt;height:6.3pt;z-index:251662336" fillcolor="black">
                  <v:fill r:id="rId9" o:title=""/>
                  <v:stroke r:id="rId9" o:title=""/>
                  <v:shadow color="#868686"/>
                  <v:textpath style="font-family:&quot;Times New Roman&quot;;v-text-kern:t" trim="t" fitpath="t" string="مرحلة العلاج"/>
                </v:shape>
              </w:pict>
            </w:r>
            <w:r>
              <w:rPr>
                <w:noProof/>
                <w:rtl/>
              </w:rPr>
              <w:pict>
                <v:shape id="_x0000_s1037" type="#_x0000_t32" style="position:absolute;left:0;text-align:left;margin-left:44.3pt;margin-top:98.25pt;width:112.35pt;height:0;flip:x;z-index:251661312" o:connectortype="straight">
                  <w10:wrap anchorx="page"/>
                </v:shape>
              </w:pict>
            </w:r>
            <w:r>
              <w:rPr>
                <w:noProof/>
                <w:rtl/>
              </w:rPr>
              <w:pict>
                <v:shape id="_x0000_s1036" type="#_x0000_t136" style="position:absolute;left:0;text-align:left;margin-left:162.55pt;margin-top:100.15pt;width:37.6pt;height:6.3pt;z-index:251660288" fillcolor="black">
                  <v:fill r:id="rId9" o:title=""/>
                  <v:stroke r:id="rId9" o:title=""/>
                  <v:shadow color="#868686"/>
                  <v:textpath style="font-family:&quot;Times New Roman&quot;;v-text-kern:t" trim="t" fitpath="t" string="مرحلة قبل العلاج"/>
                </v:shape>
              </w:pict>
            </w:r>
            <w:r>
              <w:rPr>
                <w:noProof/>
                <w:rtl/>
              </w:rPr>
              <w:pict>
                <v:shape id="_x0000_s1035" type="#_x0000_t32" style="position:absolute;left:0;text-align:left;margin-left:162.55pt;margin-top:98.25pt;width:37.6pt;height:0;flip:x;z-index:251659264" o:connectortype="straight">
                  <w10:wrap anchorx="page"/>
                </v:shape>
              </w:pict>
            </w:r>
            <w:r>
              <w:rPr>
                <w:noProof/>
                <w:rtl/>
              </w:rPr>
              <w:pict>
                <v:shape id="_x0000_s1034" type="#_x0000_t136" style="position:absolute;left:0;text-align:left;margin-left:181.3pt;margin-top:49.6pt;width:86.95pt;height:10.35pt;rotation:-90;z-index:251658240" fillcolor="black">
                  <v:fill r:id="rId9" o:title=""/>
                  <v:stroke r:id="rId9" o:title=""/>
                  <v:shadow color="#868686"/>
                  <v:textpath style="font-family:&quot;Times New Roman&quot;;v-text-kern:t" trim="t" fitpath="t" string="عدد مرات التبول اللاإرادي أسبوعيا"/>
                </v:shape>
              </w:pict>
            </w:r>
            <w:r w:rsidR="00B52F39">
              <w:rPr>
                <w:noProof/>
              </w:rPr>
              <w:drawing>
                <wp:inline distT="0" distB="0" distL="0" distR="0">
                  <wp:extent cx="2654490" cy="128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13208"/>
                          <a:stretch/>
                        </pic:blipFill>
                        <pic:spPr bwMode="auto">
                          <a:xfrm>
                            <a:off x="0" y="0"/>
                            <a:ext cx="2652156" cy="1281762"/>
                          </a:xfrm>
                          <a:prstGeom prst="rect">
                            <a:avLst/>
                          </a:prstGeom>
                          <a:ln>
                            <a:noFill/>
                          </a:ln>
                          <a:extLst>
                            <a:ext uri="{53640926-AAD7-44D8-BBD7-CCE9431645EC}">
                              <a14:shadowObscured xmlns:a14="http://schemas.microsoft.com/office/drawing/2010/main"/>
                            </a:ext>
                          </a:extLst>
                        </pic:spPr>
                      </pic:pic>
                    </a:graphicData>
                  </a:graphic>
                </wp:inline>
              </w:drawing>
            </w:r>
          </w:p>
        </w:tc>
        <w:tc>
          <w:tcPr>
            <w:tcW w:w="4804" w:type="dxa"/>
          </w:tcPr>
          <w:p w:rsidR="00B52F39" w:rsidRDefault="005E61A8" w:rsidP="00B52F39">
            <w:pPr>
              <w:jc w:val="center"/>
              <w:rPr>
                <w:rtl/>
              </w:rPr>
            </w:pPr>
            <w:r>
              <w:rPr>
                <w:noProof/>
                <w:rtl/>
              </w:rPr>
              <w:pict>
                <v:shape id="_x0000_s1061" type="#_x0000_t136" style="position:absolute;left:0;text-align:left;margin-left:49.7pt;margin-top:90.8pt;width:28.45pt;height:6.3pt;z-index:251684864;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060" type="#_x0000_t32" style="position:absolute;left:0;text-align:left;margin-left:42.75pt;margin-top:89.45pt;width:112.35pt;height:0;flip:x;z-index:251683840;mso-position-horizontal-relative:text;mso-position-vertical-relative:text" o:connectortype="straight">
                  <w10:wrap anchorx="page"/>
                </v:shape>
              </w:pict>
            </w:r>
            <w:r>
              <w:rPr>
                <w:noProof/>
                <w:rtl/>
              </w:rPr>
              <w:pict>
                <v:shape id="_x0000_s1059" type="#_x0000_t136" style="position:absolute;left:0;text-align:left;margin-left:161pt;margin-top:91.35pt;width:37.6pt;height:6.3pt;z-index:251682816;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058" type="#_x0000_t32" style="position:absolute;left:0;text-align:left;margin-left:161pt;margin-top:89.45pt;width:37.6pt;height:0;flip:x;z-index:251681792;mso-position-horizontal-relative:text;mso-position-vertical-relative:text" o:connectortype="straight">
                  <w10:wrap anchorx="page"/>
                </v:shape>
              </w:pict>
            </w:r>
            <w:r>
              <w:rPr>
                <w:noProof/>
                <w:rtl/>
              </w:rPr>
              <w:pict>
                <v:shape id="_x0000_s1065" type="#_x0000_t136" style="position:absolute;left:0;text-align:left;margin-left:81.45pt;margin-top:96pt;width:70.4pt;height:6.3pt;z-index:251687936;mso-position-horizontal-relative:text;mso-position-vertical-relative:text" fillcolor="black">
                  <v:fill r:id="rId9" o:title=""/>
                  <v:stroke r:id="rId9" o:title=""/>
                  <v:shadow color="#868686"/>
                  <v:textpath style="font-family:&quot;Times New Roman&quot;;v-text-kern:t" trim="t" fitpath="t" string="مرات التبول الليلي للطفل الثاني"/>
                </v:shape>
              </w:pict>
            </w:r>
            <w:r>
              <w:rPr>
                <w:noProof/>
                <w:rtl/>
              </w:rPr>
              <w:pict>
                <v:shape id="_x0000_s1063" type="#_x0000_t136" style="position:absolute;left:0;text-align:left;margin-left:15.9pt;margin-top:91.35pt;width:20.45pt;height:6.3pt;z-index:251686912;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062" type="#_x0000_t32" style="position:absolute;left:0;text-align:left;margin-left:15.9pt;margin-top:89.45pt;width:20.45pt;height:0;flip:x;z-index:251685888;mso-position-horizontal-relative:text;mso-position-vertical-relative:text" o:connectortype="straight">
                  <w10:wrap anchorx="page"/>
                </v:shape>
              </w:pict>
            </w:r>
            <w:r w:rsidR="00B52F39">
              <w:rPr>
                <w:noProof/>
              </w:rPr>
              <w:drawing>
                <wp:inline distT="0" distB="0" distL="0" distR="0">
                  <wp:extent cx="2852381" cy="1433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16113"/>
                          <a:stretch/>
                        </pic:blipFill>
                        <pic:spPr bwMode="auto">
                          <a:xfrm>
                            <a:off x="0" y="0"/>
                            <a:ext cx="2852381" cy="1433015"/>
                          </a:xfrm>
                          <a:prstGeom prst="rect">
                            <a:avLst/>
                          </a:prstGeom>
                          <a:ln>
                            <a:noFill/>
                          </a:ln>
                          <a:extLst>
                            <a:ext uri="{53640926-AAD7-44D8-BBD7-CCE9431645EC}">
                              <a14:shadowObscured xmlns:a14="http://schemas.microsoft.com/office/drawing/2010/main"/>
                            </a:ext>
                          </a:extLst>
                        </pic:spPr>
                      </pic:pic>
                    </a:graphicData>
                  </a:graphic>
                </wp:inline>
              </w:drawing>
            </w:r>
          </w:p>
        </w:tc>
      </w:tr>
      <w:tr w:rsidR="00B52F39" w:rsidTr="00ED6E60">
        <w:trPr>
          <w:jc w:val="center"/>
        </w:trPr>
        <w:tc>
          <w:tcPr>
            <w:tcW w:w="4836" w:type="dxa"/>
          </w:tcPr>
          <w:p w:rsidR="00B52F39" w:rsidRDefault="005E61A8" w:rsidP="00B52F39">
            <w:pPr>
              <w:jc w:val="center"/>
              <w:rPr>
                <w:noProof/>
                <w:rtl/>
              </w:rPr>
            </w:pPr>
            <w:r>
              <w:rPr>
                <w:noProof/>
                <w:rtl/>
              </w:rPr>
              <w:pict>
                <v:shape id="_x0000_s1136" type="#_x0000_t136" style="position:absolute;left:0;text-align:left;margin-left:-221pt;margin-top:410.25pt;width:20.45pt;height:6.3pt;z-index:251752448;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135" type="#_x0000_t32" style="position:absolute;left:0;text-align:left;margin-left:-221pt;margin-top:408.35pt;width:20.45pt;height:0;flip:x;z-index:251751424;mso-position-horizontal-relative:text;mso-position-vertical-relative:text" o:connectortype="straight">
                  <w10:wrap anchorx="page"/>
                </v:shape>
              </w:pict>
            </w:r>
            <w:r>
              <w:rPr>
                <w:noProof/>
                <w:rtl/>
              </w:rPr>
              <w:pict>
                <v:shape id="_x0000_s1134" type="#_x0000_t136" style="position:absolute;left:0;text-align:left;margin-left:-187.2pt;margin-top:409.7pt;width:28.45pt;height:6.3pt;z-index:251750400;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133" type="#_x0000_t32" style="position:absolute;left:0;text-align:left;margin-left:-194.15pt;margin-top:408.35pt;width:112.35pt;height:0;flip:x;z-index:251749376;mso-position-horizontal-relative:text;mso-position-vertical-relative:text" o:connectortype="straight">
                  <w10:wrap anchorx="page"/>
                </v:shape>
              </w:pict>
            </w:r>
            <w:r>
              <w:rPr>
                <w:noProof/>
                <w:rtl/>
              </w:rPr>
              <w:pict>
                <v:shape id="_x0000_s1132" type="#_x0000_t136" style="position:absolute;left:0;text-align:left;margin-left:-75.9pt;margin-top:410.25pt;width:37.6pt;height:6.3pt;z-index:251748352;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131" type="#_x0000_t32" style="position:absolute;left:0;text-align:left;margin-left:-75.9pt;margin-top:408.35pt;width:37.6pt;height:0;flip:x;z-index:251747328;mso-position-horizontal-relative:text;mso-position-vertical-relative:text" o:connectortype="straight">
                  <w10:wrap anchorx="page"/>
                </v:shape>
              </w:pict>
            </w:r>
            <w:r>
              <w:rPr>
                <w:noProof/>
                <w:rtl/>
              </w:rPr>
              <w:pict>
                <v:shape id="_x0000_s1130" type="#_x0000_t136" style="position:absolute;left:0;text-align:left;margin-left:-54.9pt;margin-top:358.7pt;width:82.5pt;height:10.35pt;rotation:-90;z-index:251746304;mso-position-horizontal-relative:text;mso-position-vertical-relative:text" fillcolor="black">
                  <v:fill r:id="rId9" o:title=""/>
                  <v:stroke r:id="rId9" o:title=""/>
                  <v:shadow color="#868686"/>
                  <v:textpath style="font-family:&quot;Times New Roman&quot;;v-text-kern:t" trim="t" fitpath="t" string="عدد مرات التبول اللاإرادي أسبوعيا"/>
                </v:shape>
              </w:pict>
            </w:r>
            <w:r>
              <w:rPr>
                <w:noProof/>
                <w:rtl/>
              </w:rPr>
              <w:pict>
                <v:shape id="_x0000_s1137" type="#_x0000_t136" style="position:absolute;left:0;text-align:left;margin-left:-154.4pt;margin-top:413.55pt;width:70.4pt;height:6.3pt;z-index:251753472;mso-position-horizontal-relative:text;mso-position-vertical-relative:text" fillcolor="black">
                  <v:fill r:id="rId9" o:title=""/>
                  <v:stroke r:id="rId9" o:title=""/>
                  <v:shadow color="#868686"/>
                  <v:textpath style="font-family:&quot;Times New Roman&quot;;v-text-kern:t" trim="t" fitpath="t" string="مرات التبول الليلي للطفل العاشر"/>
                </v:shape>
              </w:pict>
            </w:r>
            <w:r>
              <w:rPr>
                <w:noProof/>
                <w:rtl/>
              </w:rPr>
              <w:pict>
                <v:shape id="_x0000_s1128" type="#_x0000_t136" style="position:absolute;left:0;text-align:left;margin-left:19.65pt;margin-top:410.25pt;width:20.45pt;height:6.3pt;z-index:251744256;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127" type="#_x0000_t32" style="position:absolute;left:0;text-align:left;margin-left:19.65pt;margin-top:408.35pt;width:20.45pt;height:0;flip:x;z-index:251743232;mso-position-horizontal-relative:text;mso-position-vertical-relative:text" o:connectortype="straight">
                  <w10:wrap anchorx="page"/>
                </v:shape>
              </w:pict>
            </w:r>
            <w:r>
              <w:rPr>
                <w:noProof/>
                <w:rtl/>
              </w:rPr>
              <w:pict>
                <v:shape id="_x0000_s1126" type="#_x0000_t136" style="position:absolute;left:0;text-align:left;margin-left:53.45pt;margin-top:409.7pt;width:28.45pt;height:6.3pt;z-index:251742208;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125" type="#_x0000_t32" style="position:absolute;left:0;text-align:left;margin-left:46.5pt;margin-top:408.35pt;width:112.35pt;height:0;flip:x;z-index:251741184;mso-position-horizontal-relative:text;mso-position-vertical-relative:text" o:connectortype="straight">
                  <w10:wrap anchorx="page"/>
                </v:shape>
              </w:pict>
            </w:r>
            <w:r>
              <w:rPr>
                <w:noProof/>
                <w:rtl/>
              </w:rPr>
              <w:pict>
                <v:shape id="_x0000_s1124" type="#_x0000_t136" style="position:absolute;left:0;text-align:left;margin-left:164.75pt;margin-top:410.25pt;width:37.6pt;height:6.3pt;z-index:251740160;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123" type="#_x0000_t32" style="position:absolute;left:0;text-align:left;margin-left:164.75pt;margin-top:408.35pt;width:37.6pt;height:0;flip:x;z-index:251739136;mso-position-horizontal-relative:text;mso-position-vertical-relative:text" o:connectortype="straight">
                  <w10:wrap anchorx="page"/>
                </v:shape>
              </w:pict>
            </w:r>
            <w:r>
              <w:rPr>
                <w:noProof/>
                <w:rtl/>
              </w:rPr>
              <w:pict>
                <v:shape id="_x0000_s1129" type="#_x0000_t136" style="position:absolute;left:0;text-align:left;margin-left:86.25pt;margin-top:413.55pt;width:70.4pt;height:6.3pt;z-index:251745280;mso-position-horizontal-relative:text;mso-position-vertical-relative:text" fillcolor="black">
                  <v:fill r:id="rId9" o:title=""/>
                  <v:stroke r:id="rId9" o:title=""/>
                  <v:shadow color="#868686"/>
                  <v:textpath style="font-family:&quot;Times New Roman&quot;;v-text-kern:t" trim="t" fitpath="t" string="مرات التبول الليلي للطفل التاسع"/>
                </v:shape>
              </w:pict>
            </w:r>
            <w:r>
              <w:rPr>
                <w:noProof/>
                <w:rtl/>
              </w:rPr>
              <w:pict>
                <v:shape id="_x0000_s1112" type="#_x0000_t136" style="position:absolute;left:0;text-align:left;margin-left:17.45pt;margin-top:296.35pt;width:20.45pt;height:6.3pt;z-index:251727872;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111" type="#_x0000_t32" style="position:absolute;left:0;text-align:left;margin-left:17.45pt;margin-top:294.45pt;width:20.45pt;height:0;flip:x;z-index:251726848;mso-position-horizontal-relative:text;mso-position-vertical-relative:text" o:connectortype="straight">
                  <w10:wrap anchorx="page"/>
                </v:shape>
              </w:pict>
            </w:r>
            <w:r>
              <w:rPr>
                <w:noProof/>
                <w:rtl/>
              </w:rPr>
              <w:pict>
                <v:shape id="_x0000_s1110" type="#_x0000_t136" style="position:absolute;left:0;text-align:left;margin-left:51.25pt;margin-top:295.8pt;width:28.45pt;height:6.3pt;z-index:251725824;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109" type="#_x0000_t32" style="position:absolute;left:0;text-align:left;margin-left:44.3pt;margin-top:294.45pt;width:112.35pt;height:0;flip:x;z-index:251724800;mso-position-horizontal-relative:text;mso-position-vertical-relative:text" o:connectortype="straight">
                  <w10:wrap anchorx="page"/>
                </v:shape>
              </w:pict>
            </w:r>
            <w:r>
              <w:rPr>
                <w:noProof/>
                <w:rtl/>
              </w:rPr>
              <w:pict>
                <v:shape id="_x0000_s1108" type="#_x0000_t136" style="position:absolute;left:0;text-align:left;margin-left:162.55pt;margin-top:296.35pt;width:37.6pt;height:6.3pt;z-index:251723776;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107" type="#_x0000_t32" style="position:absolute;left:0;text-align:left;margin-left:162.55pt;margin-top:294.45pt;width:37.6pt;height:0;flip:x;z-index:251722752;mso-position-horizontal-relative:text;mso-position-vertical-relative:text" o:connectortype="straight">
                  <w10:wrap anchorx="page"/>
                </v:shape>
              </w:pict>
            </w:r>
            <w:r>
              <w:rPr>
                <w:noProof/>
                <w:rtl/>
              </w:rPr>
              <w:pict>
                <v:shape id="_x0000_s1106" type="#_x0000_t136" style="position:absolute;left:0;text-align:left;margin-left:183.55pt;margin-top:248pt;width:82.5pt;height:10.35pt;rotation:-90;z-index:251721728;mso-position-horizontal-relative:text;mso-position-vertical-relative:text" fillcolor="black">
                  <v:fill r:id="rId9" o:title=""/>
                  <v:stroke r:id="rId9" o:title=""/>
                  <v:shadow color="#868686"/>
                  <v:textpath style="font-family:&quot;Times New Roman&quot;;v-text-kern:t" trim="t" fitpath="t" string="عدد مرات التبول اللاإرادي أسبوعيا"/>
                </v:shape>
              </w:pict>
            </w:r>
            <w:r>
              <w:rPr>
                <w:noProof/>
                <w:rtl/>
              </w:rPr>
              <w:pict>
                <v:shape id="_x0000_s1113" type="#_x0000_t136" style="position:absolute;left:0;text-align:left;margin-left:84.05pt;margin-top:299.65pt;width:70.4pt;height:6.3pt;z-index:251728896;mso-position-horizontal-relative:text;mso-position-vertical-relative:text" fillcolor="black">
                  <v:fill r:id="rId9" o:title=""/>
                  <v:stroke r:id="rId9" o:title=""/>
                  <v:shadow color="#868686"/>
                  <v:textpath style="font-family:&quot;Times New Roman&quot;;v-text-kern:t" trim="t" fitpath="t" string="مرات التبول الليلي للطفل السابع"/>
                </v:shape>
              </w:pict>
            </w:r>
            <w:r>
              <w:rPr>
                <w:noProof/>
                <w:rtl/>
              </w:rPr>
              <w:pict>
                <v:shape id="_x0000_s1104" type="#_x0000_t136" style="position:absolute;left:0;text-align:left;margin-left:-221pt;margin-top:190.3pt;width:20.45pt;height:6.3pt;z-index:251719680;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103" type="#_x0000_t32" style="position:absolute;left:0;text-align:left;margin-left:-221pt;margin-top:188.4pt;width:20.45pt;height:0;flip:x;z-index:251718656;mso-position-horizontal-relative:text;mso-position-vertical-relative:text" o:connectortype="straight">
                  <w10:wrap anchorx="page"/>
                </v:shape>
              </w:pict>
            </w:r>
            <w:r>
              <w:rPr>
                <w:noProof/>
                <w:rtl/>
              </w:rPr>
              <w:pict>
                <v:shape id="_x0000_s1102" type="#_x0000_t136" style="position:absolute;left:0;text-align:left;margin-left:-187.2pt;margin-top:189.75pt;width:28.45pt;height:6.3pt;z-index:251717632;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101" type="#_x0000_t32" style="position:absolute;left:0;text-align:left;margin-left:-194.15pt;margin-top:188.4pt;width:112.35pt;height:0;flip:x;z-index:251716608;mso-position-horizontal-relative:text;mso-position-vertical-relative:text" o:connectortype="straight">
                  <w10:wrap anchorx="page"/>
                </v:shape>
              </w:pict>
            </w:r>
            <w:r>
              <w:rPr>
                <w:noProof/>
                <w:rtl/>
              </w:rPr>
              <w:pict>
                <v:shape id="_x0000_s1100" type="#_x0000_t136" style="position:absolute;left:0;text-align:left;margin-left:-75.9pt;margin-top:190.3pt;width:37.6pt;height:6.3pt;z-index:251715584;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099" type="#_x0000_t32" style="position:absolute;left:0;text-align:left;margin-left:-75.9pt;margin-top:188.4pt;width:37.6pt;height:0;flip:x;z-index:251714560;mso-position-horizontal-relative:text;mso-position-vertical-relative:text" o:connectortype="straight">
                  <w10:wrap anchorx="page"/>
                </v:shape>
              </w:pict>
            </w:r>
            <w:r>
              <w:rPr>
                <w:noProof/>
                <w:rtl/>
              </w:rPr>
              <w:pict>
                <v:shape id="_x0000_s1098" type="#_x0000_t136" style="position:absolute;left:0;text-align:left;margin-left:-54.9pt;margin-top:141.95pt;width:82.5pt;height:10.35pt;rotation:-90;z-index:251713536;mso-position-horizontal-relative:text;mso-position-vertical-relative:text" fillcolor="black">
                  <v:fill r:id="rId9" o:title=""/>
                  <v:stroke r:id="rId9" o:title=""/>
                  <v:shadow color="#868686"/>
                  <v:textpath style="font-family:&quot;Times New Roman&quot;;v-text-kern:t" trim="t" fitpath="t" string="عدد مرات التبول اللاإرادي أسبوعيا"/>
                </v:shape>
              </w:pict>
            </w:r>
            <w:r>
              <w:rPr>
                <w:noProof/>
                <w:rtl/>
              </w:rPr>
              <w:pict>
                <v:shape id="_x0000_s1105" type="#_x0000_t136" style="position:absolute;left:0;text-align:left;margin-left:-154.4pt;margin-top:193.6pt;width:70.4pt;height:6.3pt;z-index:251720704;mso-position-horizontal-relative:text;mso-position-vertical-relative:text" fillcolor="black">
                  <v:fill r:id="rId9" o:title=""/>
                  <v:stroke r:id="rId9" o:title=""/>
                  <v:shadow color="#868686"/>
                  <v:textpath style="font-family:&quot;Times New Roman&quot;;v-text-kern:t" trim="t" fitpath="t" string="مرات التبول الليلي للطفل السادس"/>
                </v:shape>
              </w:pict>
            </w:r>
            <w:r>
              <w:rPr>
                <w:noProof/>
                <w:rtl/>
              </w:rPr>
              <w:pict>
                <v:shape id="_x0000_s1096" type="#_x0000_t136" style="position:absolute;left:0;text-align:left;margin-left:17.45pt;margin-top:190.3pt;width:20.45pt;height:6.3pt;z-index:251711488;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095" type="#_x0000_t32" style="position:absolute;left:0;text-align:left;margin-left:17.45pt;margin-top:188.4pt;width:20.45pt;height:0;flip:x;z-index:251710464;mso-position-horizontal-relative:text;mso-position-vertical-relative:text" o:connectortype="straight">
                  <w10:wrap anchorx="page"/>
                </v:shape>
              </w:pict>
            </w:r>
            <w:r>
              <w:rPr>
                <w:noProof/>
                <w:rtl/>
              </w:rPr>
              <w:pict>
                <v:shape id="_x0000_s1094" type="#_x0000_t136" style="position:absolute;left:0;text-align:left;margin-left:51.25pt;margin-top:189.75pt;width:28.45pt;height:6.3pt;z-index:251709440;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093" type="#_x0000_t32" style="position:absolute;left:0;text-align:left;margin-left:44.3pt;margin-top:188.4pt;width:112.35pt;height:0;flip:x;z-index:251708416;mso-position-horizontal-relative:text;mso-position-vertical-relative:text" o:connectortype="straight">
                  <w10:wrap anchorx="page"/>
                </v:shape>
              </w:pict>
            </w:r>
            <w:r>
              <w:rPr>
                <w:noProof/>
                <w:rtl/>
              </w:rPr>
              <w:pict>
                <v:shape id="_x0000_s1092" type="#_x0000_t136" style="position:absolute;left:0;text-align:left;margin-left:162.55pt;margin-top:190.3pt;width:37.6pt;height:6.3pt;z-index:251707392;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091" type="#_x0000_t32" style="position:absolute;left:0;text-align:left;margin-left:162.55pt;margin-top:188.4pt;width:37.6pt;height:0;flip:x;z-index:251706368;mso-position-horizontal-relative:text;mso-position-vertical-relative:text" o:connectortype="straight">
                  <w10:wrap anchorx="page"/>
                </v:shape>
              </w:pict>
            </w:r>
            <w:r>
              <w:rPr>
                <w:noProof/>
                <w:rtl/>
              </w:rPr>
              <w:pict>
                <v:shape id="_x0000_s1090" type="#_x0000_t136" style="position:absolute;left:0;text-align:left;margin-left:183.55pt;margin-top:141.95pt;width:82.5pt;height:10.35pt;rotation:-90;z-index:251705344;mso-position-horizontal-relative:text;mso-position-vertical-relative:text" fillcolor="black">
                  <v:fill r:id="rId9" o:title=""/>
                  <v:stroke r:id="rId9" o:title=""/>
                  <v:shadow color="#868686"/>
                  <v:textpath style="font-family:&quot;Times New Roman&quot;;v-text-kern:t" trim="t" fitpath="t" string="عدد مرات التبول اللاإرادي أسبوعيا"/>
                </v:shape>
              </w:pict>
            </w:r>
            <w:r>
              <w:rPr>
                <w:noProof/>
                <w:rtl/>
              </w:rPr>
              <w:pict>
                <v:shape id="_x0000_s1097" type="#_x0000_t136" style="position:absolute;left:0;text-align:left;margin-left:84.05pt;margin-top:193.6pt;width:70.4pt;height:6.3pt;z-index:251712512;mso-position-horizontal-relative:text;mso-position-vertical-relative:text" fillcolor="black">
                  <v:fill r:id="rId9" o:title=""/>
                  <v:stroke r:id="rId9" o:title=""/>
                  <v:shadow color="#868686"/>
                  <v:textpath style="font-family:&quot;Times New Roman&quot;;v-text-kern:t" trim="t" fitpath="t" string="مرات التبول الليلي للطفل الخامس"/>
                </v:shape>
              </w:pict>
            </w:r>
            <w:r>
              <w:rPr>
                <w:noProof/>
                <w:rtl/>
              </w:rPr>
              <w:pict>
                <v:shape id="_x0000_s1088" type="#_x0000_t136" style="position:absolute;left:0;text-align:left;margin-left:-221pt;margin-top:86.95pt;width:20.45pt;height:6.3pt;z-index:251703296;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087" type="#_x0000_t32" style="position:absolute;left:0;text-align:left;margin-left:-221pt;margin-top:85.05pt;width:20.45pt;height:0;flip:x;z-index:251702272;mso-position-horizontal-relative:text;mso-position-vertical-relative:text" o:connectortype="straight">
                  <w10:wrap anchorx="page"/>
                </v:shape>
              </w:pict>
            </w:r>
            <w:r>
              <w:rPr>
                <w:noProof/>
                <w:rtl/>
              </w:rPr>
              <w:pict>
                <v:shape id="_x0000_s1086" type="#_x0000_t136" style="position:absolute;left:0;text-align:left;margin-left:-187.2pt;margin-top:86.4pt;width:28.45pt;height:6.3pt;z-index:251701248;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085" type="#_x0000_t32" style="position:absolute;left:0;text-align:left;margin-left:-194.15pt;margin-top:85.05pt;width:112.35pt;height:0;flip:x;z-index:251700224;mso-position-horizontal-relative:text;mso-position-vertical-relative:text" o:connectortype="straight">
                  <w10:wrap anchorx="page"/>
                </v:shape>
              </w:pict>
            </w:r>
            <w:r>
              <w:rPr>
                <w:noProof/>
                <w:rtl/>
              </w:rPr>
              <w:pict>
                <v:shape id="_x0000_s1084" type="#_x0000_t136" style="position:absolute;left:0;text-align:left;margin-left:-75.9pt;margin-top:86.95pt;width:37.6pt;height:6.3pt;z-index:251699200;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083" type="#_x0000_t32" style="position:absolute;left:0;text-align:left;margin-left:-75.9pt;margin-top:85.05pt;width:37.6pt;height:0;flip:x;z-index:251698176;mso-position-horizontal-relative:text;mso-position-vertical-relative:text" o:connectortype="straight">
                  <w10:wrap anchorx="page"/>
                </v:shape>
              </w:pict>
            </w:r>
            <w:r>
              <w:rPr>
                <w:noProof/>
                <w:rtl/>
              </w:rPr>
              <w:pict>
                <v:shape id="_x0000_s1082" type="#_x0000_t136" style="position:absolute;left:0;text-align:left;margin-left:-54.9pt;margin-top:38.6pt;width:82.5pt;height:10.35pt;rotation:-90;z-index:251697152;mso-position-horizontal-relative:text;mso-position-vertical-relative:text" fillcolor="black">
                  <v:fill r:id="rId9" o:title=""/>
                  <v:stroke r:id="rId9" o:title=""/>
                  <v:shadow color="#868686"/>
                  <v:textpath style="font-family:&quot;Times New Roman&quot;;v-text-kern:t" trim="t" fitpath="t" string="عدد مرات التبول اللاإرادي أسبوعيا"/>
                </v:shape>
              </w:pict>
            </w:r>
            <w:r>
              <w:rPr>
                <w:noProof/>
                <w:rtl/>
              </w:rPr>
              <w:pict>
                <v:shape id="_x0000_s1089" type="#_x0000_t136" style="position:absolute;left:0;text-align:left;margin-left:-154.4pt;margin-top:90.25pt;width:70.4pt;height:6.3pt;z-index:251704320;mso-position-horizontal-relative:text;mso-position-vertical-relative:text" fillcolor="black">
                  <v:fill r:id="rId9" o:title=""/>
                  <v:stroke r:id="rId9" o:title=""/>
                  <v:shadow color="#868686"/>
                  <v:textpath style="font-family:&quot;Times New Roman&quot;;v-text-kern:t" trim="t" fitpath="t" string="مرات التبول الليلي للطفل الرابع"/>
                </v:shape>
              </w:pict>
            </w:r>
            <w:r>
              <w:rPr>
                <w:noProof/>
                <w:rtl/>
              </w:rPr>
              <w:pict>
                <v:shape id="_x0000_s1074" type="#_x0000_t136" style="position:absolute;left:0;text-align:left;margin-left:188.7pt;margin-top:39.95pt;width:82.5pt;height:10.35pt;rotation:-90;z-index:251688960;mso-position-horizontal-relative:text;mso-position-vertical-relative:text" fillcolor="black">
                  <v:fill r:id="rId9" o:title=""/>
                  <v:stroke r:id="rId9" o:title=""/>
                  <v:shadow color="#868686"/>
                  <v:textpath style="font-family:&quot;Times New Roman&quot;;v-text-kern:t" trim="t" fitpath="t" string="عدد مرات التبول اللاإرادي أسبوعيا"/>
                </v:shape>
              </w:pict>
            </w:r>
            <w:r w:rsidR="00B52F39">
              <w:rPr>
                <w:noProof/>
              </w:rPr>
              <w:drawing>
                <wp:inline distT="0" distB="0" distL="0" distR="0">
                  <wp:extent cx="2763672" cy="10713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10796"/>
                          <a:stretch/>
                        </pic:blipFill>
                        <pic:spPr bwMode="auto">
                          <a:xfrm>
                            <a:off x="0" y="0"/>
                            <a:ext cx="2767697" cy="1072909"/>
                          </a:xfrm>
                          <a:prstGeom prst="rect">
                            <a:avLst/>
                          </a:prstGeom>
                          <a:ln>
                            <a:noFill/>
                          </a:ln>
                          <a:extLst>
                            <a:ext uri="{53640926-AAD7-44D8-BBD7-CCE9431645EC}">
                              <a14:shadowObscured xmlns:a14="http://schemas.microsoft.com/office/drawing/2010/main"/>
                            </a:ext>
                          </a:extLst>
                        </pic:spPr>
                      </pic:pic>
                    </a:graphicData>
                  </a:graphic>
                </wp:inline>
              </w:drawing>
            </w:r>
          </w:p>
          <w:p w:rsidR="00E53665" w:rsidRDefault="005E61A8" w:rsidP="00B52F39">
            <w:pPr>
              <w:jc w:val="center"/>
              <w:rPr>
                <w:noProof/>
              </w:rPr>
            </w:pPr>
            <w:r>
              <w:rPr>
                <w:noProof/>
              </w:rPr>
              <w:pict>
                <v:shape id="_x0000_s1081" type="#_x0000_t136" style="position:absolute;left:0;text-align:left;margin-left:89.2pt;margin-top:7.25pt;width:70.4pt;height:6.3pt;z-index:251696128" fillcolor="black">
                  <v:fill r:id="rId9" o:title=""/>
                  <v:stroke r:id="rId9" o:title=""/>
                  <v:shadow color="#868686"/>
                  <v:textpath style="font-family:&quot;Times New Roman&quot;;v-text-kern:t" trim="t" fitpath="t" string="مرات التبول الليلي للطفل الثالث"/>
                </v:shape>
              </w:pict>
            </w:r>
            <w:r>
              <w:rPr>
                <w:noProof/>
              </w:rPr>
              <w:pict>
                <v:shape id="_x0000_s1080" type="#_x0000_t136" style="position:absolute;left:0;text-align:left;margin-left:22.6pt;margin-top:3.95pt;width:20.45pt;height:6.3pt;z-index:251695104" fillcolor="black">
                  <v:fill r:id="rId9" o:title=""/>
                  <v:stroke r:id="rId9" o:title=""/>
                  <v:shadow color="#868686"/>
                  <v:textpath style="font-family:&quot;Times New Roman&quot;;v-text-kern:t" trim="t" fitpath="t" string="المتابعة"/>
                </v:shape>
              </w:pict>
            </w:r>
            <w:r>
              <w:rPr>
                <w:noProof/>
              </w:rPr>
              <w:pict>
                <v:shape id="_x0000_s1079" type="#_x0000_t32" style="position:absolute;left:0;text-align:left;margin-left:22.6pt;margin-top:2.05pt;width:20.45pt;height:0;flip:x;z-index:251694080" o:connectortype="straight">
                  <w10:wrap anchorx="page"/>
                </v:shape>
              </w:pict>
            </w:r>
            <w:r>
              <w:rPr>
                <w:noProof/>
              </w:rPr>
              <w:pict>
                <v:shape id="_x0000_s1078" type="#_x0000_t136" style="position:absolute;left:0;text-align:left;margin-left:56.4pt;margin-top:3.4pt;width:28.45pt;height:6.3pt;z-index:251693056" fillcolor="black">
                  <v:fill r:id="rId9" o:title=""/>
                  <v:stroke r:id="rId9" o:title=""/>
                  <v:shadow color="#868686"/>
                  <v:textpath style="font-family:&quot;Times New Roman&quot;;v-text-kern:t" trim="t" fitpath="t" string="مرحلة العلاج"/>
                </v:shape>
              </w:pict>
            </w:r>
            <w:r>
              <w:rPr>
                <w:noProof/>
              </w:rPr>
              <w:pict>
                <v:shape id="_x0000_s1077" type="#_x0000_t32" style="position:absolute;left:0;text-align:left;margin-left:49.45pt;margin-top:2.05pt;width:112.35pt;height:0;flip:x;z-index:251692032" o:connectortype="straight">
                  <w10:wrap anchorx="page"/>
                </v:shape>
              </w:pict>
            </w:r>
            <w:r>
              <w:rPr>
                <w:noProof/>
              </w:rPr>
              <w:pict>
                <v:shape id="_x0000_s1076" type="#_x0000_t136" style="position:absolute;left:0;text-align:left;margin-left:167.7pt;margin-top:3.95pt;width:37.6pt;height:6.3pt;z-index:251691008" fillcolor="black">
                  <v:fill r:id="rId9" o:title=""/>
                  <v:stroke r:id="rId9" o:title=""/>
                  <v:shadow color="#868686"/>
                  <v:textpath style="font-family:&quot;Times New Roman&quot;;v-text-kern:t" trim="t" fitpath="t" string="مرحلة قبل العلاج"/>
                </v:shape>
              </w:pict>
            </w:r>
            <w:r>
              <w:rPr>
                <w:noProof/>
              </w:rPr>
              <w:pict>
                <v:shape id="_x0000_s1075" type="#_x0000_t32" style="position:absolute;left:0;text-align:left;margin-left:167.7pt;margin-top:2.05pt;width:37.6pt;height:0;flip:x;z-index:251689984" o:connectortype="straight">
                  <w10:wrap anchorx="page"/>
                </v:shape>
              </w:pict>
            </w:r>
          </w:p>
        </w:tc>
        <w:tc>
          <w:tcPr>
            <w:tcW w:w="4804" w:type="dxa"/>
          </w:tcPr>
          <w:p w:rsidR="00B52F39" w:rsidRDefault="00B52F39" w:rsidP="00B52F39">
            <w:pPr>
              <w:jc w:val="center"/>
              <w:rPr>
                <w:rtl/>
              </w:rPr>
            </w:pPr>
            <w:r>
              <w:rPr>
                <w:noProof/>
              </w:rPr>
              <w:drawing>
                <wp:inline distT="0" distB="0" distL="0" distR="0">
                  <wp:extent cx="2781726" cy="10304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11176"/>
                          <a:stretch/>
                        </pic:blipFill>
                        <pic:spPr bwMode="auto">
                          <a:xfrm>
                            <a:off x="0" y="0"/>
                            <a:ext cx="2795478" cy="1035500"/>
                          </a:xfrm>
                          <a:prstGeom prst="rect">
                            <a:avLst/>
                          </a:prstGeom>
                          <a:ln>
                            <a:noFill/>
                          </a:ln>
                          <a:extLst>
                            <a:ext uri="{53640926-AAD7-44D8-BBD7-CCE9431645EC}">
                              <a14:shadowObscured xmlns:a14="http://schemas.microsoft.com/office/drawing/2010/main"/>
                            </a:ext>
                          </a:extLst>
                        </pic:spPr>
                      </pic:pic>
                    </a:graphicData>
                  </a:graphic>
                </wp:inline>
              </w:drawing>
            </w:r>
          </w:p>
        </w:tc>
      </w:tr>
      <w:tr w:rsidR="00B52F39" w:rsidTr="00ED6E60">
        <w:trPr>
          <w:jc w:val="center"/>
        </w:trPr>
        <w:tc>
          <w:tcPr>
            <w:tcW w:w="4836" w:type="dxa"/>
          </w:tcPr>
          <w:p w:rsidR="00B52F39" w:rsidRDefault="00B52F39" w:rsidP="00B52F39">
            <w:pPr>
              <w:jc w:val="center"/>
              <w:rPr>
                <w:noProof/>
              </w:rPr>
            </w:pPr>
            <w:r>
              <w:rPr>
                <w:noProof/>
              </w:rPr>
              <w:drawing>
                <wp:inline distT="0" distB="0" distL="0" distR="0">
                  <wp:extent cx="2729311" cy="10440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15000"/>
                          <a:stretch/>
                        </pic:blipFill>
                        <pic:spPr bwMode="auto">
                          <a:xfrm>
                            <a:off x="0" y="0"/>
                            <a:ext cx="2731693" cy="1044965"/>
                          </a:xfrm>
                          <a:prstGeom prst="rect">
                            <a:avLst/>
                          </a:prstGeom>
                          <a:ln>
                            <a:noFill/>
                          </a:ln>
                          <a:extLst>
                            <a:ext uri="{53640926-AAD7-44D8-BBD7-CCE9431645EC}">
                              <a14:shadowObscured xmlns:a14="http://schemas.microsoft.com/office/drawing/2010/main"/>
                            </a:ext>
                          </a:extLst>
                        </pic:spPr>
                      </pic:pic>
                    </a:graphicData>
                  </a:graphic>
                </wp:inline>
              </w:drawing>
            </w:r>
          </w:p>
        </w:tc>
        <w:tc>
          <w:tcPr>
            <w:tcW w:w="4804" w:type="dxa"/>
          </w:tcPr>
          <w:p w:rsidR="00B52F39" w:rsidRDefault="00B52F39" w:rsidP="00B52F39">
            <w:pPr>
              <w:jc w:val="center"/>
              <w:rPr>
                <w:noProof/>
                <w:rtl/>
              </w:rPr>
            </w:pPr>
            <w:r>
              <w:rPr>
                <w:noProof/>
              </w:rPr>
              <w:drawing>
                <wp:inline distT="0" distB="0" distL="0" distR="0">
                  <wp:extent cx="2702257" cy="10781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12365"/>
                          <a:stretch/>
                        </pic:blipFill>
                        <pic:spPr bwMode="auto">
                          <a:xfrm>
                            <a:off x="0" y="0"/>
                            <a:ext cx="2706625" cy="1079916"/>
                          </a:xfrm>
                          <a:prstGeom prst="rect">
                            <a:avLst/>
                          </a:prstGeom>
                          <a:ln>
                            <a:noFill/>
                          </a:ln>
                          <a:extLst>
                            <a:ext uri="{53640926-AAD7-44D8-BBD7-CCE9431645EC}">
                              <a14:shadowObscured xmlns:a14="http://schemas.microsoft.com/office/drawing/2010/main"/>
                            </a:ext>
                          </a:extLst>
                        </pic:spPr>
                      </pic:pic>
                    </a:graphicData>
                  </a:graphic>
                </wp:inline>
              </w:drawing>
            </w:r>
          </w:p>
          <w:p w:rsidR="008C119C" w:rsidRPr="008C119C" w:rsidRDefault="008C119C" w:rsidP="00B52F39">
            <w:pPr>
              <w:jc w:val="center"/>
              <w:rPr>
                <w:noProof/>
                <w:sz w:val="24"/>
                <w:szCs w:val="24"/>
              </w:rPr>
            </w:pPr>
          </w:p>
        </w:tc>
      </w:tr>
      <w:tr w:rsidR="00B52F39" w:rsidTr="00ED6E60">
        <w:trPr>
          <w:jc w:val="center"/>
        </w:trPr>
        <w:tc>
          <w:tcPr>
            <w:tcW w:w="4836" w:type="dxa"/>
          </w:tcPr>
          <w:p w:rsidR="00B52F39" w:rsidRDefault="00B52F39" w:rsidP="00B52F39">
            <w:pPr>
              <w:jc w:val="center"/>
              <w:rPr>
                <w:noProof/>
              </w:rPr>
            </w:pPr>
            <w:r>
              <w:rPr>
                <w:noProof/>
              </w:rPr>
              <w:drawing>
                <wp:inline distT="0" distB="0" distL="0" distR="0">
                  <wp:extent cx="2754501" cy="11600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12821"/>
                          <a:stretch/>
                        </pic:blipFill>
                        <pic:spPr bwMode="auto">
                          <a:xfrm>
                            <a:off x="0" y="0"/>
                            <a:ext cx="2760757" cy="1162694"/>
                          </a:xfrm>
                          <a:prstGeom prst="rect">
                            <a:avLst/>
                          </a:prstGeom>
                          <a:ln>
                            <a:noFill/>
                          </a:ln>
                          <a:extLst>
                            <a:ext uri="{53640926-AAD7-44D8-BBD7-CCE9431645EC}">
                              <a14:shadowObscured xmlns:a14="http://schemas.microsoft.com/office/drawing/2010/main"/>
                            </a:ext>
                          </a:extLst>
                        </pic:spPr>
                      </pic:pic>
                    </a:graphicData>
                  </a:graphic>
                </wp:inline>
              </w:drawing>
            </w:r>
          </w:p>
        </w:tc>
        <w:tc>
          <w:tcPr>
            <w:tcW w:w="4804" w:type="dxa"/>
          </w:tcPr>
          <w:p w:rsidR="00B52F39" w:rsidRDefault="005E61A8" w:rsidP="00B52F39">
            <w:pPr>
              <w:jc w:val="center"/>
              <w:rPr>
                <w:noProof/>
                <w:rtl/>
                <w:lang w:bidi="ar-EG"/>
              </w:rPr>
            </w:pPr>
            <w:r>
              <w:rPr>
                <w:noProof/>
                <w:rtl/>
              </w:rPr>
              <w:pict>
                <v:shape id="_x0000_s1114" type="#_x0000_t136" style="position:absolute;left:0;text-align:left;margin-left:185.3pt;margin-top:45.9pt;width:82.5pt;height:10.35pt;rotation:-90;z-index:251729920;mso-position-horizontal-relative:text;mso-position-vertical-relative:text" fillcolor="black">
                  <v:fill r:id="rId9" o:title=""/>
                  <v:stroke r:id="rId9" o:title=""/>
                  <v:shadow color="#868686"/>
                  <v:textpath style="font-family:&quot;Times New Roman&quot;;v-text-kern:t" trim="t" fitpath="t" string="عدد مرات التبول اللاإرادي أسبوعيا"/>
                </v:shape>
              </w:pict>
            </w:r>
            <w:r>
              <w:rPr>
                <w:noProof/>
                <w:rtl/>
              </w:rPr>
              <w:pict>
                <v:shape id="_x0000_s1121" type="#_x0000_t136" style="position:absolute;left:0;text-align:left;margin-left:85.8pt;margin-top:97.55pt;width:70.4pt;height:6.3pt;z-index:251737088;mso-position-horizontal-relative:text;mso-position-vertical-relative:text" fillcolor="black">
                  <v:fill r:id="rId9" o:title=""/>
                  <v:stroke r:id="rId9" o:title=""/>
                  <v:shadow color="#868686"/>
                  <v:textpath style="font-family:&quot;Times New Roman&quot;;v-text-kern:t" trim="t" fitpath="t" string="مرات التبول الليلي للطفل الثامن"/>
                </v:shape>
              </w:pict>
            </w:r>
            <w:r>
              <w:rPr>
                <w:noProof/>
                <w:rtl/>
              </w:rPr>
              <w:pict>
                <v:shape id="_x0000_s1120" type="#_x0000_t136" style="position:absolute;left:0;text-align:left;margin-left:19.2pt;margin-top:94.25pt;width:20.45pt;height:6.3pt;z-index:251736064;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119" type="#_x0000_t32" style="position:absolute;left:0;text-align:left;margin-left:19.2pt;margin-top:92.35pt;width:20.45pt;height:0;flip:x;z-index:251735040;mso-position-horizontal-relative:text;mso-position-vertical-relative:text" o:connectortype="straight">
                  <w10:wrap anchorx="page"/>
                </v:shape>
              </w:pict>
            </w:r>
            <w:r>
              <w:rPr>
                <w:noProof/>
                <w:rtl/>
              </w:rPr>
              <w:pict>
                <v:shape id="_x0000_s1118" type="#_x0000_t136" style="position:absolute;left:0;text-align:left;margin-left:53pt;margin-top:93.7pt;width:28.45pt;height:6.3pt;z-index:251734016;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117" type="#_x0000_t32" style="position:absolute;left:0;text-align:left;margin-left:46.05pt;margin-top:92.35pt;width:112.35pt;height:0;flip:x;z-index:251732992;mso-position-horizontal-relative:text;mso-position-vertical-relative:text" o:connectortype="straight">
                  <w10:wrap anchorx="page"/>
                </v:shape>
              </w:pict>
            </w:r>
            <w:r w:rsidR="00B52F39">
              <w:rPr>
                <w:noProof/>
              </w:rPr>
              <w:drawing>
                <wp:inline distT="0" distB="0" distL="0" distR="0">
                  <wp:extent cx="2695430" cy="11600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b="12821"/>
                          <a:stretch/>
                        </pic:blipFill>
                        <pic:spPr bwMode="auto">
                          <a:xfrm>
                            <a:off x="0" y="0"/>
                            <a:ext cx="2708293" cy="1165595"/>
                          </a:xfrm>
                          <a:prstGeom prst="rect">
                            <a:avLst/>
                          </a:prstGeom>
                          <a:ln>
                            <a:noFill/>
                          </a:ln>
                          <a:extLst>
                            <a:ext uri="{53640926-AAD7-44D8-BBD7-CCE9431645EC}">
                              <a14:shadowObscured xmlns:a14="http://schemas.microsoft.com/office/drawing/2010/main"/>
                            </a:ext>
                          </a:extLst>
                        </pic:spPr>
                      </pic:pic>
                    </a:graphicData>
                  </a:graphic>
                </wp:inline>
              </w:drawing>
            </w:r>
          </w:p>
          <w:p w:rsidR="008C119C" w:rsidRDefault="005E61A8" w:rsidP="00B52F39">
            <w:pPr>
              <w:jc w:val="center"/>
              <w:rPr>
                <w:noProof/>
                <w:lang w:bidi="ar-EG"/>
              </w:rPr>
            </w:pPr>
            <w:r>
              <w:rPr>
                <w:noProof/>
              </w:rPr>
              <w:pict>
                <v:shape id="_x0000_s1115" type="#_x0000_t32" style="position:absolute;left:0;text-align:left;margin-left:165.95pt;margin-top:1.05pt;width:37.6pt;height:0;flip:x;z-index:251730944" o:connectortype="straight">
                  <w10:wrap anchorx="page"/>
                </v:shape>
              </w:pict>
            </w:r>
            <w:r>
              <w:rPr>
                <w:noProof/>
              </w:rPr>
              <w:pict>
                <v:shape id="_x0000_s1116" type="#_x0000_t136" style="position:absolute;left:0;text-align:left;margin-left:165.95pt;margin-top:2.95pt;width:37.6pt;height:6.3pt;z-index:251731968" fillcolor="black">
                  <v:fill r:id="rId9" o:title=""/>
                  <v:stroke r:id="rId9" o:title=""/>
                  <v:shadow color="#868686"/>
                  <v:textpath style="font-family:&quot;Times New Roman&quot;;v-text-kern:t" trim="t" fitpath="t" string="مرحلة قبل العلاج"/>
                </v:shape>
              </w:pict>
            </w:r>
          </w:p>
        </w:tc>
      </w:tr>
      <w:tr w:rsidR="00B52F39" w:rsidTr="00716DA1">
        <w:trPr>
          <w:jc w:val="center"/>
        </w:trPr>
        <w:tc>
          <w:tcPr>
            <w:tcW w:w="4836" w:type="dxa"/>
            <w:tcBorders>
              <w:bottom w:val="single" w:sz="12" w:space="0" w:color="000000"/>
            </w:tcBorders>
          </w:tcPr>
          <w:p w:rsidR="00B52F39" w:rsidRDefault="005E61A8" w:rsidP="00B52F39">
            <w:pPr>
              <w:jc w:val="center"/>
              <w:rPr>
                <w:noProof/>
              </w:rPr>
            </w:pPr>
            <w:r>
              <w:rPr>
                <w:noProof/>
              </w:rPr>
              <w:pict>
                <v:shape id="_x0000_s1122" type="#_x0000_t136" style="position:absolute;left:0;text-align:left;margin-left:185.75pt;margin-top:47.7pt;width:82.5pt;height:10.35pt;rotation:-90;z-index:251738112;mso-position-horizontal-relative:text;mso-position-vertical-relative:text" fillcolor="black">
                  <v:fill r:id="rId9" o:title=""/>
                  <v:stroke r:id="rId9" o:title=""/>
                  <v:shadow color="#868686"/>
                  <v:textpath style="font-family:&quot;Times New Roman&quot;;v-text-kern:t" trim="t" fitpath="t" string="عدد مرات التبول اللاإرادي أسبوعيا"/>
                </v:shape>
              </w:pict>
            </w:r>
            <w:r w:rsidR="00B52F39">
              <w:rPr>
                <w:noProof/>
              </w:rPr>
              <w:drawing>
                <wp:inline distT="0" distB="0" distL="0" distR="0">
                  <wp:extent cx="2654490" cy="122829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b="12621"/>
                          <a:stretch/>
                        </pic:blipFill>
                        <pic:spPr bwMode="auto">
                          <a:xfrm>
                            <a:off x="0" y="0"/>
                            <a:ext cx="2655417" cy="1228728"/>
                          </a:xfrm>
                          <a:prstGeom prst="rect">
                            <a:avLst/>
                          </a:prstGeom>
                          <a:ln>
                            <a:noFill/>
                          </a:ln>
                          <a:extLst>
                            <a:ext uri="{53640926-AAD7-44D8-BBD7-CCE9431645EC}">
                              <a14:shadowObscured xmlns:a14="http://schemas.microsoft.com/office/drawing/2010/main"/>
                            </a:ext>
                          </a:extLst>
                        </pic:spPr>
                      </pic:pic>
                    </a:graphicData>
                  </a:graphic>
                </wp:inline>
              </w:drawing>
            </w:r>
          </w:p>
        </w:tc>
        <w:tc>
          <w:tcPr>
            <w:tcW w:w="4804" w:type="dxa"/>
            <w:tcBorders>
              <w:bottom w:val="single" w:sz="12" w:space="0" w:color="000000"/>
            </w:tcBorders>
          </w:tcPr>
          <w:p w:rsidR="00B52F39" w:rsidRDefault="00B52F39" w:rsidP="00B52F39">
            <w:pPr>
              <w:jc w:val="center"/>
              <w:rPr>
                <w:noProof/>
                <w:rtl/>
              </w:rPr>
            </w:pPr>
            <w:r>
              <w:rPr>
                <w:noProof/>
              </w:rPr>
              <w:drawing>
                <wp:inline distT="0" distB="0" distL="0" distR="0">
                  <wp:extent cx="2661313" cy="122829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b="12621"/>
                          <a:stretch/>
                        </pic:blipFill>
                        <pic:spPr bwMode="auto">
                          <a:xfrm>
                            <a:off x="0" y="0"/>
                            <a:ext cx="2660296" cy="1227830"/>
                          </a:xfrm>
                          <a:prstGeom prst="rect">
                            <a:avLst/>
                          </a:prstGeom>
                          <a:ln>
                            <a:noFill/>
                          </a:ln>
                          <a:extLst>
                            <a:ext uri="{53640926-AAD7-44D8-BBD7-CCE9431645EC}">
                              <a14:shadowObscured xmlns:a14="http://schemas.microsoft.com/office/drawing/2010/main"/>
                            </a:ext>
                          </a:extLst>
                        </pic:spPr>
                      </pic:pic>
                    </a:graphicData>
                  </a:graphic>
                </wp:inline>
              </w:drawing>
            </w:r>
          </w:p>
          <w:p w:rsidR="00C33D73" w:rsidRDefault="00C33D73" w:rsidP="00B52F39">
            <w:pPr>
              <w:jc w:val="center"/>
              <w:rPr>
                <w:noProof/>
              </w:rPr>
            </w:pPr>
          </w:p>
        </w:tc>
      </w:tr>
      <w:tr w:rsidR="00B52F39" w:rsidTr="00716DA1">
        <w:trPr>
          <w:jc w:val="center"/>
        </w:trPr>
        <w:tc>
          <w:tcPr>
            <w:tcW w:w="9640" w:type="dxa"/>
            <w:gridSpan w:val="2"/>
            <w:tcBorders>
              <w:top w:val="single" w:sz="12" w:space="0" w:color="000000"/>
              <w:bottom w:val="nil"/>
            </w:tcBorders>
          </w:tcPr>
          <w:p w:rsidR="00B52F39" w:rsidRDefault="005E61A8" w:rsidP="00B52F39">
            <w:pPr>
              <w:jc w:val="center"/>
              <w:rPr>
                <w:noProof/>
                <w:rtl/>
                <w:lang w:bidi="ar-EG"/>
              </w:rPr>
            </w:pPr>
            <w:r>
              <w:rPr>
                <w:noProof/>
                <w:rtl/>
              </w:rPr>
              <w:pict>
                <v:shape id="_x0000_s1138" type="#_x0000_t136" style="position:absolute;left:0;text-align:left;margin-left:305.8pt;margin-top:43.05pt;width:82.5pt;height:10.35pt;rotation:-90;z-index:251754496;mso-position-horizontal-relative:text;mso-position-vertical-relative:text" fillcolor="black">
                  <v:fill r:id="rId9" o:title=""/>
                  <v:stroke r:id="rId9" o:title=""/>
                  <v:shadow color="#868686"/>
                  <v:textpath style="font-family:&quot;Times New Roman&quot;;v-text-kern:t" trim="t" fitpath="t" string="عدد مرات التبول اللاإرادي أسبوعيا"/>
                </v:shape>
              </w:pict>
            </w:r>
            <w:r w:rsidR="00B52F39">
              <w:rPr>
                <w:noProof/>
              </w:rPr>
              <w:drawing>
                <wp:inline distT="0" distB="0" distL="0" distR="0">
                  <wp:extent cx="2653805" cy="12419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b="12918"/>
                          <a:stretch/>
                        </pic:blipFill>
                        <pic:spPr bwMode="auto">
                          <a:xfrm>
                            <a:off x="0" y="0"/>
                            <a:ext cx="2655833" cy="1242895"/>
                          </a:xfrm>
                          <a:prstGeom prst="rect">
                            <a:avLst/>
                          </a:prstGeom>
                          <a:ln>
                            <a:noFill/>
                          </a:ln>
                          <a:extLst>
                            <a:ext uri="{53640926-AAD7-44D8-BBD7-CCE9431645EC}">
                              <a14:shadowObscured xmlns:a14="http://schemas.microsoft.com/office/drawing/2010/main"/>
                            </a:ext>
                          </a:extLst>
                        </pic:spPr>
                      </pic:pic>
                    </a:graphicData>
                  </a:graphic>
                </wp:inline>
              </w:drawing>
            </w:r>
          </w:p>
          <w:p w:rsidR="00C33D73" w:rsidRPr="00C33D73" w:rsidRDefault="005E61A8" w:rsidP="00B52F39">
            <w:pPr>
              <w:jc w:val="center"/>
              <w:rPr>
                <w:noProof/>
                <w:sz w:val="18"/>
                <w:szCs w:val="18"/>
                <w:rtl/>
                <w:lang w:bidi="ar-EG"/>
              </w:rPr>
            </w:pPr>
            <w:r>
              <w:rPr>
                <w:noProof/>
                <w:rtl/>
              </w:rPr>
              <w:pict>
                <v:shape id="_x0000_s1139" type="#_x0000_t32" style="position:absolute;left:0;text-align:left;margin-left:288.1pt;margin-top:.9pt;width:37.6pt;height:0;flip:x;z-index:251755520" o:connectortype="straight">
                  <w10:wrap anchorx="page"/>
                </v:shape>
              </w:pict>
            </w:r>
            <w:r>
              <w:rPr>
                <w:noProof/>
                <w:rtl/>
              </w:rPr>
              <w:pict>
                <v:shape id="_x0000_s1145" type="#_x0000_t136" style="position:absolute;left:0;text-align:left;margin-left:209.6pt;margin-top:6.1pt;width:70.4pt;height:6.3pt;z-index:251761664" fillcolor="black">
                  <v:fill r:id="rId9" o:title=""/>
                  <v:stroke r:id="rId9" o:title=""/>
                  <v:shadow color="#868686"/>
                  <v:textpath style="font-family:&quot;Times New Roman&quot;;v-text-kern:t" trim="t" fitpath="t" string="مرات التبول الليلي للطفل الحادي عشر"/>
                </v:shape>
              </w:pict>
            </w:r>
            <w:r>
              <w:rPr>
                <w:noProof/>
                <w:rtl/>
              </w:rPr>
              <w:pict>
                <v:shape id="_x0000_s1144" type="#_x0000_t136" style="position:absolute;left:0;text-align:left;margin-left:143pt;margin-top:2.8pt;width:20.45pt;height:6.3pt;z-index:251760640" fillcolor="black">
                  <v:fill r:id="rId9" o:title=""/>
                  <v:stroke r:id="rId9" o:title=""/>
                  <v:shadow color="#868686"/>
                  <v:textpath style="font-family:&quot;Times New Roman&quot;;v-text-kern:t" trim="t" fitpath="t" string="المتابعة"/>
                </v:shape>
              </w:pict>
            </w:r>
            <w:r>
              <w:rPr>
                <w:noProof/>
                <w:rtl/>
              </w:rPr>
              <w:pict>
                <v:shape id="_x0000_s1143" type="#_x0000_t32" style="position:absolute;left:0;text-align:left;margin-left:143pt;margin-top:.9pt;width:20.45pt;height:0;flip:x;z-index:251759616" o:connectortype="straight">
                  <w10:wrap anchorx="page"/>
                </v:shape>
              </w:pict>
            </w:r>
            <w:r>
              <w:rPr>
                <w:noProof/>
                <w:rtl/>
              </w:rPr>
              <w:pict>
                <v:shape id="_x0000_s1142" type="#_x0000_t136" style="position:absolute;left:0;text-align:left;margin-left:176.8pt;margin-top:2.25pt;width:28.45pt;height:6.3pt;z-index:251758592" fillcolor="black">
                  <v:fill r:id="rId9" o:title=""/>
                  <v:stroke r:id="rId9" o:title=""/>
                  <v:shadow color="#868686"/>
                  <v:textpath style="font-family:&quot;Times New Roman&quot;;v-text-kern:t" trim="t" fitpath="t" string="مرحلة العلاج"/>
                </v:shape>
              </w:pict>
            </w:r>
            <w:r>
              <w:rPr>
                <w:noProof/>
                <w:rtl/>
              </w:rPr>
              <w:pict>
                <v:shape id="_x0000_s1141" type="#_x0000_t32" style="position:absolute;left:0;text-align:left;margin-left:169.85pt;margin-top:.9pt;width:112.35pt;height:0;flip:x;z-index:251757568" o:connectortype="straight">
                  <w10:wrap anchorx="page"/>
                </v:shape>
              </w:pict>
            </w:r>
            <w:r>
              <w:rPr>
                <w:noProof/>
                <w:rtl/>
              </w:rPr>
              <w:pict>
                <v:shape id="_x0000_s1140" type="#_x0000_t136" style="position:absolute;left:0;text-align:left;margin-left:288.1pt;margin-top:2.8pt;width:37.6pt;height:6.3pt;z-index:251756544" fillcolor="black">
                  <v:fill r:id="rId9" o:title=""/>
                  <v:stroke r:id="rId9" o:title=""/>
                  <v:shadow color="#868686"/>
                  <v:textpath style="font-family:&quot;Times New Roman&quot;;v-text-kern:t" trim="t" fitpath="t" string="مرحلة قبل العلاج"/>
                </v:shape>
              </w:pict>
            </w:r>
          </w:p>
        </w:tc>
      </w:tr>
      <w:tr w:rsidR="00716DA1" w:rsidTr="00716DA1">
        <w:trPr>
          <w:jc w:val="center"/>
        </w:trPr>
        <w:tc>
          <w:tcPr>
            <w:tcW w:w="9640" w:type="dxa"/>
            <w:gridSpan w:val="2"/>
            <w:tcBorders>
              <w:top w:val="nil"/>
              <w:bottom w:val="nil"/>
            </w:tcBorders>
          </w:tcPr>
          <w:p w:rsidR="00716DA1" w:rsidRDefault="00716DA1" w:rsidP="00B52F39">
            <w:pPr>
              <w:jc w:val="center"/>
              <w:rPr>
                <w:b/>
                <w:bCs/>
                <w:noProof/>
                <w:sz w:val="24"/>
                <w:szCs w:val="24"/>
                <w:rtl/>
              </w:rPr>
            </w:pPr>
            <w:r w:rsidRPr="00716DA1">
              <w:rPr>
                <w:rFonts w:hint="cs"/>
                <w:b/>
                <w:bCs/>
                <w:noProof/>
                <w:sz w:val="24"/>
                <w:szCs w:val="24"/>
                <w:rtl/>
              </w:rPr>
              <w:t>شكل (1)</w:t>
            </w:r>
            <w:r w:rsidR="00442FE9">
              <w:rPr>
                <w:rFonts w:hint="cs"/>
                <w:b/>
                <w:bCs/>
                <w:noProof/>
                <w:sz w:val="24"/>
                <w:szCs w:val="24"/>
                <w:rtl/>
              </w:rPr>
              <w:t>.</w:t>
            </w:r>
            <w:r w:rsidRPr="00716DA1">
              <w:rPr>
                <w:rFonts w:hint="cs"/>
                <w:b/>
                <w:bCs/>
                <w:noProof/>
                <w:sz w:val="24"/>
                <w:szCs w:val="24"/>
                <w:rtl/>
              </w:rPr>
              <w:t xml:space="preserve"> رسوم بيانية لعدد مرات التبول الليلي اللاإرادي أسبوعياً لكل حالة على حدة عبر</w:t>
            </w:r>
            <w:r w:rsidR="0012522C">
              <w:rPr>
                <w:rFonts w:hint="cs"/>
                <w:b/>
                <w:bCs/>
                <w:noProof/>
                <w:sz w:val="24"/>
                <w:szCs w:val="24"/>
                <w:rtl/>
              </w:rPr>
              <w:t xml:space="preserve"> مختلف مراحل العلاج </w:t>
            </w:r>
          </w:p>
          <w:p w:rsidR="00961FAA" w:rsidRPr="00716DA1" w:rsidRDefault="00961FAA" w:rsidP="00B52F39">
            <w:pPr>
              <w:jc w:val="center"/>
              <w:rPr>
                <w:b/>
                <w:bCs/>
                <w:noProof/>
                <w:lang w:bidi="ar-EG"/>
              </w:rPr>
            </w:pPr>
            <w:r>
              <w:rPr>
                <w:rFonts w:hint="cs"/>
                <w:b/>
                <w:bCs/>
                <w:noProof/>
                <w:sz w:val="24"/>
                <w:szCs w:val="24"/>
                <w:rtl/>
                <w:lang w:bidi="ar-EG"/>
              </w:rPr>
              <w:t>(خط الأساس ومرحلة العلاج وفترة المتابعة)</w:t>
            </w:r>
          </w:p>
        </w:tc>
      </w:tr>
    </w:tbl>
    <w:p w:rsidR="00E5770B" w:rsidRDefault="00E5770B" w:rsidP="00683DDC">
      <w:pPr>
        <w:spacing w:before="120" w:line="269" w:lineRule="auto"/>
        <w:ind w:firstLine="720"/>
        <w:jc w:val="lowKashida"/>
        <w:rPr>
          <w:rtl/>
          <w:lang w:bidi="ar-EG"/>
        </w:rPr>
      </w:pPr>
      <w:r>
        <w:rPr>
          <w:rFonts w:hint="cs"/>
          <w:rtl/>
          <w:lang w:bidi="ar-EG"/>
        </w:rPr>
        <w:lastRenderedPageBreak/>
        <w:t>ويتضح من الجدول السابق أن عدد مرات</w:t>
      </w:r>
      <w:r w:rsidR="00E76A4D">
        <w:rPr>
          <w:rFonts w:hint="cs"/>
          <w:rtl/>
          <w:lang w:bidi="ar-EG"/>
        </w:rPr>
        <w:t xml:space="preserve"> التبول أسبوعياً لدى الحالات الا</w:t>
      </w:r>
      <w:r>
        <w:rPr>
          <w:rFonts w:hint="cs"/>
          <w:rtl/>
          <w:lang w:bidi="ar-EG"/>
        </w:rPr>
        <w:t>حدى عشر قد انخ</w:t>
      </w:r>
      <w:r w:rsidR="00E76A4D">
        <w:rPr>
          <w:rFonts w:hint="cs"/>
          <w:rtl/>
          <w:lang w:bidi="ar-EG"/>
        </w:rPr>
        <w:t>ف</w:t>
      </w:r>
      <w:r>
        <w:rPr>
          <w:rFonts w:hint="cs"/>
          <w:rtl/>
          <w:lang w:bidi="ar-EG"/>
        </w:rPr>
        <w:t>ض من (7</w:t>
      </w:r>
      <w:r w:rsidR="00683DDC">
        <w:rPr>
          <w:rFonts w:hint="cs"/>
          <w:rtl/>
          <w:lang w:bidi="ar-EG"/>
        </w:rPr>
        <w:t>.</w:t>
      </w:r>
      <w:r>
        <w:rPr>
          <w:rFonts w:hint="cs"/>
          <w:rtl/>
          <w:lang w:bidi="ar-EG"/>
        </w:rPr>
        <w:t xml:space="preserve">45) خلال الأسبوع الأول من مرحلة خط الأساس </w:t>
      </w:r>
      <w:r w:rsidR="00433DA5">
        <w:rPr>
          <w:rFonts w:hint="cs"/>
          <w:rtl/>
          <w:lang w:bidi="ar-EG"/>
        </w:rPr>
        <w:t>(</w:t>
      </w:r>
      <w:r>
        <w:rPr>
          <w:rFonts w:hint="cs"/>
          <w:rtl/>
          <w:lang w:bidi="ar-EG"/>
        </w:rPr>
        <w:t>قبل العلاج</w:t>
      </w:r>
      <w:r w:rsidR="00433DA5">
        <w:rPr>
          <w:rFonts w:hint="cs"/>
          <w:rtl/>
          <w:lang w:bidi="ar-EG"/>
        </w:rPr>
        <w:t>)</w:t>
      </w:r>
      <w:r w:rsidR="00683DDC">
        <w:rPr>
          <w:rFonts w:hint="cs"/>
          <w:rtl/>
          <w:lang w:bidi="ar-EG"/>
        </w:rPr>
        <w:t xml:space="preserve"> </w:t>
      </w:r>
      <w:r w:rsidR="00DE066B">
        <w:rPr>
          <w:rFonts w:hint="cs"/>
          <w:rtl/>
          <w:lang w:bidi="ar-EG"/>
        </w:rPr>
        <w:t xml:space="preserve">إلى </w:t>
      </w:r>
      <w:r>
        <w:rPr>
          <w:rFonts w:hint="cs"/>
          <w:rtl/>
          <w:lang w:bidi="ar-EG"/>
        </w:rPr>
        <w:t xml:space="preserve">متوسط عدد </w:t>
      </w:r>
      <w:r w:rsidR="00A25225">
        <w:rPr>
          <w:rFonts w:hint="cs"/>
          <w:rtl/>
          <w:lang w:bidi="ar-EG"/>
        </w:rPr>
        <w:t xml:space="preserve">من </w:t>
      </w:r>
      <w:r>
        <w:rPr>
          <w:rFonts w:hint="cs"/>
          <w:rtl/>
          <w:lang w:bidi="ar-EG"/>
        </w:rPr>
        <w:t xml:space="preserve">المرات قدرة (4) خلال الأسبوع الأول من العلاج </w:t>
      </w:r>
      <w:r w:rsidR="00433DA5">
        <w:rPr>
          <w:rFonts w:hint="cs"/>
          <w:rtl/>
          <w:lang w:bidi="ar-EG"/>
        </w:rPr>
        <w:t>و</w:t>
      </w:r>
      <w:r w:rsidR="00DE066B">
        <w:rPr>
          <w:rFonts w:hint="cs"/>
          <w:rtl/>
          <w:lang w:bidi="ar-EG"/>
        </w:rPr>
        <w:t xml:space="preserve">إلى </w:t>
      </w:r>
      <w:r w:rsidR="00853038">
        <w:rPr>
          <w:rFonts w:hint="cs"/>
          <w:rtl/>
          <w:lang w:bidi="ar-EG"/>
        </w:rPr>
        <w:t>النظافة الكاملة</w:t>
      </w:r>
      <w:r>
        <w:rPr>
          <w:rFonts w:hint="cs"/>
          <w:rtl/>
          <w:lang w:bidi="ar-EG"/>
        </w:rPr>
        <w:t xml:space="preserve"> خلال الأسبوع الأخير من العلاج.</w:t>
      </w:r>
    </w:p>
    <w:p w:rsidR="00E5770B" w:rsidRDefault="00E5770B" w:rsidP="00683DDC">
      <w:pPr>
        <w:spacing w:before="120" w:line="269" w:lineRule="auto"/>
        <w:ind w:firstLine="720"/>
        <w:jc w:val="lowKashida"/>
        <w:rPr>
          <w:rtl/>
          <w:lang w:bidi="ar-EG"/>
        </w:rPr>
      </w:pPr>
      <w:r>
        <w:rPr>
          <w:rFonts w:hint="cs"/>
          <w:rtl/>
          <w:lang w:bidi="ar-EG"/>
        </w:rPr>
        <w:t xml:space="preserve">ومتوسط ( </w:t>
      </w:r>
      <w:r w:rsidR="00853038">
        <w:rPr>
          <w:rFonts w:hint="cs"/>
          <w:rtl/>
          <w:lang w:bidi="ar-EG"/>
        </w:rPr>
        <w:t>0</w:t>
      </w:r>
      <w:r w:rsidR="00683DDC">
        <w:rPr>
          <w:rFonts w:hint="cs"/>
          <w:rtl/>
          <w:lang w:bidi="ar-EG"/>
        </w:rPr>
        <w:t>.</w:t>
      </w:r>
      <w:r w:rsidR="00853038">
        <w:rPr>
          <w:rFonts w:hint="cs"/>
          <w:rtl/>
          <w:lang w:bidi="ar-EG"/>
        </w:rPr>
        <w:t>909</w:t>
      </w:r>
      <w:r>
        <w:rPr>
          <w:rFonts w:hint="cs"/>
          <w:rtl/>
          <w:lang w:bidi="ar-EG"/>
        </w:rPr>
        <w:t xml:space="preserve">) خلال المرحلة الأولى للمتابعة، </w:t>
      </w:r>
      <w:r w:rsidR="00853038">
        <w:rPr>
          <w:rFonts w:hint="cs"/>
          <w:rtl/>
          <w:lang w:bidi="ar-EG"/>
        </w:rPr>
        <w:t>والتحسن الكامل</w:t>
      </w:r>
      <w:r>
        <w:rPr>
          <w:rFonts w:hint="cs"/>
          <w:rtl/>
          <w:lang w:bidi="ar-EG"/>
        </w:rPr>
        <w:t xml:space="preserve"> خلال المرحلة ال</w:t>
      </w:r>
      <w:r w:rsidR="00853038">
        <w:rPr>
          <w:rFonts w:hint="cs"/>
          <w:rtl/>
          <w:lang w:bidi="ar-EG"/>
        </w:rPr>
        <w:t>ثانية للمتابعة</w:t>
      </w:r>
      <w:r>
        <w:rPr>
          <w:rFonts w:hint="cs"/>
          <w:rtl/>
          <w:lang w:bidi="ar-EG"/>
        </w:rPr>
        <w:t xml:space="preserve"> مما يشير </w:t>
      </w:r>
      <w:r w:rsidR="00DE066B">
        <w:rPr>
          <w:rFonts w:hint="cs"/>
          <w:rtl/>
          <w:lang w:bidi="ar-EG"/>
        </w:rPr>
        <w:t xml:space="preserve">إلى </w:t>
      </w:r>
      <w:r>
        <w:rPr>
          <w:rFonts w:hint="cs"/>
          <w:rtl/>
          <w:lang w:bidi="ar-EG"/>
        </w:rPr>
        <w:t>ا</w:t>
      </w:r>
      <w:r w:rsidR="00853038">
        <w:rPr>
          <w:rFonts w:hint="cs"/>
          <w:rtl/>
          <w:lang w:bidi="ar-EG"/>
        </w:rPr>
        <w:t xml:space="preserve">لتحسن </w:t>
      </w:r>
      <w:proofErr w:type="spellStart"/>
      <w:r w:rsidR="00853038">
        <w:rPr>
          <w:rFonts w:hint="cs"/>
          <w:rtl/>
          <w:lang w:bidi="ar-EG"/>
        </w:rPr>
        <w:t>والتخلصمن</w:t>
      </w:r>
      <w:proofErr w:type="spellEnd"/>
      <w:r w:rsidR="00853038">
        <w:rPr>
          <w:rFonts w:hint="cs"/>
          <w:rtl/>
          <w:lang w:bidi="ar-EG"/>
        </w:rPr>
        <w:t xml:space="preserve"> التبول </w:t>
      </w:r>
      <w:r w:rsidR="005C6672">
        <w:rPr>
          <w:rFonts w:hint="cs"/>
          <w:rtl/>
          <w:lang w:bidi="ar-EG"/>
        </w:rPr>
        <w:t>اللاإرادي</w:t>
      </w:r>
      <w:r w:rsidR="00433DA5">
        <w:rPr>
          <w:rFonts w:hint="cs"/>
          <w:rtl/>
          <w:lang w:bidi="ar-EG"/>
        </w:rPr>
        <w:t xml:space="preserve"> والمحافظة على المك</w:t>
      </w:r>
      <w:r>
        <w:rPr>
          <w:rFonts w:hint="cs"/>
          <w:rtl/>
          <w:lang w:bidi="ar-EG"/>
        </w:rPr>
        <w:t>اسب العلاجية.</w:t>
      </w:r>
      <w:r w:rsidR="001365D7">
        <w:rPr>
          <w:rFonts w:hint="cs"/>
          <w:rtl/>
          <w:lang w:bidi="ar-EG"/>
        </w:rPr>
        <w:t xml:space="preserve">  كما يتضح من الشكل البياني </w:t>
      </w:r>
      <w:r w:rsidR="005C6672">
        <w:rPr>
          <w:rFonts w:hint="cs"/>
          <w:rtl/>
          <w:lang w:bidi="ar-EG"/>
        </w:rPr>
        <w:t>الأول (شكل1</w:t>
      </w:r>
      <w:r w:rsidR="001365D7">
        <w:rPr>
          <w:rFonts w:hint="cs"/>
          <w:rtl/>
          <w:lang w:bidi="ar-EG"/>
        </w:rPr>
        <w:t>) التحسن الشديد للحال</w:t>
      </w:r>
      <w:r w:rsidR="005C6672">
        <w:rPr>
          <w:rFonts w:hint="cs"/>
          <w:rtl/>
          <w:lang w:bidi="ar-EG"/>
        </w:rPr>
        <w:t>ات وانخفاض عدد مرات التبول اللا</w:t>
      </w:r>
      <w:r w:rsidR="001365D7">
        <w:rPr>
          <w:rFonts w:hint="cs"/>
          <w:rtl/>
          <w:lang w:bidi="ar-EG"/>
        </w:rPr>
        <w:t>إرادي حتى التخلص منه تماما والتحسن الشديد ومحافظة كل حالة من الحالات على مكاسبها العلاجية.</w:t>
      </w:r>
    </w:p>
    <w:p w:rsidR="00E5770B" w:rsidRDefault="00853038" w:rsidP="00716DA1">
      <w:pPr>
        <w:spacing w:before="120" w:line="269" w:lineRule="auto"/>
        <w:ind w:firstLine="720"/>
        <w:jc w:val="lowKashida"/>
        <w:rPr>
          <w:rtl/>
          <w:lang w:bidi="ar-EG"/>
        </w:rPr>
      </w:pPr>
      <w:r>
        <w:rPr>
          <w:rFonts w:hint="cs"/>
          <w:rtl/>
          <w:lang w:bidi="ar-EG"/>
        </w:rPr>
        <w:t>ويبين</w:t>
      </w:r>
      <w:r w:rsidR="005C6672">
        <w:rPr>
          <w:rFonts w:hint="cs"/>
          <w:rtl/>
          <w:lang w:bidi="ar-EG"/>
        </w:rPr>
        <w:t xml:space="preserve"> جدول</w:t>
      </w:r>
      <w:r w:rsidR="00E5770B">
        <w:rPr>
          <w:rFonts w:hint="cs"/>
          <w:rtl/>
          <w:lang w:bidi="ar-EG"/>
        </w:rPr>
        <w:t xml:space="preserve">(2) عدد مرات التبول </w:t>
      </w:r>
      <w:r w:rsidR="00EE74D2">
        <w:rPr>
          <w:rFonts w:hint="cs"/>
          <w:rtl/>
          <w:lang w:bidi="ar-EG"/>
        </w:rPr>
        <w:t>النهاري والاحتفاظ بالبول ثم إراق</w:t>
      </w:r>
      <w:r w:rsidR="00E5770B">
        <w:rPr>
          <w:rFonts w:hint="cs"/>
          <w:rtl/>
          <w:lang w:bidi="ar-EG"/>
        </w:rPr>
        <w:t xml:space="preserve">ته </w:t>
      </w:r>
      <w:r w:rsidR="00EE74D2">
        <w:rPr>
          <w:rFonts w:hint="cs"/>
          <w:rtl/>
          <w:lang w:bidi="ar-EG"/>
        </w:rPr>
        <w:t>بإرادة و</w:t>
      </w:r>
      <w:r w:rsidR="00E5770B">
        <w:rPr>
          <w:rFonts w:hint="cs"/>
          <w:rtl/>
          <w:lang w:bidi="ar-EG"/>
        </w:rPr>
        <w:t>اعية لزيادة الطاقة الوظيفية للمثانة حيث تعلمت الحالة عدم تفريغ</w:t>
      </w:r>
      <w:r w:rsidR="00B1040E">
        <w:rPr>
          <w:rFonts w:hint="cs"/>
          <w:rtl/>
          <w:lang w:bidi="ar-EG"/>
        </w:rPr>
        <w:t xml:space="preserve"> البول إلا بإرادة واعية كما أتسعت السعة الوظيفية للمثانة </w:t>
      </w:r>
      <w:r w:rsidR="00E5770B">
        <w:rPr>
          <w:rFonts w:hint="cs"/>
          <w:rtl/>
          <w:lang w:bidi="ar-EG"/>
        </w:rPr>
        <w:t>فأنتقل أثر ال</w:t>
      </w:r>
      <w:r w:rsidR="00B1040E">
        <w:rPr>
          <w:rFonts w:hint="cs"/>
          <w:rtl/>
          <w:lang w:bidi="ar-EG"/>
        </w:rPr>
        <w:t xml:space="preserve">تدريب للحالات من التحكم في </w:t>
      </w:r>
      <w:r w:rsidR="001365D7">
        <w:rPr>
          <w:rFonts w:hint="cs"/>
          <w:rtl/>
          <w:lang w:bidi="ar-EG"/>
        </w:rPr>
        <w:t>إ</w:t>
      </w:r>
      <w:r w:rsidR="00B1040E">
        <w:rPr>
          <w:rFonts w:hint="cs"/>
          <w:rtl/>
          <w:lang w:bidi="ar-EG"/>
        </w:rPr>
        <w:t>فراغ</w:t>
      </w:r>
      <w:r w:rsidR="00E5770B">
        <w:rPr>
          <w:rFonts w:hint="cs"/>
          <w:rtl/>
          <w:lang w:bidi="ar-EG"/>
        </w:rPr>
        <w:t xml:space="preserve"> البول نهاراً بإرادتهم </w:t>
      </w:r>
      <w:r w:rsidR="00DE066B">
        <w:rPr>
          <w:rFonts w:hint="cs"/>
          <w:rtl/>
          <w:lang w:bidi="ar-EG"/>
        </w:rPr>
        <w:t xml:space="preserve">إلى </w:t>
      </w:r>
      <w:r w:rsidR="00E5770B">
        <w:rPr>
          <w:rFonts w:hint="cs"/>
          <w:rtl/>
          <w:lang w:bidi="ar-EG"/>
        </w:rPr>
        <w:t>إمكانية التحكم في هذا الأمر ليلاً كذلك.</w:t>
      </w:r>
    </w:p>
    <w:p w:rsidR="00823C54" w:rsidRPr="00DE5EED" w:rsidRDefault="00823C54" w:rsidP="00716DA1">
      <w:pPr>
        <w:spacing w:before="240"/>
        <w:jc w:val="center"/>
        <w:rPr>
          <w:rFonts w:cs="SKR HEAD1"/>
          <w:rtl/>
        </w:rPr>
      </w:pPr>
      <w:r w:rsidRPr="00DE5EED">
        <w:rPr>
          <w:rFonts w:cs="SKR HEAD1" w:hint="cs"/>
          <w:rtl/>
        </w:rPr>
        <w:t>ج</w:t>
      </w:r>
      <w:r>
        <w:rPr>
          <w:rFonts w:cs="SKR HEAD1" w:hint="cs"/>
          <w:rtl/>
        </w:rPr>
        <w:t>ـــــــــــــ</w:t>
      </w:r>
      <w:r w:rsidR="00D90030">
        <w:rPr>
          <w:rFonts w:cs="SKR HEAD1" w:hint="cs"/>
          <w:rtl/>
        </w:rPr>
        <w:t xml:space="preserve">دول </w:t>
      </w:r>
      <w:r w:rsidRPr="00DE5EED">
        <w:rPr>
          <w:rFonts w:cs="SKR HEAD1" w:hint="cs"/>
          <w:rtl/>
        </w:rPr>
        <w:t>(</w:t>
      </w:r>
      <w:r>
        <w:rPr>
          <w:rFonts w:cs="SKR HEAD1" w:hint="cs"/>
          <w:rtl/>
        </w:rPr>
        <w:t>2</w:t>
      </w:r>
      <w:r w:rsidRPr="00DE5EED">
        <w:rPr>
          <w:rFonts w:cs="SKR HEAD1" w:hint="cs"/>
          <w:rtl/>
        </w:rPr>
        <w:t>) عدد مرات</w:t>
      </w:r>
    </w:p>
    <w:p w:rsidR="00E73849" w:rsidRDefault="00823C54" w:rsidP="00823C54">
      <w:pPr>
        <w:jc w:val="center"/>
        <w:rPr>
          <w:rFonts w:cs="SKR HEAD1"/>
          <w:rtl/>
        </w:rPr>
      </w:pPr>
      <w:r w:rsidRPr="00DE5EED">
        <w:rPr>
          <w:rFonts w:cs="SKR HEAD1" w:hint="cs"/>
          <w:rtl/>
        </w:rPr>
        <w:t>التبول اللاإرادي ا</w:t>
      </w:r>
      <w:r>
        <w:rPr>
          <w:rFonts w:cs="SKR HEAD1" w:hint="cs"/>
          <w:rtl/>
        </w:rPr>
        <w:t>لنهار</w:t>
      </w:r>
      <w:r w:rsidRPr="00DE5EED">
        <w:rPr>
          <w:rFonts w:cs="SKR HEAD1" w:hint="cs"/>
          <w:rtl/>
        </w:rPr>
        <w:t xml:space="preserve">ي </w:t>
      </w:r>
      <w:r>
        <w:rPr>
          <w:rFonts w:cs="SKR HEAD1" w:hint="cs"/>
          <w:rtl/>
        </w:rPr>
        <w:t xml:space="preserve">بإرادة واعية لدى كل حالة في مراحل </w:t>
      </w:r>
      <w:r w:rsidRPr="00DE5EED">
        <w:rPr>
          <w:rFonts w:cs="SKR HEAD1" w:hint="cs"/>
          <w:rtl/>
        </w:rPr>
        <w:t xml:space="preserve">التجربة الثلاث </w:t>
      </w:r>
    </w:p>
    <w:p w:rsidR="00823C54" w:rsidRDefault="00823C54" w:rsidP="00823C54">
      <w:pPr>
        <w:jc w:val="center"/>
        <w:rPr>
          <w:rFonts w:cs="SKR HEAD1"/>
          <w:rtl/>
        </w:rPr>
      </w:pPr>
      <w:r w:rsidRPr="00DE5EED">
        <w:rPr>
          <w:rFonts w:cs="SKR HEAD1" w:hint="cs"/>
          <w:rtl/>
        </w:rPr>
        <w:t xml:space="preserve">قبل العلاج </w:t>
      </w:r>
      <w:proofErr w:type="spellStart"/>
      <w:r>
        <w:rPr>
          <w:rFonts w:cs="SKR HEAD1" w:hint="cs"/>
          <w:rtl/>
        </w:rPr>
        <w:t>وأثناء</w:t>
      </w:r>
      <w:r w:rsidR="00D90030">
        <w:rPr>
          <w:rFonts w:cs="SKR HEAD1" w:hint="cs"/>
          <w:rtl/>
        </w:rPr>
        <w:t>ه</w:t>
      </w:r>
      <w:proofErr w:type="spellEnd"/>
      <w:r w:rsidR="00D90030">
        <w:rPr>
          <w:rFonts w:cs="SKR HEAD1" w:hint="cs"/>
          <w:rtl/>
        </w:rPr>
        <w:t xml:space="preserve"> </w:t>
      </w:r>
      <w:r>
        <w:rPr>
          <w:rFonts w:cs="SKR HEAD1" w:hint="cs"/>
          <w:rtl/>
        </w:rPr>
        <w:t>وفي فترة المتابعة</w:t>
      </w:r>
    </w:p>
    <w:tbl>
      <w:tblPr>
        <w:tblStyle w:val="TableGrid"/>
        <w:bidiVisual/>
        <w:tblW w:w="9677" w:type="dxa"/>
        <w:jc w:val="center"/>
        <w:tblInd w:w="-5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67"/>
        <w:gridCol w:w="619"/>
        <w:gridCol w:w="407"/>
        <w:gridCol w:w="407"/>
        <w:gridCol w:w="427"/>
        <w:gridCol w:w="264"/>
        <w:gridCol w:w="459"/>
        <w:gridCol w:w="459"/>
        <w:gridCol w:w="459"/>
        <w:gridCol w:w="255"/>
        <w:gridCol w:w="428"/>
        <w:gridCol w:w="472"/>
        <w:gridCol w:w="408"/>
        <w:gridCol w:w="494"/>
        <w:gridCol w:w="438"/>
        <w:gridCol w:w="429"/>
        <w:gridCol w:w="412"/>
        <w:gridCol w:w="420"/>
        <w:gridCol w:w="407"/>
        <w:gridCol w:w="406"/>
        <w:gridCol w:w="456"/>
        <w:gridCol w:w="433"/>
        <w:gridCol w:w="451"/>
      </w:tblGrid>
      <w:tr w:rsidR="00460884" w:rsidRPr="00823C54" w:rsidTr="00E73849">
        <w:trPr>
          <w:jc w:val="center"/>
        </w:trPr>
        <w:tc>
          <w:tcPr>
            <w:tcW w:w="267" w:type="dxa"/>
            <w:vMerge w:val="restart"/>
            <w:tcBorders>
              <w:top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م</w:t>
            </w:r>
          </w:p>
        </w:tc>
        <w:tc>
          <w:tcPr>
            <w:tcW w:w="619" w:type="dxa"/>
            <w:vMerge w:val="restart"/>
            <w:tcBorders>
              <w:top w:val="single" w:sz="18" w:space="0" w:color="auto"/>
            </w:tcBorders>
            <w:textDirection w:val="btLr"/>
            <w:vAlign w:val="center"/>
          </w:tcPr>
          <w:p w:rsidR="00460884" w:rsidRPr="00823C54" w:rsidRDefault="00460884" w:rsidP="00460884">
            <w:pPr>
              <w:ind w:left="113" w:right="113"/>
              <w:jc w:val="center"/>
              <w:rPr>
                <w:rFonts w:cs="SKR HEAD1"/>
                <w:sz w:val="18"/>
                <w:szCs w:val="18"/>
                <w:rtl/>
              </w:rPr>
            </w:pPr>
            <w:r w:rsidRPr="00823C54">
              <w:rPr>
                <w:rFonts w:cs="SKR HEAD1" w:hint="cs"/>
                <w:sz w:val="18"/>
                <w:szCs w:val="18"/>
                <w:rtl/>
              </w:rPr>
              <w:t>المرحلة</w:t>
            </w:r>
          </w:p>
        </w:tc>
        <w:tc>
          <w:tcPr>
            <w:tcW w:w="407" w:type="dxa"/>
            <w:vMerge w:val="restart"/>
            <w:tcBorders>
              <w:top w:val="single" w:sz="18" w:space="0" w:color="auto"/>
            </w:tcBorders>
            <w:textDirection w:val="btLr"/>
            <w:vAlign w:val="center"/>
          </w:tcPr>
          <w:p w:rsidR="00460884" w:rsidRPr="00823C54" w:rsidRDefault="00460884" w:rsidP="00460884">
            <w:pPr>
              <w:ind w:left="113" w:right="113"/>
              <w:jc w:val="center"/>
              <w:rPr>
                <w:rFonts w:cs="SKR HEAD1"/>
                <w:sz w:val="18"/>
                <w:szCs w:val="18"/>
                <w:rtl/>
              </w:rPr>
            </w:pPr>
            <w:r w:rsidRPr="00823C54">
              <w:rPr>
                <w:rFonts w:cs="SKR HEAD1" w:hint="cs"/>
                <w:sz w:val="18"/>
                <w:szCs w:val="18"/>
                <w:rtl/>
              </w:rPr>
              <w:t>العمر</w:t>
            </w:r>
          </w:p>
        </w:tc>
        <w:tc>
          <w:tcPr>
            <w:tcW w:w="407" w:type="dxa"/>
            <w:vMerge w:val="restart"/>
            <w:tcBorders>
              <w:top w:val="single" w:sz="18" w:space="0" w:color="auto"/>
            </w:tcBorders>
            <w:textDirection w:val="btLr"/>
            <w:vAlign w:val="center"/>
          </w:tcPr>
          <w:p w:rsidR="00460884" w:rsidRPr="00823C54" w:rsidRDefault="00460884" w:rsidP="00460884">
            <w:pPr>
              <w:ind w:left="113" w:right="113"/>
              <w:jc w:val="center"/>
              <w:rPr>
                <w:rFonts w:cs="SKR HEAD1"/>
                <w:sz w:val="18"/>
                <w:szCs w:val="18"/>
                <w:rtl/>
              </w:rPr>
            </w:pPr>
            <w:r w:rsidRPr="00823C54">
              <w:rPr>
                <w:rFonts w:cs="SKR HEAD1" w:hint="cs"/>
                <w:sz w:val="18"/>
                <w:szCs w:val="18"/>
                <w:rtl/>
              </w:rPr>
              <w:t>الجنس</w:t>
            </w:r>
          </w:p>
        </w:tc>
        <w:tc>
          <w:tcPr>
            <w:tcW w:w="427" w:type="dxa"/>
            <w:vMerge w:val="restart"/>
            <w:tcBorders>
              <w:top w:val="single" w:sz="18" w:space="0" w:color="auto"/>
            </w:tcBorders>
            <w:textDirection w:val="btLr"/>
            <w:vAlign w:val="center"/>
          </w:tcPr>
          <w:p w:rsidR="00460884" w:rsidRPr="00823C54" w:rsidRDefault="00460884" w:rsidP="00460884">
            <w:pPr>
              <w:ind w:left="113" w:right="113"/>
              <w:jc w:val="center"/>
              <w:rPr>
                <w:rFonts w:cs="SKR HEAD1"/>
                <w:sz w:val="18"/>
                <w:szCs w:val="18"/>
                <w:rtl/>
              </w:rPr>
            </w:pPr>
            <w:r w:rsidRPr="00823C54">
              <w:rPr>
                <w:rFonts w:cs="SKR HEAD1" w:hint="cs"/>
                <w:sz w:val="18"/>
                <w:szCs w:val="18"/>
                <w:rtl/>
              </w:rPr>
              <w:t>الذكاء</w:t>
            </w:r>
          </w:p>
        </w:tc>
        <w:tc>
          <w:tcPr>
            <w:tcW w:w="1641" w:type="dxa"/>
            <w:gridSpan w:val="4"/>
            <w:tcBorders>
              <w:top w:val="single" w:sz="18" w:space="0" w:color="auto"/>
              <w:bottom w:val="single" w:sz="6"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 xml:space="preserve">قبل العلاج (خط الأساس) </w:t>
            </w:r>
          </w:p>
        </w:tc>
        <w:tc>
          <w:tcPr>
            <w:tcW w:w="5025" w:type="dxa"/>
            <w:gridSpan w:val="12"/>
            <w:tcBorders>
              <w:top w:val="single" w:sz="18" w:space="0" w:color="auto"/>
              <w:bottom w:val="single" w:sz="6"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مرحلة العلاج (12 أسبوع)</w:t>
            </w:r>
          </w:p>
        </w:tc>
        <w:tc>
          <w:tcPr>
            <w:tcW w:w="884" w:type="dxa"/>
            <w:gridSpan w:val="2"/>
            <w:tcBorders>
              <w:top w:val="single" w:sz="18" w:space="0" w:color="auto"/>
              <w:bottom w:val="single" w:sz="6"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المتابعة 12 شهراً</w:t>
            </w:r>
          </w:p>
        </w:tc>
      </w:tr>
      <w:tr w:rsidR="00460884" w:rsidRPr="00823C54" w:rsidTr="00E73849">
        <w:trPr>
          <w:jc w:val="center"/>
        </w:trPr>
        <w:tc>
          <w:tcPr>
            <w:tcW w:w="267" w:type="dxa"/>
            <w:vMerge/>
            <w:tcBorders>
              <w:bottom w:val="single" w:sz="18" w:space="0" w:color="auto"/>
            </w:tcBorders>
            <w:vAlign w:val="center"/>
          </w:tcPr>
          <w:p w:rsidR="00460884" w:rsidRPr="00823C54" w:rsidRDefault="00460884" w:rsidP="00460884">
            <w:pPr>
              <w:jc w:val="center"/>
              <w:rPr>
                <w:rFonts w:cs="SKR HEAD1"/>
                <w:sz w:val="18"/>
                <w:szCs w:val="18"/>
                <w:rtl/>
              </w:rPr>
            </w:pPr>
          </w:p>
        </w:tc>
        <w:tc>
          <w:tcPr>
            <w:tcW w:w="619" w:type="dxa"/>
            <w:vMerge/>
            <w:tcBorders>
              <w:bottom w:val="single" w:sz="18" w:space="0" w:color="auto"/>
            </w:tcBorders>
            <w:vAlign w:val="center"/>
          </w:tcPr>
          <w:p w:rsidR="00460884" w:rsidRPr="00823C54" w:rsidRDefault="00460884" w:rsidP="00460884">
            <w:pPr>
              <w:jc w:val="center"/>
              <w:rPr>
                <w:rFonts w:cs="SKR HEAD1"/>
                <w:sz w:val="18"/>
                <w:szCs w:val="18"/>
                <w:rtl/>
              </w:rPr>
            </w:pPr>
          </w:p>
        </w:tc>
        <w:tc>
          <w:tcPr>
            <w:tcW w:w="407" w:type="dxa"/>
            <w:vMerge/>
            <w:tcBorders>
              <w:bottom w:val="single" w:sz="18" w:space="0" w:color="auto"/>
            </w:tcBorders>
            <w:vAlign w:val="center"/>
          </w:tcPr>
          <w:p w:rsidR="00460884" w:rsidRPr="00823C54" w:rsidRDefault="00460884" w:rsidP="00460884">
            <w:pPr>
              <w:jc w:val="center"/>
              <w:rPr>
                <w:rFonts w:cs="SKR HEAD1"/>
                <w:sz w:val="18"/>
                <w:szCs w:val="18"/>
                <w:rtl/>
              </w:rPr>
            </w:pPr>
          </w:p>
        </w:tc>
        <w:tc>
          <w:tcPr>
            <w:tcW w:w="407" w:type="dxa"/>
            <w:vMerge/>
            <w:tcBorders>
              <w:bottom w:val="single" w:sz="18" w:space="0" w:color="auto"/>
            </w:tcBorders>
            <w:vAlign w:val="center"/>
          </w:tcPr>
          <w:p w:rsidR="00460884" w:rsidRPr="00823C54" w:rsidRDefault="00460884" w:rsidP="00460884">
            <w:pPr>
              <w:jc w:val="center"/>
              <w:rPr>
                <w:rFonts w:cs="SKR HEAD1"/>
                <w:sz w:val="18"/>
                <w:szCs w:val="18"/>
                <w:rtl/>
              </w:rPr>
            </w:pPr>
          </w:p>
        </w:tc>
        <w:tc>
          <w:tcPr>
            <w:tcW w:w="427" w:type="dxa"/>
            <w:vMerge/>
            <w:tcBorders>
              <w:bottom w:val="single" w:sz="18" w:space="0" w:color="auto"/>
            </w:tcBorders>
            <w:vAlign w:val="center"/>
          </w:tcPr>
          <w:p w:rsidR="00460884" w:rsidRPr="00823C54" w:rsidRDefault="00460884" w:rsidP="00460884">
            <w:pPr>
              <w:jc w:val="center"/>
              <w:rPr>
                <w:rFonts w:cs="SKR HEAD1"/>
                <w:sz w:val="18"/>
                <w:szCs w:val="18"/>
                <w:rtl/>
              </w:rPr>
            </w:pPr>
          </w:p>
        </w:tc>
        <w:tc>
          <w:tcPr>
            <w:tcW w:w="264"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1ق</w:t>
            </w:r>
          </w:p>
        </w:tc>
        <w:tc>
          <w:tcPr>
            <w:tcW w:w="459"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2ق</w:t>
            </w:r>
          </w:p>
        </w:tc>
        <w:tc>
          <w:tcPr>
            <w:tcW w:w="459"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3ق</w:t>
            </w:r>
          </w:p>
        </w:tc>
        <w:tc>
          <w:tcPr>
            <w:tcW w:w="459"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4ق</w:t>
            </w:r>
          </w:p>
        </w:tc>
        <w:tc>
          <w:tcPr>
            <w:tcW w:w="255"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1ع</w:t>
            </w:r>
          </w:p>
        </w:tc>
        <w:tc>
          <w:tcPr>
            <w:tcW w:w="428"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2ع</w:t>
            </w:r>
          </w:p>
        </w:tc>
        <w:tc>
          <w:tcPr>
            <w:tcW w:w="484"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3ع</w:t>
            </w:r>
          </w:p>
        </w:tc>
        <w:tc>
          <w:tcPr>
            <w:tcW w:w="396"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4ع</w:t>
            </w:r>
          </w:p>
        </w:tc>
        <w:tc>
          <w:tcPr>
            <w:tcW w:w="494"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5ع</w:t>
            </w:r>
          </w:p>
        </w:tc>
        <w:tc>
          <w:tcPr>
            <w:tcW w:w="438"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6ع</w:t>
            </w:r>
          </w:p>
        </w:tc>
        <w:tc>
          <w:tcPr>
            <w:tcW w:w="429"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7ع</w:t>
            </w:r>
          </w:p>
        </w:tc>
        <w:tc>
          <w:tcPr>
            <w:tcW w:w="412"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8ع</w:t>
            </w:r>
          </w:p>
        </w:tc>
        <w:tc>
          <w:tcPr>
            <w:tcW w:w="420"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9ع</w:t>
            </w:r>
          </w:p>
        </w:tc>
        <w:tc>
          <w:tcPr>
            <w:tcW w:w="407"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10ع</w:t>
            </w:r>
          </w:p>
        </w:tc>
        <w:tc>
          <w:tcPr>
            <w:tcW w:w="406"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11ع</w:t>
            </w:r>
          </w:p>
        </w:tc>
        <w:tc>
          <w:tcPr>
            <w:tcW w:w="456"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ع12</w:t>
            </w:r>
          </w:p>
        </w:tc>
        <w:tc>
          <w:tcPr>
            <w:tcW w:w="433"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م1</w:t>
            </w:r>
          </w:p>
        </w:tc>
        <w:tc>
          <w:tcPr>
            <w:tcW w:w="451" w:type="dxa"/>
            <w:tcBorders>
              <w:top w:val="single" w:sz="6" w:space="0" w:color="auto"/>
              <w:bottom w:val="single" w:sz="18" w:space="0" w:color="auto"/>
            </w:tcBorders>
            <w:vAlign w:val="center"/>
          </w:tcPr>
          <w:p w:rsidR="00460884" w:rsidRPr="00823C54" w:rsidRDefault="00460884" w:rsidP="00460884">
            <w:pPr>
              <w:jc w:val="center"/>
              <w:rPr>
                <w:rFonts w:cs="SKR HEAD1"/>
                <w:sz w:val="18"/>
                <w:szCs w:val="18"/>
                <w:rtl/>
              </w:rPr>
            </w:pPr>
            <w:r w:rsidRPr="00823C54">
              <w:rPr>
                <w:rFonts w:cs="SKR HEAD1" w:hint="cs"/>
                <w:sz w:val="18"/>
                <w:szCs w:val="18"/>
                <w:rtl/>
              </w:rPr>
              <w:t>م2</w:t>
            </w:r>
          </w:p>
        </w:tc>
      </w:tr>
      <w:tr w:rsidR="00460884" w:rsidRPr="00823C54" w:rsidTr="00E73849">
        <w:trPr>
          <w:jc w:val="center"/>
        </w:trPr>
        <w:tc>
          <w:tcPr>
            <w:tcW w:w="267" w:type="dxa"/>
            <w:tcBorders>
              <w:top w:val="single" w:sz="18" w:space="0" w:color="auto"/>
            </w:tcBorders>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ابتدائي</w:t>
            </w:r>
          </w:p>
        </w:tc>
        <w:tc>
          <w:tcPr>
            <w:tcW w:w="407"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11</w:t>
            </w:r>
          </w:p>
        </w:tc>
        <w:tc>
          <w:tcPr>
            <w:tcW w:w="407"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ذكور</w:t>
            </w:r>
          </w:p>
        </w:tc>
        <w:tc>
          <w:tcPr>
            <w:tcW w:w="427"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97</w:t>
            </w:r>
          </w:p>
        </w:tc>
        <w:tc>
          <w:tcPr>
            <w:tcW w:w="264"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56</w:t>
            </w:r>
          </w:p>
        </w:tc>
        <w:tc>
          <w:tcPr>
            <w:tcW w:w="459"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65</w:t>
            </w:r>
          </w:p>
        </w:tc>
        <w:tc>
          <w:tcPr>
            <w:tcW w:w="459"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58</w:t>
            </w:r>
          </w:p>
        </w:tc>
        <w:tc>
          <w:tcPr>
            <w:tcW w:w="459"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59</w:t>
            </w:r>
          </w:p>
        </w:tc>
        <w:tc>
          <w:tcPr>
            <w:tcW w:w="255"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59</w:t>
            </w:r>
          </w:p>
        </w:tc>
        <w:tc>
          <w:tcPr>
            <w:tcW w:w="428"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58</w:t>
            </w:r>
          </w:p>
        </w:tc>
        <w:tc>
          <w:tcPr>
            <w:tcW w:w="484"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48</w:t>
            </w:r>
          </w:p>
        </w:tc>
        <w:tc>
          <w:tcPr>
            <w:tcW w:w="396"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46</w:t>
            </w:r>
          </w:p>
        </w:tc>
        <w:tc>
          <w:tcPr>
            <w:tcW w:w="494"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44</w:t>
            </w:r>
          </w:p>
        </w:tc>
        <w:tc>
          <w:tcPr>
            <w:tcW w:w="438"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42</w:t>
            </w:r>
          </w:p>
        </w:tc>
        <w:tc>
          <w:tcPr>
            <w:tcW w:w="429"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40</w:t>
            </w:r>
          </w:p>
        </w:tc>
        <w:tc>
          <w:tcPr>
            <w:tcW w:w="412"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37</w:t>
            </w:r>
          </w:p>
        </w:tc>
        <w:tc>
          <w:tcPr>
            <w:tcW w:w="420"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07"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32</w:t>
            </w:r>
          </w:p>
        </w:tc>
        <w:tc>
          <w:tcPr>
            <w:tcW w:w="406"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32</w:t>
            </w:r>
          </w:p>
        </w:tc>
        <w:tc>
          <w:tcPr>
            <w:tcW w:w="456"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33"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c>
          <w:tcPr>
            <w:tcW w:w="451" w:type="dxa"/>
            <w:tcBorders>
              <w:top w:val="single" w:sz="18" w:space="0" w:color="auto"/>
            </w:tcBorders>
            <w:vAlign w:val="center"/>
          </w:tcPr>
          <w:p w:rsidR="00823C54" w:rsidRPr="00823C54" w:rsidRDefault="00823C54" w:rsidP="00460884">
            <w:pPr>
              <w:jc w:val="center"/>
              <w:rPr>
                <w:rFonts w:cs="SKR HEAD1"/>
                <w:sz w:val="18"/>
                <w:szCs w:val="18"/>
                <w:rtl/>
              </w:rPr>
            </w:pPr>
            <w:r w:rsidRPr="00823C54">
              <w:rPr>
                <w:rFonts w:cs="SKR HEAD1" w:hint="cs"/>
                <w:sz w:val="18"/>
                <w:szCs w:val="18"/>
                <w:rtl/>
              </w:rPr>
              <w:t>27</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ابتدائي</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10</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ذكور</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98</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61</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62</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60</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61</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60</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56</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54</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43</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41</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39</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36</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34</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28</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28</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26</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ابتدائي</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10</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ذكور</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95</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60</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59</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58</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54</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49</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42</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40</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38</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35</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34</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34</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56" w:type="dxa"/>
            <w:vAlign w:val="center"/>
          </w:tcPr>
          <w:p w:rsidR="00823C54" w:rsidRPr="00823C54" w:rsidRDefault="00FC352C" w:rsidP="00460884">
            <w:pPr>
              <w:jc w:val="center"/>
              <w:rPr>
                <w:rFonts w:cs="SKR HEAD1"/>
                <w:sz w:val="18"/>
                <w:szCs w:val="18"/>
                <w:rtl/>
              </w:rPr>
            </w:pPr>
            <w:r>
              <w:rPr>
                <w:rFonts w:cs="SKR HEAD1" w:hint="cs"/>
                <w:sz w:val="18"/>
                <w:szCs w:val="18"/>
                <w:rtl/>
              </w:rPr>
              <w:t>39</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ابتدائي</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8</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ذكور</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100</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50</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48</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51</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49</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47</w:t>
            </w:r>
          </w:p>
        </w:tc>
        <w:tc>
          <w:tcPr>
            <w:tcW w:w="428" w:type="dxa"/>
            <w:vAlign w:val="center"/>
          </w:tcPr>
          <w:p w:rsidR="00823C54" w:rsidRPr="00823C54" w:rsidRDefault="006354C1" w:rsidP="00460884">
            <w:pPr>
              <w:jc w:val="center"/>
              <w:rPr>
                <w:rFonts w:cs="SKR HEAD1"/>
                <w:sz w:val="18"/>
                <w:szCs w:val="18"/>
                <w:rtl/>
              </w:rPr>
            </w:pPr>
            <w:r>
              <w:rPr>
                <w:rFonts w:cs="SKR HEAD1" w:hint="cs"/>
                <w:sz w:val="18"/>
                <w:szCs w:val="18"/>
                <w:rtl/>
              </w:rPr>
              <w:t>45</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44</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43</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40</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39</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35</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34</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32</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32</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28</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27</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ابتدائي</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7</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ذكور</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101</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60</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62</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59</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56</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55</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46</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43</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40</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32</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27</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25</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25</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ابتدائي</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9</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ذكور</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110</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53</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50</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51</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52</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51</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48</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44</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40</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37</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32</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26</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25</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24</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AA039E" w:rsidP="00460884">
            <w:pPr>
              <w:jc w:val="center"/>
              <w:rPr>
                <w:rFonts w:cs="SKR HEAD1"/>
                <w:sz w:val="18"/>
                <w:szCs w:val="18"/>
                <w:rtl/>
              </w:rPr>
            </w:pPr>
            <w:proofErr w:type="spellStart"/>
            <w:r>
              <w:rPr>
                <w:rFonts w:cs="SKR HEAD1" w:hint="cs"/>
                <w:sz w:val="18"/>
                <w:szCs w:val="18"/>
                <w:rtl/>
              </w:rPr>
              <w:t>ثانوى</w:t>
            </w:r>
            <w:proofErr w:type="spellEnd"/>
          </w:p>
        </w:tc>
        <w:tc>
          <w:tcPr>
            <w:tcW w:w="407" w:type="dxa"/>
            <w:vAlign w:val="center"/>
          </w:tcPr>
          <w:p w:rsidR="00823C54" w:rsidRPr="00823C54" w:rsidRDefault="00AA039E" w:rsidP="00460884">
            <w:pPr>
              <w:jc w:val="center"/>
              <w:rPr>
                <w:rFonts w:cs="SKR HEAD1"/>
                <w:sz w:val="18"/>
                <w:szCs w:val="18"/>
                <w:rtl/>
              </w:rPr>
            </w:pPr>
            <w:r>
              <w:rPr>
                <w:rFonts w:cs="SKR HEAD1" w:hint="cs"/>
                <w:sz w:val="18"/>
                <w:szCs w:val="18"/>
                <w:rtl/>
              </w:rPr>
              <w:t>17</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ذكور</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105</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58</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63</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60</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60</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50</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45</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42</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41</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35</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34</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28</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ابتدائي</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8</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إناث</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98</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64</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60</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59</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62</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58</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55</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50</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43</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41</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35</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35</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32</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32</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27</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25</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24</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ابتدائي</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9</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إناث</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110</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56</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60</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61</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60</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58</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51</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42</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35</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28</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27</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26</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24</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22</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ابتدائي</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11</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إناث</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108</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51</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49</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51</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50</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45</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43</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41</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37</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32</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28</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27</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23</w:t>
            </w:r>
          </w:p>
        </w:tc>
      </w:tr>
      <w:tr w:rsidR="00460884" w:rsidRPr="00823C54" w:rsidTr="00E73849">
        <w:trPr>
          <w:jc w:val="center"/>
        </w:trPr>
        <w:tc>
          <w:tcPr>
            <w:tcW w:w="267" w:type="dxa"/>
            <w:vAlign w:val="center"/>
          </w:tcPr>
          <w:p w:rsidR="00823C54" w:rsidRPr="00823C54" w:rsidRDefault="00823C54" w:rsidP="00823C54">
            <w:pPr>
              <w:pStyle w:val="ListParagraph"/>
              <w:numPr>
                <w:ilvl w:val="0"/>
                <w:numId w:val="19"/>
              </w:numPr>
              <w:jc w:val="center"/>
              <w:rPr>
                <w:rFonts w:cs="SKR HEAD1"/>
                <w:sz w:val="18"/>
                <w:szCs w:val="18"/>
                <w:rtl/>
              </w:rPr>
            </w:pPr>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إعدادي</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13</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إناث</w:t>
            </w: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107</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53</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52</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50</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52</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49</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45</w:t>
            </w:r>
          </w:p>
        </w:tc>
        <w:tc>
          <w:tcPr>
            <w:tcW w:w="48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42</w:t>
            </w:r>
          </w:p>
        </w:tc>
        <w:tc>
          <w:tcPr>
            <w:tcW w:w="39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40</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36</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34</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35</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34</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33</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29</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28</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24</w:t>
            </w:r>
          </w:p>
        </w:tc>
      </w:tr>
      <w:tr w:rsidR="00460884" w:rsidRPr="00823C54" w:rsidTr="00E73849">
        <w:trPr>
          <w:jc w:val="center"/>
        </w:trPr>
        <w:tc>
          <w:tcPr>
            <w:tcW w:w="267" w:type="dxa"/>
            <w:vAlign w:val="center"/>
          </w:tcPr>
          <w:p w:rsidR="00823C54" w:rsidRPr="00823C54" w:rsidRDefault="00823C54" w:rsidP="00460884">
            <w:pPr>
              <w:jc w:val="center"/>
              <w:rPr>
                <w:rFonts w:cs="SKR HEAD1"/>
                <w:sz w:val="18"/>
                <w:szCs w:val="18"/>
                <w:rtl/>
              </w:rPr>
            </w:pPr>
            <w:proofErr w:type="spellStart"/>
            <w:r w:rsidRPr="00823C54">
              <w:rPr>
                <w:rFonts w:cs="SKR HEAD1" w:hint="cs"/>
                <w:sz w:val="18"/>
                <w:szCs w:val="18"/>
                <w:rtl/>
              </w:rPr>
              <w:t>مم</w:t>
            </w:r>
            <w:proofErr w:type="spellEnd"/>
          </w:p>
        </w:tc>
        <w:tc>
          <w:tcPr>
            <w:tcW w:w="61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المتوسطات</w:t>
            </w:r>
          </w:p>
        </w:tc>
        <w:tc>
          <w:tcPr>
            <w:tcW w:w="407" w:type="dxa"/>
            <w:vAlign w:val="center"/>
          </w:tcPr>
          <w:p w:rsidR="00823C54" w:rsidRPr="00823C54" w:rsidRDefault="00AA039E" w:rsidP="00460884">
            <w:pPr>
              <w:jc w:val="center"/>
              <w:rPr>
                <w:rFonts w:cs="SKR HEAD1"/>
                <w:sz w:val="18"/>
                <w:szCs w:val="18"/>
                <w:rtl/>
              </w:rPr>
            </w:pPr>
            <w:r>
              <w:rPr>
                <w:rFonts w:cs="SKR HEAD1" w:hint="cs"/>
                <w:sz w:val="18"/>
                <w:szCs w:val="18"/>
                <w:rtl/>
              </w:rPr>
              <w:t>10</w:t>
            </w:r>
          </w:p>
        </w:tc>
        <w:tc>
          <w:tcPr>
            <w:tcW w:w="407" w:type="dxa"/>
            <w:vAlign w:val="center"/>
          </w:tcPr>
          <w:p w:rsidR="00823C54" w:rsidRPr="00823C54" w:rsidRDefault="00823C54" w:rsidP="00460884">
            <w:pPr>
              <w:jc w:val="center"/>
              <w:rPr>
                <w:rFonts w:cs="SKR HEAD1"/>
                <w:sz w:val="18"/>
                <w:szCs w:val="18"/>
                <w:rtl/>
              </w:rPr>
            </w:pPr>
          </w:p>
        </w:tc>
        <w:tc>
          <w:tcPr>
            <w:tcW w:w="42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102.6</w:t>
            </w:r>
          </w:p>
        </w:tc>
        <w:tc>
          <w:tcPr>
            <w:tcW w:w="26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56</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57.63</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56.27</w:t>
            </w:r>
          </w:p>
        </w:tc>
        <w:tc>
          <w:tcPr>
            <w:tcW w:w="45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56.72</w:t>
            </w:r>
          </w:p>
        </w:tc>
        <w:tc>
          <w:tcPr>
            <w:tcW w:w="255"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55</w:t>
            </w:r>
          </w:p>
        </w:tc>
        <w:tc>
          <w:tcPr>
            <w:tcW w:w="42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52.18</w:t>
            </w:r>
          </w:p>
        </w:tc>
        <w:tc>
          <w:tcPr>
            <w:tcW w:w="484" w:type="dxa"/>
            <w:vAlign w:val="center"/>
          </w:tcPr>
          <w:p w:rsidR="00823C54" w:rsidRPr="00823C54" w:rsidRDefault="006354C1" w:rsidP="00460884">
            <w:pPr>
              <w:jc w:val="center"/>
              <w:rPr>
                <w:rFonts w:cs="SKR HEAD1"/>
                <w:sz w:val="18"/>
                <w:szCs w:val="18"/>
                <w:rtl/>
              </w:rPr>
            </w:pPr>
            <w:r>
              <w:rPr>
                <w:rFonts w:cs="SKR HEAD1" w:hint="cs"/>
                <w:sz w:val="18"/>
                <w:szCs w:val="18"/>
                <w:rtl/>
              </w:rPr>
              <w:t>48,36</w:t>
            </w:r>
          </w:p>
        </w:tc>
        <w:tc>
          <w:tcPr>
            <w:tcW w:w="396" w:type="dxa"/>
            <w:vAlign w:val="center"/>
          </w:tcPr>
          <w:p w:rsidR="00823C54" w:rsidRPr="00823C54" w:rsidRDefault="00FC352C" w:rsidP="00460884">
            <w:pPr>
              <w:jc w:val="center"/>
              <w:rPr>
                <w:rFonts w:cs="SKR HEAD1"/>
                <w:sz w:val="18"/>
                <w:szCs w:val="18"/>
                <w:rtl/>
              </w:rPr>
            </w:pPr>
            <w:r>
              <w:rPr>
                <w:rFonts w:cs="SKR HEAD1" w:hint="cs"/>
                <w:sz w:val="18"/>
                <w:szCs w:val="18"/>
                <w:rtl/>
              </w:rPr>
              <w:t>44,18</w:t>
            </w:r>
          </w:p>
        </w:tc>
        <w:tc>
          <w:tcPr>
            <w:tcW w:w="494"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39.909</w:t>
            </w:r>
          </w:p>
        </w:tc>
        <w:tc>
          <w:tcPr>
            <w:tcW w:w="438"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36.54</w:t>
            </w:r>
          </w:p>
        </w:tc>
        <w:tc>
          <w:tcPr>
            <w:tcW w:w="429"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34.75</w:t>
            </w:r>
          </w:p>
        </w:tc>
        <w:tc>
          <w:tcPr>
            <w:tcW w:w="412"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34.90</w:t>
            </w:r>
          </w:p>
        </w:tc>
        <w:tc>
          <w:tcPr>
            <w:tcW w:w="420"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31.81</w:t>
            </w:r>
          </w:p>
        </w:tc>
        <w:tc>
          <w:tcPr>
            <w:tcW w:w="407"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31.45</w:t>
            </w:r>
          </w:p>
        </w:tc>
        <w:tc>
          <w:tcPr>
            <w:tcW w:w="40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30.54</w:t>
            </w:r>
          </w:p>
        </w:tc>
        <w:tc>
          <w:tcPr>
            <w:tcW w:w="456"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28.27</w:t>
            </w:r>
          </w:p>
        </w:tc>
        <w:tc>
          <w:tcPr>
            <w:tcW w:w="433"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27.09</w:t>
            </w:r>
          </w:p>
        </w:tc>
        <w:tc>
          <w:tcPr>
            <w:tcW w:w="451" w:type="dxa"/>
            <w:vAlign w:val="center"/>
          </w:tcPr>
          <w:p w:rsidR="00823C54" w:rsidRPr="00823C54" w:rsidRDefault="00823C54" w:rsidP="00460884">
            <w:pPr>
              <w:jc w:val="center"/>
              <w:rPr>
                <w:rFonts w:cs="SKR HEAD1"/>
                <w:sz w:val="18"/>
                <w:szCs w:val="18"/>
                <w:rtl/>
              </w:rPr>
            </w:pPr>
            <w:r w:rsidRPr="00823C54">
              <w:rPr>
                <w:rFonts w:cs="SKR HEAD1" w:hint="cs"/>
                <w:sz w:val="18"/>
                <w:szCs w:val="18"/>
                <w:rtl/>
              </w:rPr>
              <w:t>25.36</w:t>
            </w:r>
          </w:p>
        </w:tc>
      </w:tr>
    </w:tbl>
    <w:p w:rsidR="00B52F39" w:rsidRDefault="00B52F39" w:rsidP="00E73849">
      <w:pPr>
        <w:rPr>
          <w:sz w:val="12"/>
          <w:szCs w:val="12"/>
          <w:rtl/>
        </w:rPr>
      </w:pPr>
    </w:p>
    <w:p w:rsidR="00324B8B" w:rsidRDefault="00324B8B">
      <w:pPr>
        <w:bidi w:val="0"/>
        <w:rPr>
          <w:sz w:val="12"/>
          <w:szCs w:val="12"/>
          <w:rtl/>
        </w:rPr>
      </w:pPr>
      <w:r>
        <w:rPr>
          <w:sz w:val="12"/>
          <w:szCs w:val="12"/>
          <w:rtl/>
        </w:rPr>
        <w:br w:type="page"/>
      </w:r>
    </w:p>
    <w:tbl>
      <w:tblPr>
        <w:tblStyle w:val="TableGrid"/>
        <w:bidiVisual/>
        <w:tblW w:w="9640" w:type="dxa"/>
        <w:jc w:val="center"/>
        <w:tblInd w:w="-517"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4836"/>
        <w:gridCol w:w="4804"/>
      </w:tblGrid>
      <w:tr w:rsidR="006955D4" w:rsidTr="00961FAA">
        <w:trPr>
          <w:jc w:val="center"/>
        </w:trPr>
        <w:tc>
          <w:tcPr>
            <w:tcW w:w="4836" w:type="dxa"/>
          </w:tcPr>
          <w:p w:rsidR="006955D4" w:rsidRDefault="005E61A8" w:rsidP="005927E4">
            <w:pPr>
              <w:jc w:val="center"/>
              <w:rPr>
                <w:rtl/>
              </w:rPr>
            </w:pPr>
            <w:r>
              <w:rPr>
                <w:noProof/>
                <w:rtl/>
              </w:rPr>
              <w:lastRenderedPageBreak/>
              <w:pict>
                <v:shape id="_x0000_s1153" type="#_x0000_t136" style="position:absolute;left:0;text-align:left;margin-left:77.6pt;margin-top:97.65pt;width:76pt;height:6.3pt;z-index:251769856" fillcolor="black">
                  <v:fill r:id="rId9" o:title=""/>
                  <v:stroke r:id="rId9" o:title=""/>
                  <v:shadow color="#868686"/>
                  <v:textpath style="font-family:&quot;Times New Roman&quot;;v-text-kern:t" trim="t" fitpath="t" string="مرات التبول النهاري للطفل الأول"/>
                </v:shape>
              </w:pict>
            </w:r>
            <w:r>
              <w:rPr>
                <w:noProof/>
                <w:rtl/>
              </w:rPr>
              <w:pict>
                <v:shape id="_x0000_s1150" type="#_x0000_t136" style="position:absolute;left:0;text-align:left;margin-left:45.1pt;margin-top:93.55pt;width:28.45pt;height:6.3pt;z-index:251766784" fillcolor="black">
                  <v:fill r:id="rId9" o:title=""/>
                  <v:stroke r:id="rId9" o:title=""/>
                  <v:shadow color="#868686"/>
                  <v:textpath style="font-family:&quot;Times New Roman&quot;;v-text-kern:t" trim="t" fitpath="t" string="مرحلة العلاج"/>
                </v:shape>
              </w:pict>
            </w:r>
            <w:r>
              <w:rPr>
                <w:noProof/>
                <w:rtl/>
              </w:rPr>
              <w:pict>
                <v:shape id="_x0000_s1146" type="#_x0000_t136" style="position:absolute;left:0;text-align:left;margin-left:184.35pt;margin-top:37.4pt;width:82.5pt;height:10.35pt;rotation:-90;z-index:251762688" fillcolor="black">
                  <v:fill r:id="rId9" o:title=""/>
                  <v:stroke r:id="rId9" o:title=""/>
                  <v:shadow color="#868686"/>
                  <v:textpath style="font-family:&quot;Times New Roman&quot;;v-text-kern:t" trim="t" fitpath="t" string="عدد مرات التبول النهاري"/>
                </v:shape>
              </w:pict>
            </w:r>
            <w:r>
              <w:rPr>
                <w:noProof/>
                <w:rtl/>
              </w:rPr>
              <w:pict>
                <v:shape id="_x0000_s1148" type="#_x0000_t136" style="position:absolute;left:0;text-align:left;margin-left:163.35pt;margin-top:93.8pt;width:37.6pt;height:6.3pt;z-index:251764736" fillcolor="black">
                  <v:fill r:id="rId9" o:title=""/>
                  <v:stroke r:id="rId9" o:title=""/>
                  <v:shadow color="#868686"/>
                  <v:textpath style="font-family:&quot;Times New Roman&quot;;v-text-kern:t" trim="t" fitpath="t" string="مرحلة قبل العلاج"/>
                </v:shape>
              </w:pict>
            </w:r>
            <w:r>
              <w:rPr>
                <w:noProof/>
                <w:rtl/>
              </w:rPr>
              <w:pict>
                <v:shape id="_x0000_s1147" type="#_x0000_t32" style="position:absolute;left:0;text-align:left;margin-left:163.35pt;margin-top:91.9pt;width:37.6pt;height:0;flip:x;z-index:251763712" o:connectortype="straight">
                  <w10:wrap anchorx="page"/>
                </v:shape>
              </w:pict>
            </w:r>
            <w:r>
              <w:rPr>
                <w:noProof/>
                <w:rtl/>
              </w:rPr>
              <w:pict>
                <v:shape id="_x0000_s1152" type="#_x0000_t136" style="position:absolute;left:0;text-align:left;margin-left:18.25pt;margin-top:93.8pt;width:20.45pt;height:6.3pt;z-index:251768832" fillcolor="black">
                  <v:fill r:id="rId9" o:title=""/>
                  <v:stroke r:id="rId9" o:title=""/>
                  <v:shadow color="#868686"/>
                  <v:textpath style="font-family:&quot;Times New Roman&quot;;v-text-kern:t" trim="t" fitpath="t" string="المتابعة"/>
                </v:shape>
              </w:pict>
            </w:r>
            <w:r>
              <w:rPr>
                <w:noProof/>
                <w:rtl/>
              </w:rPr>
              <w:pict>
                <v:shape id="_x0000_s1151" type="#_x0000_t32" style="position:absolute;left:0;text-align:left;margin-left:18.25pt;margin-top:91.9pt;width:20.45pt;height:0;flip:x;z-index:251767808" o:connectortype="straight">
                  <w10:wrap anchorx="page"/>
                </v:shape>
              </w:pict>
            </w:r>
            <w:r>
              <w:rPr>
                <w:noProof/>
                <w:rtl/>
              </w:rPr>
              <w:pict>
                <v:shape id="_x0000_s1149" type="#_x0000_t32" style="position:absolute;left:0;text-align:left;margin-left:45.1pt;margin-top:91.9pt;width:112.35pt;height:0;flip:x;z-index:251765760" o:connectortype="straight">
                  <w10:wrap anchorx="page"/>
                </v:shape>
              </w:pict>
            </w:r>
            <w:r w:rsidR="006955D4">
              <w:rPr>
                <w:noProof/>
              </w:rPr>
              <w:drawing>
                <wp:inline distT="0" distB="0" distL="0" distR="0">
                  <wp:extent cx="2681628" cy="118053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b="12182"/>
                          <a:stretch/>
                        </pic:blipFill>
                        <pic:spPr bwMode="auto">
                          <a:xfrm>
                            <a:off x="0" y="0"/>
                            <a:ext cx="2684888" cy="1181966"/>
                          </a:xfrm>
                          <a:prstGeom prst="rect">
                            <a:avLst/>
                          </a:prstGeom>
                          <a:ln>
                            <a:noFill/>
                          </a:ln>
                          <a:extLst>
                            <a:ext uri="{53640926-AAD7-44D8-BBD7-CCE9431645EC}">
                              <a14:shadowObscured xmlns:a14="http://schemas.microsoft.com/office/drawing/2010/main"/>
                            </a:ext>
                          </a:extLst>
                        </pic:spPr>
                      </pic:pic>
                    </a:graphicData>
                  </a:graphic>
                </wp:inline>
              </w:drawing>
            </w:r>
          </w:p>
        </w:tc>
        <w:tc>
          <w:tcPr>
            <w:tcW w:w="4804" w:type="dxa"/>
          </w:tcPr>
          <w:p w:rsidR="006955D4" w:rsidRDefault="005E61A8" w:rsidP="005927E4">
            <w:pPr>
              <w:jc w:val="center"/>
              <w:rPr>
                <w:rtl/>
              </w:rPr>
            </w:pPr>
            <w:r>
              <w:rPr>
                <w:noProof/>
                <w:rtl/>
              </w:rPr>
              <w:pict>
                <v:shape id="_x0000_s1157" type="#_x0000_t32" style="position:absolute;left:0;text-align:left;margin-left:45.65pt;margin-top:94.9pt;width:112.35pt;height:0;flip:x;z-index:251773952;mso-position-horizontal-relative:text;mso-position-vertical-relative:text" o:connectortype="straight">
                  <w10:wrap anchorx="page"/>
                </v:shape>
              </w:pict>
            </w:r>
            <w:r>
              <w:rPr>
                <w:noProof/>
                <w:rtl/>
              </w:rPr>
              <w:pict>
                <v:shape id="_x0000_s1156" type="#_x0000_t136" style="position:absolute;left:0;text-align:left;margin-left:163.9pt;margin-top:96.8pt;width:37.6pt;height:6.3pt;z-index:251772928;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155" type="#_x0000_t32" style="position:absolute;left:0;text-align:left;margin-left:163.9pt;margin-top:94.9pt;width:37.6pt;height:0;flip:x;z-index:251771904;mso-position-horizontal-relative:text;mso-position-vertical-relative:text" o:connectortype="straight">
                  <w10:wrap anchorx="page"/>
                </v:shape>
              </w:pict>
            </w:r>
            <w:r>
              <w:rPr>
                <w:noProof/>
                <w:rtl/>
              </w:rPr>
              <w:pict>
                <v:shape id="_x0000_s1154" type="#_x0000_t136" style="position:absolute;left:0;text-align:left;margin-left:184.9pt;margin-top:40.4pt;width:82.5pt;height:10.35pt;rotation:-90;z-index:251770880;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Pr>
                <w:noProof/>
                <w:rtl/>
              </w:rPr>
              <w:pict>
                <v:shape id="_x0000_s1160" type="#_x0000_t136" style="position:absolute;left:0;text-align:left;margin-left:18.8pt;margin-top:96.8pt;width:20.45pt;height:6.3pt;z-index:251777024;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159" type="#_x0000_t32" style="position:absolute;left:0;text-align:left;margin-left:18.8pt;margin-top:94.9pt;width:20.45pt;height:0;flip:x;z-index:251776000;mso-position-horizontal-relative:text;mso-position-vertical-relative:text" o:connectortype="straight">
                  <w10:wrap anchorx="page"/>
                </v:shape>
              </w:pict>
            </w:r>
            <w:r>
              <w:rPr>
                <w:noProof/>
                <w:rtl/>
              </w:rPr>
              <w:pict>
                <v:shape id="_x0000_s1158" type="#_x0000_t136" style="position:absolute;left:0;text-align:left;margin-left:45.65pt;margin-top:96.55pt;width:28.45pt;height:6.3pt;z-index:251774976;mso-position-horizontal-relative:text;mso-position-vertical-relative:text" fillcolor="black">
                  <v:fill r:id="rId9" o:title=""/>
                  <v:stroke r:id="rId9" o:title=""/>
                  <v:shadow color="#868686"/>
                  <v:textpath style="font-family:&quot;Times New Roman&quot;;v-text-kern:t" trim="t" fitpath="t" string="مرحلة العلاج"/>
                </v:shape>
              </w:pict>
            </w:r>
            <w:r w:rsidR="006955D4">
              <w:rPr>
                <w:noProof/>
              </w:rPr>
              <w:drawing>
                <wp:inline distT="0" distB="0" distL="0" distR="0">
                  <wp:extent cx="2681785" cy="11805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b="12105"/>
                          <a:stretch/>
                        </pic:blipFill>
                        <pic:spPr bwMode="auto">
                          <a:xfrm>
                            <a:off x="0" y="0"/>
                            <a:ext cx="2685153" cy="1182014"/>
                          </a:xfrm>
                          <a:prstGeom prst="rect">
                            <a:avLst/>
                          </a:prstGeom>
                          <a:ln>
                            <a:noFill/>
                          </a:ln>
                          <a:extLst>
                            <a:ext uri="{53640926-AAD7-44D8-BBD7-CCE9431645EC}">
                              <a14:shadowObscured xmlns:a14="http://schemas.microsoft.com/office/drawing/2010/main"/>
                            </a:ext>
                          </a:extLst>
                        </pic:spPr>
                      </pic:pic>
                    </a:graphicData>
                  </a:graphic>
                </wp:inline>
              </w:drawing>
            </w:r>
          </w:p>
          <w:p w:rsidR="00CB29CE" w:rsidRPr="00CB29CE" w:rsidRDefault="005E61A8" w:rsidP="005927E4">
            <w:pPr>
              <w:jc w:val="center"/>
              <w:rPr>
                <w:sz w:val="16"/>
                <w:szCs w:val="16"/>
                <w:rtl/>
              </w:rPr>
            </w:pPr>
            <w:r>
              <w:rPr>
                <w:noProof/>
                <w:rtl/>
              </w:rPr>
              <w:pict>
                <v:shape id="_x0000_s1161" type="#_x0000_t136" style="position:absolute;left:0;text-align:left;margin-left:78.15pt;margin-top:6.05pt;width:76pt;height:6.3pt;z-index:251778048" fillcolor="black">
                  <v:fill r:id="rId9" o:title=""/>
                  <v:stroke r:id="rId9" o:title=""/>
                  <v:shadow color="#868686"/>
                  <v:textpath style="font-family:&quot;Times New Roman&quot;;v-text-kern:t" trim="t" fitpath="t" string="مرات التبول النهاري للطفل الثاني"/>
                </v:shape>
              </w:pict>
            </w:r>
          </w:p>
        </w:tc>
      </w:tr>
      <w:tr w:rsidR="006955D4" w:rsidTr="00961FAA">
        <w:trPr>
          <w:jc w:val="center"/>
        </w:trPr>
        <w:tc>
          <w:tcPr>
            <w:tcW w:w="4836" w:type="dxa"/>
          </w:tcPr>
          <w:p w:rsidR="006955D4" w:rsidRDefault="005E61A8" w:rsidP="005927E4">
            <w:pPr>
              <w:jc w:val="center"/>
              <w:rPr>
                <w:noProof/>
                <w:rtl/>
                <w:lang w:bidi="ar-EG"/>
              </w:rPr>
            </w:pPr>
            <w:r>
              <w:rPr>
                <w:noProof/>
                <w:rtl/>
              </w:rPr>
              <w:pict>
                <v:shape id="_x0000_s1162" type="#_x0000_t136" style="position:absolute;left:0;text-align:left;margin-left:185.1pt;margin-top:35.75pt;width:77.7pt;height:10.35pt;rotation:-90;z-index:251779072;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sidR="006955D4">
              <w:rPr>
                <w:noProof/>
              </w:rPr>
              <w:drawing>
                <wp:inline distT="0" distB="0" distL="0" distR="0">
                  <wp:extent cx="2593074" cy="10577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b="12430"/>
                          <a:stretch/>
                        </pic:blipFill>
                        <pic:spPr bwMode="auto">
                          <a:xfrm>
                            <a:off x="0" y="0"/>
                            <a:ext cx="2596896" cy="1059261"/>
                          </a:xfrm>
                          <a:prstGeom prst="rect">
                            <a:avLst/>
                          </a:prstGeom>
                          <a:ln>
                            <a:noFill/>
                          </a:ln>
                          <a:extLst>
                            <a:ext uri="{53640926-AAD7-44D8-BBD7-CCE9431645EC}">
                              <a14:shadowObscured xmlns:a14="http://schemas.microsoft.com/office/drawing/2010/main"/>
                            </a:ext>
                          </a:extLst>
                        </pic:spPr>
                      </pic:pic>
                    </a:graphicData>
                  </a:graphic>
                </wp:inline>
              </w:drawing>
            </w:r>
          </w:p>
          <w:p w:rsidR="00A40083" w:rsidRPr="00A40083" w:rsidRDefault="005E61A8" w:rsidP="005927E4">
            <w:pPr>
              <w:jc w:val="center"/>
              <w:rPr>
                <w:noProof/>
                <w:sz w:val="24"/>
                <w:szCs w:val="24"/>
                <w:lang w:bidi="ar-EG"/>
              </w:rPr>
            </w:pPr>
            <w:r>
              <w:rPr>
                <w:noProof/>
              </w:rPr>
              <w:pict>
                <v:shape id="_x0000_s1169" type="#_x0000_t136" style="position:absolute;left:0;text-align:left;margin-left:82.35pt;margin-top:5.45pt;width:76pt;height:6.3pt;z-index:251786240" fillcolor="black">
                  <v:fill r:id="rId9" o:title=""/>
                  <v:stroke r:id="rId9" o:title=""/>
                  <v:shadow color="#868686"/>
                  <v:textpath style="font-family:&quot;Times New Roman&quot;;v-text-kern:t" trim="t" fitpath="t" string="مرات التبول النهاري للطفل الثالث"/>
                </v:shape>
              </w:pict>
            </w:r>
            <w:r>
              <w:rPr>
                <w:noProof/>
              </w:rPr>
              <w:pict>
                <v:shape id="_x0000_s1168" type="#_x0000_t136" style="position:absolute;left:0;text-align:left;margin-left:23.55pt;margin-top:2.7pt;width:20.45pt;height:6.3pt;z-index:251785216" fillcolor="black">
                  <v:fill r:id="rId9" o:title=""/>
                  <v:stroke r:id="rId9" o:title=""/>
                  <v:shadow color="#868686"/>
                  <v:textpath style="font-family:&quot;Times New Roman&quot;;v-text-kern:t" trim="t" fitpath="t" string="المتابعة"/>
                </v:shape>
              </w:pict>
            </w:r>
            <w:r>
              <w:rPr>
                <w:noProof/>
              </w:rPr>
              <w:pict>
                <v:shape id="_x0000_s1167" type="#_x0000_t32" style="position:absolute;left:0;text-align:left;margin-left:23.55pt;margin-top:.8pt;width:20.45pt;height:0;flip:x;z-index:251784192" o:connectortype="straight">
                  <w10:wrap anchorx="page"/>
                </v:shape>
              </w:pict>
            </w:r>
            <w:r>
              <w:rPr>
                <w:noProof/>
              </w:rPr>
              <w:pict>
                <v:shape id="_x0000_s1166" type="#_x0000_t136" style="position:absolute;left:0;text-align:left;margin-left:50.4pt;margin-top:2.45pt;width:28.45pt;height:6.3pt;z-index:251783168" fillcolor="black">
                  <v:fill r:id="rId9" o:title=""/>
                  <v:stroke r:id="rId9" o:title=""/>
                  <v:shadow color="#868686"/>
                  <v:textpath style="font-family:&quot;Times New Roman&quot;;v-text-kern:t" trim="t" fitpath="t" string="مرحلة العلاج"/>
                </v:shape>
              </w:pict>
            </w:r>
            <w:r>
              <w:rPr>
                <w:noProof/>
              </w:rPr>
              <w:pict>
                <v:shape id="_x0000_s1165" type="#_x0000_t32" style="position:absolute;left:0;text-align:left;margin-left:50.4pt;margin-top:.8pt;width:112.35pt;height:0;flip:x;z-index:251782144" o:connectortype="straight">
                  <w10:wrap anchorx="page"/>
                </v:shape>
              </w:pict>
            </w:r>
            <w:r>
              <w:rPr>
                <w:noProof/>
              </w:rPr>
              <w:pict>
                <v:shape id="_x0000_s1164" type="#_x0000_t136" style="position:absolute;left:0;text-align:left;margin-left:168.65pt;margin-top:2.7pt;width:37.6pt;height:6.3pt;z-index:251781120" fillcolor="black">
                  <v:fill r:id="rId9" o:title=""/>
                  <v:stroke r:id="rId9" o:title=""/>
                  <v:shadow color="#868686"/>
                  <v:textpath style="font-family:&quot;Times New Roman&quot;;v-text-kern:t" trim="t" fitpath="t" string="مرحلة قبل العلاج"/>
                </v:shape>
              </w:pict>
            </w:r>
            <w:r>
              <w:rPr>
                <w:noProof/>
              </w:rPr>
              <w:pict>
                <v:shape id="_x0000_s1163" type="#_x0000_t32" style="position:absolute;left:0;text-align:left;margin-left:168.65pt;margin-top:.8pt;width:37.6pt;height:0;flip:x;z-index:251780096" o:connectortype="straight">
                  <w10:wrap anchorx="page"/>
                </v:shape>
              </w:pict>
            </w:r>
          </w:p>
        </w:tc>
        <w:tc>
          <w:tcPr>
            <w:tcW w:w="4804" w:type="dxa"/>
          </w:tcPr>
          <w:p w:rsidR="006955D4" w:rsidRDefault="005E61A8" w:rsidP="005927E4">
            <w:pPr>
              <w:jc w:val="center"/>
              <w:rPr>
                <w:rtl/>
              </w:rPr>
            </w:pPr>
            <w:r>
              <w:rPr>
                <w:noProof/>
                <w:rtl/>
              </w:rPr>
              <w:pict>
                <v:shape id="_x0000_s1170" type="#_x0000_t136" style="position:absolute;left:0;text-align:left;margin-left:182.55pt;margin-top:37.6pt;width:79.75pt;height:10.35pt;rotation:-90;z-index:251787264;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Pr>
                <w:noProof/>
                <w:rtl/>
              </w:rPr>
              <w:pict>
                <v:shape id="_x0000_s1177" type="#_x0000_t136" style="position:absolute;left:0;text-align:left;margin-left:78.7pt;margin-top:87.3pt;width:76pt;height:6.3pt;z-index:251794432;mso-position-horizontal-relative:text;mso-position-vertical-relative:text" fillcolor="black">
                  <v:fill r:id="rId9" o:title=""/>
                  <v:stroke r:id="rId9" o:title=""/>
                  <v:shadow color="#868686"/>
                  <v:textpath style="font-family:&quot;Times New Roman&quot;;v-text-kern:t" trim="t" fitpath="t" string="مرات التبول النهاري للطفل الرابع"/>
                </v:shape>
              </w:pict>
            </w:r>
            <w:r>
              <w:rPr>
                <w:noProof/>
                <w:rtl/>
              </w:rPr>
              <w:pict>
                <v:shape id="_x0000_s1176" type="#_x0000_t136" style="position:absolute;left:0;text-align:left;margin-left:19.35pt;margin-top:85.1pt;width:20.45pt;height:6.3pt;z-index:251793408;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175" type="#_x0000_t32" style="position:absolute;left:0;text-align:left;margin-left:19.35pt;margin-top:83.2pt;width:20.45pt;height:0;flip:x;z-index:251792384;mso-position-horizontal-relative:text;mso-position-vertical-relative:text" o:connectortype="straight">
                  <w10:wrap anchorx="page"/>
                </v:shape>
              </w:pict>
            </w:r>
            <w:r>
              <w:rPr>
                <w:noProof/>
                <w:rtl/>
              </w:rPr>
              <w:pict>
                <v:shape id="_x0000_s1174" type="#_x0000_t136" style="position:absolute;left:0;text-align:left;margin-left:46.2pt;margin-top:84.85pt;width:28.45pt;height:6.3pt;z-index:251791360;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173" type="#_x0000_t32" style="position:absolute;left:0;text-align:left;margin-left:46.2pt;margin-top:83.2pt;width:112.35pt;height:0;flip:x;z-index:251790336;mso-position-horizontal-relative:text;mso-position-vertical-relative:text" o:connectortype="straight">
                  <w10:wrap anchorx="page"/>
                </v:shape>
              </w:pict>
            </w:r>
            <w:r>
              <w:rPr>
                <w:noProof/>
                <w:rtl/>
              </w:rPr>
              <w:pict>
                <v:shape id="_x0000_s1172" type="#_x0000_t136" style="position:absolute;left:0;text-align:left;margin-left:164.45pt;margin-top:85.1pt;width:37.6pt;height:6.3pt;z-index:251789312;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171" type="#_x0000_t32" style="position:absolute;left:0;text-align:left;margin-left:164.45pt;margin-top:83.2pt;width:37.6pt;height:0;flip:x;z-index:251788288;mso-position-horizontal-relative:text;mso-position-vertical-relative:text" o:connectortype="straight">
                  <w10:wrap anchorx="page"/>
                </v:shape>
              </w:pict>
            </w:r>
            <w:r w:rsidR="006955D4">
              <w:rPr>
                <w:noProof/>
              </w:rPr>
              <w:drawing>
                <wp:inline distT="0" distB="0" distL="0" distR="0">
                  <wp:extent cx="2654490" cy="105770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b="9357"/>
                          <a:stretch/>
                        </pic:blipFill>
                        <pic:spPr bwMode="auto">
                          <a:xfrm>
                            <a:off x="0" y="0"/>
                            <a:ext cx="2662451" cy="1060874"/>
                          </a:xfrm>
                          <a:prstGeom prst="rect">
                            <a:avLst/>
                          </a:prstGeom>
                          <a:ln>
                            <a:noFill/>
                          </a:ln>
                          <a:extLst>
                            <a:ext uri="{53640926-AAD7-44D8-BBD7-CCE9431645EC}">
                              <a14:shadowObscured xmlns:a14="http://schemas.microsoft.com/office/drawing/2010/main"/>
                            </a:ext>
                          </a:extLst>
                        </pic:spPr>
                      </pic:pic>
                    </a:graphicData>
                  </a:graphic>
                </wp:inline>
              </w:drawing>
            </w:r>
          </w:p>
        </w:tc>
      </w:tr>
      <w:tr w:rsidR="006955D4" w:rsidTr="00961FAA">
        <w:trPr>
          <w:jc w:val="center"/>
        </w:trPr>
        <w:tc>
          <w:tcPr>
            <w:tcW w:w="4836" w:type="dxa"/>
          </w:tcPr>
          <w:p w:rsidR="006955D4" w:rsidRDefault="005E61A8" w:rsidP="005927E4">
            <w:pPr>
              <w:jc w:val="center"/>
              <w:rPr>
                <w:noProof/>
                <w:rtl/>
                <w:lang w:bidi="ar-EG"/>
              </w:rPr>
            </w:pPr>
            <w:r>
              <w:rPr>
                <w:noProof/>
                <w:rtl/>
              </w:rPr>
              <w:pict>
                <v:shape id="_x0000_s1178" type="#_x0000_t136" style="position:absolute;left:0;text-align:left;margin-left:186.75pt;margin-top:41.95pt;width:77.7pt;height:10.35pt;rotation:-90;z-index:251795456;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Pr>
                <w:noProof/>
                <w:rtl/>
              </w:rPr>
              <w:pict>
                <v:shape id="_x0000_s1182" type="#_x0000_t136" style="position:absolute;left:0;text-align:left;margin-left:48.75pt;margin-top:91.9pt;width:28.45pt;height:6.3pt;z-index:251799552;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181" type="#_x0000_t32" style="position:absolute;left:0;text-align:left;margin-left:48.75pt;margin-top:90.25pt;width:112.35pt;height:0;flip:x;z-index:251798528;mso-position-horizontal-relative:text;mso-position-vertical-relative:text" o:connectortype="straight">
                  <w10:wrap anchorx="page"/>
                </v:shape>
              </w:pict>
            </w:r>
            <w:r>
              <w:rPr>
                <w:noProof/>
                <w:rtl/>
              </w:rPr>
              <w:pict>
                <v:shape id="_x0000_s1180" type="#_x0000_t136" style="position:absolute;left:0;text-align:left;margin-left:167pt;margin-top:92.15pt;width:37.6pt;height:6.3pt;z-index:251797504;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179" type="#_x0000_t32" style="position:absolute;left:0;text-align:left;margin-left:167pt;margin-top:90.25pt;width:37.6pt;height:0;flip:x;z-index:251796480;mso-position-horizontal-relative:text;mso-position-vertical-relative:text" o:connectortype="straight">
                  <w10:wrap anchorx="page"/>
                </v:shape>
              </w:pict>
            </w:r>
            <w:r>
              <w:rPr>
                <w:noProof/>
                <w:rtl/>
              </w:rPr>
              <w:pict>
                <v:shape id="_x0000_s1185" type="#_x0000_t136" style="position:absolute;left:0;text-align:left;margin-left:80.7pt;margin-top:94.9pt;width:76pt;height:6.3pt;z-index:251802624;mso-position-horizontal-relative:text;mso-position-vertical-relative:text" fillcolor="black">
                  <v:fill r:id="rId9" o:title=""/>
                  <v:stroke r:id="rId9" o:title=""/>
                  <v:shadow color="#868686"/>
                  <v:textpath style="font-family:&quot;Times New Roman&quot;;v-text-kern:t" trim="t" fitpath="t" string="مرات التبول النهاري للطفل الخامس"/>
                </v:shape>
              </w:pict>
            </w:r>
            <w:r>
              <w:rPr>
                <w:noProof/>
                <w:rtl/>
              </w:rPr>
              <w:pict>
                <v:shape id="_x0000_s1184" type="#_x0000_t136" style="position:absolute;left:0;text-align:left;margin-left:21.9pt;margin-top:92.15pt;width:20.45pt;height:6.3pt;z-index:251801600;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183" type="#_x0000_t32" style="position:absolute;left:0;text-align:left;margin-left:21.9pt;margin-top:90.25pt;width:20.45pt;height:0;flip:x;z-index:251800576;mso-position-horizontal-relative:text;mso-position-vertical-relative:text" o:connectortype="straight">
                  <w10:wrap anchorx="page"/>
                </v:shape>
              </w:pict>
            </w:r>
            <w:r w:rsidR="006955D4">
              <w:rPr>
                <w:noProof/>
              </w:rPr>
              <w:drawing>
                <wp:inline distT="0" distB="0" distL="0" distR="0">
                  <wp:extent cx="2633876" cy="11395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b="12105"/>
                          <a:stretch/>
                        </pic:blipFill>
                        <pic:spPr bwMode="auto">
                          <a:xfrm>
                            <a:off x="0" y="0"/>
                            <a:ext cx="2643515" cy="1143759"/>
                          </a:xfrm>
                          <a:prstGeom prst="rect">
                            <a:avLst/>
                          </a:prstGeom>
                          <a:ln>
                            <a:noFill/>
                          </a:ln>
                          <a:extLst>
                            <a:ext uri="{53640926-AAD7-44D8-BBD7-CCE9431645EC}">
                              <a14:shadowObscured xmlns:a14="http://schemas.microsoft.com/office/drawing/2010/main"/>
                            </a:ext>
                          </a:extLst>
                        </pic:spPr>
                      </pic:pic>
                    </a:graphicData>
                  </a:graphic>
                </wp:inline>
              </w:drawing>
            </w:r>
          </w:p>
          <w:p w:rsidR="00660F6F" w:rsidRDefault="00660F6F" w:rsidP="005927E4">
            <w:pPr>
              <w:jc w:val="center"/>
              <w:rPr>
                <w:noProof/>
                <w:lang w:bidi="ar-EG"/>
              </w:rPr>
            </w:pPr>
          </w:p>
        </w:tc>
        <w:tc>
          <w:tcPr>
            <w:tcW w:w="4804" w:type="dxa"/>
          </w:tcPr>
          <w:p w:rsidR="006955D4" w:rsidRDefault="005E61A8" w:rsidP="005927E4">
            <w:pPr>
              <w:jc w:val="center"/>
              <w:rPr>
                <w:noProof/>
              </w:rPr>
            </w:pPr>
            <w:r>
              <w:rPr>
                <w:noProof/>
              </w:rPr>
              <w:pict>
                <v:shape id="_x0000_s1187" type="#_x0000_t32" style="position:absolute;left:0;text-align:left;margin-left:165.55pt;margin-top:88.35pt;width:37.6pt;height:0;flip:x;z-index:251804672;mso-position-horizontal-relative:text;mso-position-vertical-relative:text" o:connectortype="straight">
                  <w10:wrap anchorx="page"/>
                </v:shape>
              </w:pict>
            </w:r>
            <w:r>
              <w:rPr>
                <w:noProof/>
              </w:rPr>
              <w:pict>
                <v:shape id="_x0000_s1186" type="#_x0000_t136" style="position:absolute;left:0;text-align:left;margin-left:183.65pt;margin-top:42.75pt;width:79.75pt;height:10.35pt;rotation:-90;z-index:251803648;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Pr>
                <w:noProof/>
              </w:rPr>
              <w:pict>
                <v:shape id="_x0000_s1193" type="#_x0000_t136" style="position:absolute;left:0;text-align:left;margin-left:79.8pt;margin-top:92.45pt;width:76pt;height:6.3pt;z-index:251810816;mso-position-horizontal-relative:text;mso-position-vertical-relative:text" fillcolor="black">
                  <v:fill r:id="rId9" o:title=""/>
                  <v:stroke r:id="rId9" o:title=""/>
                  <v:shadow color="#868686"/>
                  <v:textpath style="font-family:&quot;Times New Roman&quot;;v-text-kern:t" trim="t" fitpath="t" string="مرات التبول النهاري للطفل السادس"/>
                </v:shape>
              </w:pict>
            </w:r>
            <w:r>
              <w:rPr>
                <w:noProof/>
              </w:rPr>
              <w:pict>
                <v:shape id="_x0000_s1192" type="#_x0000_t136" style="position:absolute;left:0;text-align:left;margin-left:20.45pt;margin-top:90.25pt;width:20.45pt;height:6.3pt;z-index:251809792;mso-position-horizontal-relative:text;mso-position-vertical-relative:text" fillcolor="black">
                  <v:fill r:id="rId9" o:title=""/>
                  <v:stroke r:id="rId9" o:title=""/>
                  <v:shadow color="#868686"/>
                  <v:textpath style="font-family:&quot;Times New Roman&quot;;v-text-kern:t" trim="t" fitpath="t" string="المتابعة"/>
                </v:shape>
              </w:pict>
            </w:r>
            <w:r>
              <w:rPr>
                <w:noProof/>
              </w:rPr>
              <w:pict>
                <v:shape id="_x0000_s1191" type="#_x0000_t32" style="position:absolute;left:0;text-align:left;margin-left:20.45pt;margin-top:88.35pt;width:20.45pt;height:0;flip:x;z-index:251808768;mso-position-horizontal-relative:text;mso-position-vertical-relative:text" o:connectortype="straight">
                  <w10:wrap anchorx="page"/>
                </v:shape>
              </w:pict>
            </w:r>
            <w:r>
              <w:rPr>
                <w:noProof/>
              </w:rPr>
              <w:pict>
                <v:shape id="_x0000_s1190" type="#_x0000_t136" style="position:absolute;left:0;text-align:left;margin-left:47.3pt;margin-top:90pt;width:28.45pt;height:6.3pt;z-index:251807744;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Pr>
              <w:pict>
                <v:shape id="_x0000_s1189" type="#_x0000_t32" style="position:absolute;left:0;text-align:left;margin-left:47.3pt;margin-top:88.35pt;width:112.35pt;height:0;flip:x;z-index:251806720;mso-position-horizontal-relative:text;mso-position-vertical-relative:text" o:connectortype="straight">
                  <w10:wrap anchorx="page"/>
                </v:shape>
              </w:pict>
            </w:r>
            <w:r>
              <w:rPr>
                <w:noProof/>
              </w:rPr>
              <w:pict>
                <v:shape id="_x0000_s1188" type="#_x0000_t136" style="position:absolute;left:0;text-align:left;margin-left:165.55pt;margin-top:90.25pt;width:37.6pt;height:6.3pt;z-index:251805696;mso-position-horizontal-relative:text;mso-position-vertical-relative:text" fillcolor="black">
                  <v:fill r:id="rId9" o:title=""/>
                  <v:stroke r:id="rId9" o:title=""/>
                  <v:shadow color="#868686"/>
                  <v:textpath style="font-family:&quot;Times New Roman&quot;;v-text-kern:t" trim="t" fitpath="t" string="مرحلة قبل العلاج"/>
                </v:shape>
              </w:pict>
            </w:r>
            <w:r w:rsidR="006955D4">
              <w:rPr>
                <w:noProof/>
              </w:rPr>
              <w:drawing>
                <wp:inline distT="0" distB="0" distL="0" distR="0">
                  <wp:extent cx="2634018" cy="10986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b="20055"/>
                          <a:stretch/>
                        </pic:blipFill>
                        <pic:spPr bwMode="auto">
                          <a:xfrm>
                            <a:off x="0" y="0"/>
                            <a:ext cx="2640853" cy="1101496"/>
                          </a:xfrm>
                          <a:prstGeom prst="rect">
                            <a:avLst/>
                          </a:prstGeom>
                          <a:ln>
                            <a:noFill/>
                          </a:ln>
                          <a:extLst>
                            <a:ext uri="{53640926-AAD7-44D8-BBD7-CCE9431645EC}">
                              <a14:shadowObscured xmlns:a14="http://schemas.microsoft.com/office/drawing/2010/main"/>
                            </a:ext>
                          </a:extLst>
                        </pic:spPr>
                      </pic:pic>
                    </a:graphicData>
                  </a:graphic>
                </wp:inline>
              </w:drawing>
            </w:r>
          </w:p>
        </w:tc>
      </w:tr>
      <w:tr w:rsidR="006955D4" w:rsidTr="00961FAA">
        <w:trPr>
          <w:jc w:val="center"/>
        </w:trPr>
        <w:tc>
          <w:tcPr>
            <w:tcW w:w="4836" w:type="dxa"/>
          </w:tcPr>
          <w:p w:rsidR="006955D4" w:rsidRDefault="005E61A8" w:rsidP="005927E4">
            <w:pPr>
              <w:jc w:val="center"/>
              <w:rPr>
                <w:noProof/>
                <w:rtl/>
              </w:rPr>
            </w:pPr>
            <w:r>
              <w:rPr>
                <w:noProof/>
                <w:rtl/>
              </w:rPr>
              <w:pict>
                <v:shape id="_x0000_s1240" type="#_x0000_t136" style="position:absolute;left:0;text-align:left;margin-left:-96.45pt;margin-top:327.35pt;width:20.45pt;height:6.3pt;z-index:251850752;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239" type="#_x0000_t32" style="position:absolute;left:0;text-align:left;margin-left:-96.45pt;margin-top:325.45pt;width:20.45pt;height:0;flip:x;z-index:251849728;mso-position-horizontal-relative:text;mso-position-vertical-relative:text" o:connectortype="straight">
                  <w10:wrap anchorx="page"/>
                </v:shape>
              </w:pict>
            </w:r>
            <w:r>
              <w:rPr>
                <w:noProof/>
                <w:rtl/>
              </w:rPr>
              <w:pict>
                <v:shape id="_x0000_s1238" type="#_x0000_t136" style="position:absolute;left:0;text-align:left;margin-left:-69.6pt;margin-top:327.1pt;width:28.45pt;height:6.3pt;z-index:251848704;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237" type="#_x0000_t32" style="position:absolute;left:0;text-align:left;margin-left:-69.6pt;margin-top:325.45pt;width:112.35pt;height:0;flip:x;z-index:251847680;mso-position-horizontal-relative:text;mso-position-vertical-relative:text" o:connectortype="straight">
                  <w10:wrap anchorx="page"/>
                </v:shape>
              </w:pict>
            </w:r>
            <w:r>
              <w:rPr>
                <w:noProof/>
                <w:rtl/>
              </w:rPr>
              <w:pict>
                <v:shape id="_x0000_s1236" type="#_x0000_t136" style="position:absolute;left:0;text-align:left;margin-left:48.65pt;margin-top:327.35pt;width:37.6pt;height:6.3pt;z-index:251846656;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235" type="#_x0000_t32" style="position:absolute;left:0;text-align:left;margin-left:48.65pt;margin-top:325.45pt;width:37.6pt;height:0;flip:x;z-index:251845632;mso-position-horizontal-relative:text;mso-position-vertical-relative:text" o:connectortype="straight">
                  <w10:wrap anchorx="page"/>
                </v:shape>
              </w:pict>
            </w:r>
            <w:r>
              <w:rPr>
                <w:noProof/>
                <w:rtl/>
              </w:rPr>
              <w:pict>
                <v:shape id="_x0000_s1241" type="#_x0000_t136" style="position:absolute;left:0;text-align:left;margin-left:-37.65pt;margin-top:330.1pt;width:76pt;height:6.3pt;z-index:251851776;mso-position-horizontal-relative:text;mso-position-vertical-relative:text" fillcolor="black">
                  <v:fill r:id="rId9" o:title=""/>
                  <v:stroke r:id="rId9" o:title=""/>
                  <v:shadow color="#868686"/>
                  <v:textpath style="font-family:&quot;Times New Roman&quot;;v-text-kern:t" trim="t" fitpath="t" string="مرات التبول النهاري للطفل الحادي عشر"/>
                </v:shape>
              </w:pict>
            </w:r>
            <w:r>
              <w:rPr>
                <w:noProof/>
                <w:rtl/>
              </w:rPr>
              <w:pict>
                <v:shape id="_x0000_s1232" type="#_x0000_t136" style="position:absolute;left:0;text-align:left;margin-left:-220.35pt;margin-top:215.8pt;width:20.45pt;height:6.3pt;z-index:251842560;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231" type="#_x0000_t32" style="position:absolute;left:0;text-align:left;margin-left:-220.35pt;margin-top:213.9pt;width:20.45pt;height:0;flip:x;z-index:251841536;mso-position-horizontal-relative:text;mso-position-vertical-relative:text" o:connectortype="straight">
                  <w10:wrap anchorx="page"/>
                </v:shape>
              </w:pict>
            </w:r>
            <w:r>
              <w:rPr>
                <w:noProof/>
                <w:rtl/>
              </w:rPr>
              <w:pict>
                <v:shape id="_x0000_s1230" type="#_x0000_t136" style="position:absolute;left:0;text-align:left;margin-left:-193.5pt;margin-top:215.55pt;width:28.45pt;height:6.3pt;z-index:251840512;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229" type="#_x0000_t32" style="position:absolute;left:0;text-align:left;margin-left:-193.5pt;margin-top:213.9pt;width:112.35pt;height:0;flip:x;z-index:251839488;mso-position-horizontal-relative:text;mso-position-vertical-relative:text" o:connectortype="straight">
                  <w10:wrap anchorx="page"/>
                </v:shape>
              </w:pict>
            </w:r>
            <w:r>
              <w:rPr>
                <w:noProof/>
                <w:rtl/>
              </w:rPr>
              <w:pict>
                <v:shape id="_x0000_s1228" type="#_x0000_t136" style="position:absolute;left:0;text-align:left;margin-left:-75.25pt;margin-top:215.8pt;width:37.6pt;height:6.3pt;z-index:251838464;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227" type="#_x0000_t32" style="position:absolute;left:0;text-align:left;margin-left:-75.25pt;margin-top:213.9pt;width:37.6pt;height:0;flip:x;z-index:251837440;mso-position-horizontal-relative:text;mso-position-vertical-relative:text" o:connectortype="straight">
                  <w10:wrap anchorx="page"/>
                </v:shape>
              </w:pict>
            </w:r>
            <w:r>
              <w:rPr>
                <w:noProof/>
                <w:rtl/>
              </w:rPr>
              <w:pict>
                <v:shape id="_x0000_s1226" type="#_x0000_t136" style="position:absolute;left:0;text-align:left;margin-left:-55.5pt;margin-top:165.6pt;width:77.7pt;height:10.35pt;rotation:-90;z-index:251836416;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Pr>
                <w:noProof/>
                <w:rtl/>
              </w:rPr>
              <w:pict>
                <v:shape id="_x0000_s1233" type="#_x0000_t136" style="position:absolute;left:0;text-align:left;margin-left:-161.55pt;margin-top:218.55pt;width:76pt;height:6.3pt;z-index:251843584;mso-position-horizontal-relative:text;mso-position-vertical-relative:text" fillcolor="black">
                  <v:fill r:id="rId9" o:title=""/>
                  <v:stroke r:id="rId9" o:title=""/>
                  <v:shadow color="#868686"/>
                  <v:textpath style="font-family:&quot;Times New Roman&quot;;v-text-kern:t" trim="t" fitpath="t" string="مرات التبول النهاري للطفل العاشر"/>
                </v:shape>
              </w:pict>
            </w:r>
            <w:r>
              <w:rPr>
                <w:noProof/>
                <w:rtl/>
              </w:rPr>
              <w:pict>
                <v:shape id="_x0000_s1216" type="#_x0000_t136" style="position:absolute;left:0;text-align:left;margin-left:20.05pt;margin-top:215.55pt;width:20.45pt;height:6.3pt;z-index:251834368;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215" type="#_x0000_t32" style="position:absolute;left:0;text-align:left;margin-left:20.05pt;margin-top:213.65pt;width:20.45pt;height:0;flip:x;z-index:251833344;mso-position-horizontal-relative:text;mso-position-vertical-relative:text" o:connectortype="straight">
                  <w10:wrap anchorx="page"/>
                </v:shape>
              </w:pict>
            </w:r>
            <w:r>
              <w:rPr>
                <w:noProof/>
                <w:rtl/>
              </w:rPr>
              <w:pict>
                <v:shape id="_x0000_s1214" type="#_x0000_t136" style="position:absolute;left:0;text-align:left;margin-left:46.9pt;margin-top:215.3pt;width:28.45pt;height:6.3pt;z-index:251832320;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213" type="#_x0000_t32" style="position:absolute;left:0;text-align:left;margin-left:46.9pt;margin-top:213.65pt;width:112.35pt;height:0;flip:x;z-index:251831296;mso-position-horizontal-relative:text;mso-position-vertical-relative:text" o:connectortype="straight">
                  <w10:wrap anchorx="page"/>
                </v:shape>
              </w:pict>
            </w:r>
            <w:r>
              <w:rPr>
                <w:noProof/>
                <w:rtl/>
              </w:rPr>
              <w:pict>
                <v:shape id="_x0000_s1212" type="#_x0000_t136" style="position:absolute;left:0;text-align:left;margin-left:165.15pt;margin-top:215.55pt;width:37.6pt;height:6.3pt;z-index:251830272;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211" type="#_x0000_t32" style="position:absolute;left:0;text-align:left;margin-left:165.15pt;margin-top:213.65pt;width:37.6pt;height:0;flip:x;z-index:251829248;mso-position-horizontal-relative:text;mso-position-vertical-relative:text" o:connectortype="straight">
                  <w10:wrap anchorx="page"/>
                </v:shape>
              </w:pict>
            </w:r>
            <w:r>
              <w:rPr>
                <w:noProof/>
                <w:rtl/>
              </w:rPr>
              <w:pict>
                <v:shape id="_x0000_s1210" type="#_x0000_t136" style="position:absolute;left:0;text-align:left;margin-left:184.9pt;margin-top:165.35pt;width:77.7pt;height:10.35pt;rotation:-90;z-index:251828224;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Pr>
                <w:noProof/>
                <w:rtl/>
              </w:rPr>
              <w:pict>
                <v:shape id="_x0000_s1217" type="#_x0000_t136" style="position:absolute;left:0;text-align:left;margin-left:78.85pt;margin-top:218.3pt;width:76pt;height:6.3pt;z-index:251835392;mso-position-horizontal-relative:text;mso-position-vertical-relative:text" fillcolor="black">
                  <v:fill r:id="rId9" o:title=""/>
                  <v:stroke r:id="rId9" o:title=""/>
                  <v:shadow color="#868686"/>
                  <v:textpath style="font-family:&quot;Times New Roman&quot;;v-text-kern:t" trim="t" fitpath="t" string="مرات التبول النهاري للطفل التاسع"/>
                </v:shape>
              </w:pict>
            </w:r>
            <w:r>
              <w:rPr>
                <w:noProof/>
                <w:rtl/>
              </w:rPr>
              <w:pict>
                <v:shape id="_x0000_s1194" type="#_x0000_t136" style="position:absolute;left:0;text-align:left;margin-left:186.9pt;margin-top:46.5pt;width:77.7pt;height:10.35pt;rotation:-90;z-index:251811840;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sidR="006955D4">
              <w:rPr>
                <w:noProof/>
              </w:rPr>
              <w:drawing>
                <wp:inline distT="0" distB="0" distL="0" distR="0">
                  <wp:extent cx="2709079" cy="11873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b="12440"/>
                          <a:stretch/>
                        </pic:blipFill>
                        <pic:spPr bwMode="auto">
                          <a:xfrm>
                            <a:off x="0" y="0"/>
                            <a:ext cx="2713574" cy="1189325"/>
                          </a:xfrm>
                          <a:prstGeom prst="rect">
                            <a:avLst/>
                          </a:prstGeom>
                          <a:ln>
                            <a:noFill/>
                          </a:ln>
                          <a:extLst>
                            <a:ext uri="{53640926-AAD7-44D8-BBD7-CCE9431645EC}">
                              <a14:shadowObscured xmlns:a14="http://schemas.microsoft.com/office/drawing/2010/main"/>
                            </a:ext>
                          </a:extLst>
                        </pic:spPr>
                      </pic:pic>
                    </a:graphicData>
                  </a:graphic>
                </wp:inline>
              </w:drawing>
            </w:r>
          </w:p>
          <w:p w:rsidR="006214AB" w:rsidRPr="00F24D1E" w:rsidRDefault="005E61A8" w:rsidP="005927E4">
            <w:pPr>
              <w:jc w:val="center"/>
              <w:rPr>
                <w:noProof/>
                <w:sz w:val="30"/>
                <w:szCs w:val="30"/>
              </w:rPr>
            </w:pPr>
            <w:r>
              <w:rPr>
                <w:noProof/>
              </w:rPr>
              <w:pict>
                <v:shape id="_x0000_s1200" type="#_x0000_t136" style="position:absolute;left:0;text-align:left;margin-left:22.05pt;margin-top:3.25pt;width:20.45pt;height:6.3pt;z-index:251817984" fillcolor="black">
                  <v:fill r:id="rId9" o:title=""/>
                  <v:stroke r:id="rId9" o:title=""/>
                  <v:shadow color="#868686"/>
                  <v:textpath style="font-family:&quot;Times New Roman&quot;;v-text-kern:t" trim="t" fitpath="t" string="المتابعة"/>
                </v:shape>
              </w:pict>
            </w:r>
            <w:r>
              <w:rPr>
                <w:noProof/>
              </w:rPr>
              <w:pict>
                <v:shape id="_x0000_s1199" type="#_x0000_t32" style="position:absolute;left:0;text-align:left;margin-left:22.05pt;margin-top:1.35pt;width:20.45pt;height:0;flip:x;z-index:251816960" o:connectortype="straight">
                  <w10:wrap anchorx="page"/>
                </v:shape>
              </w:pict>
            </w:r>
            <w:r>
              <w:rPr>
                <w:noProof/>
              </w:rPr>
              <w:pict>
                <v:shape id="_x0000_s1198" type="#_x0000_t136" style="position:absolute;left:0;text-align:left;margin-left:48.9pt;margin-top:3pt;width:28.45pt;height:6.3pt;z-index:251815936" fillcolor="black">
                  <v:fill r:id="rId9" o:title=""/>
                  <v:stroke r:id="rId9" o:title=""/>
                  <v:shadow color="#868686"/>
                  <v:textpath style="font-family:&quot;Times New Roman&quot;;v-text-kern:t" trim="t" fitpath="t" string="مرحلة العلاج"/>
                </v:shape>
              </w:pict>
            </w:r>
            <w:r>
              <w:rPr>
                <w:noProof/>
              </w:rPr>
              <w:pict>
                <v:shape id="_x0000_s1197" type="#_x0000_t32" style="position:absolute;left:0;text-align:left;margin-left:48.9pt;margin-top:1.35pt;width:112.35pt;height:0;flip:x;z-index:251814912" o:connectortype="straight">
                  <w10:wrap anchorx="page"/>
                </v:shape>
              </w:pict>
            </w:r>
            <w:r>
              <w:rPr>
                <w:noProof/>
              </w:rPr>
              <w:pict>
                <v:shape id="_x0000_s1196" type="#_x0000_t136" style="position:absolute;left:0;text-align:left;margin-left:167.15pt;margin-top:3.25pt;width:37.6pt;height:6.3pt;z-index:251813888" fillcolor="black">
                  <v:fill r:id="rId9" o:title=""/>
                  <v:stroke r:id="rId9" o:title=""/>
                  <v:shadow color="#868686"/>
                  <v:textpath style="font-family:&quot;Times New Roman&quot;;v-text-kern:t" trim="t" fitpath="t" string="مرحلة قبل العلاج"/>
                </v:shape>
              </w:pict>
            </w:r>
            <w:r>
              <w:rPr>
                <w:noProof/>
              </w:rPr>
              <w:pict>
                <v:shape id="_x0000_s1195" type="#_x0000_t32" style="position:absolute;left:0;text-align:left;margin-left:167.15pt;margin-top:1.35pt;width:37.6pt;height:0;flip:x;z-index:251812864" o:connectortype="straight">
                  <w10:wrap anchorx="page"/>
                </v:shape>
              </w:pict>
            </w:r>
            <w:r>
              <w:rPr>
                <w:noProof/>
              </w:rPr>
              <w:pict>
                <v:shape id="_x0000_s1201" type="#_x0000_t136" style="position:absolute;left:0;text-align:left;margin-left:80.85pt;margin-top:6pt;width:76pt;height:6.3pt;z-index:251819008" fillcolor="black">
                  <v:fill r:id="rId9" o:title=""/>
                  <v:stroke r:id="rId9" o:title=""/>
                  <v:shadow color="#868686"/>
                  <v:textpath style="font-family:&quot;Times New Roman&quot;;v-text-kern:t" trim="t" fitpath="t" string="مرات التبول النهاري للطفل السابع"/>
                </v:shape>
              </w:pict>
            </w:r>
          </w:p>
        </w:tc>
        <w:tc>
          <w:tcPr>
            <w:tcW w:w="4804" w:type="dxa"/>
          </w:tcPr>
          <w:p w:rsidR="006955D4" w:rsidRDefault="005E61A8" w:rsidP="005927E4">
            <w:pPr>
              <w:jc w:val="center"/>
              <w:rPr>
                <w:noProof/>
              </w:rPr>
            </w:pPr>
            <w:r>
              <w:rPr>
                <w:noProof/>
              </w:rPr>
              <w:pict>
                <v:shape id="_x0000_s1204" type="#_x0000_t136" style="position:absolute;left:0;text-align:left;margin-left:166.1pt;margin-top:96.7pt;width:37.6pt;height:6.3pt;z-index:251822080;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Pr>
              <w:pict>
                <v:shape id="_x0000_s1203" type="#_x0000_t32" style="position:absolute;left:0;text-align:left;margin-left:166.1pt;margin-top:94.8pt;width:37.6pt;height:0;flip:x;z-index:251821056;mso-position-horizontal-relative:text;mso-position-vertical-relative:text" o:connectortype="straight">
                  <w10:wrap anchorx="page"/>
                </v:shape>
              </w:pict>
            </w:r>
            <w:r>
              <w:rPr>
                <w:noProof/>
              </w:rPr>
              <w:pict>
                <v:shape id="_x0000_s1202" type="#_x0000_t136" style="position:absolute;left:0;text-align:left;margin-left:185.85pt;margin-top:46.5pt;width:77.7pt;height:10.35pt;rotation:-90;z-index:251820032;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Pr>
                <w:noProof/>
              </w:rPr>
              <w:pict>
                <v:shape id="_x0000_s1209" type="#_x0000_t136" style="position:absolute;left:0;text-align:left;margin-left:79.8pt;margin-top:99.45pt;width:76pt;height:6.3pt;z-index:251827200;mso-position-horizontal-relative:text;mso-position-vertical-relative:text" fillcolor="black">
                  <v:fill r:id="rId9" o:title=""/>
                  <v:stroke r:id="rId9" o:title=""/>
                  <v:shadow color="#868686"/>
                  <v:textpath style="font-family:&quot;Times New Roman&quot;;v-text-kern:t" trim="t" fitpath="t" string="مرات التبول النهاري للطفل الثامن"/>
                </v:shape>
              </w:pict>
            </w:r>
            <w:r>
              <w:rPr>
                <w:noProof/>
              </w:rPr>
              <w:pict>
                <v:shape id="_x0000_s1208" type="#_x0000_t136" style="position:absolute;left:0;text-align:left;margin-left:21pt;margin-top:96.7pt;width:20.45pt;height:6.3pt;z-index:251826176;mso-position-horizontal-relative:text;mso-position-vertical-relative:text" fillcolor="black">
                  <v:fill r:id="rId9" o:title=""/>
                  <v:stroke r:id="rId9" o:title=""/>
                  <v:shadow color="#868686"/>
                  <v:textpath style="font-family:&quot;Times New Roman&quot;;v-text-kern:t" trim="t" fitpath="t" string="المتابعة"/>
                </v:shape>
              </w:pict>
            </w:r>
            <w:r>
              <w:rPr>
                <w:noProof/>
              </w:rPr>
              <w:pict>
                <v:shape id="_x0000_s1207" type="#_x0000_t32" style="position:absolute;left:0;text-align:left;margin-left:21pt;margin-top:94.8pt;width:20.45pt;height:0;flip:x;z-index:251825152;mso-position-horizontal-relative:text;mso-position-vertical-relative:text" o:connectortype="straight">
                  <w10:wrap anchorx="page"/>
                </v:shape>
              </w:pict>
            </w:r>
            <w:r>
              <w:rPr>
                <w:noProof/>
              </w:rPr>
              <w:pict>
                <v:shape id="_x0000_s1206" type="#_x0000_t136" style="position:absolute;left:0;text-align:left;margin-left:47.85pt;margin-top:96.45pt;width:28.45pt;height:6.3pt;z-index:251824128;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Pr>
              <w:pict>
                <v:shape id="_x0000_s1205" type="#_x0000_t32" style="position:absolute;left:0;text-align:left;margin-left:47.85pt;margin-top:94.8pt;width:112.35pt;height:0;flip:x;z-index:251823104;mso-position-horizontal-relative:text;mso-position-vertical-relative:text" o:connectortype="straight">
                  <w10:wrap anchorx="page"/>
                </v:shape>
              </w:pict>
            </w:r>
            <w:r w:rsidR="006955D4">
              <w:rPr>
                <w:noProof/>
              </w:rPr>
              <w:drawing>
                <wp:inline distT="0" distB="0" distL="0" distR="0">
                  <wp:extent cx="2654489" cy="11873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b="12440"/>
                          <a:stretch/>
                        </pic:blipFill>
                        <pic:spPr bwMode="auto">
                          <a:xfrm>
                            <a:off x="0" y="0"/>
                            <a:ext cx="2653620" cy="1186966"/>
                          </a:xfrm>
                          <a:prstGeom prst="rect">
                            <a:avLst/>
                          </a:prstGeom>
                          <a:ln>
                            <a:noFill/>
                          </a:ln>
                          <a:extLst>
                            <a:ext uri="{53640926-AAD7-44D8-BBD7-CCE9431645EC}">
                              <a14:shadowObscured xmlns:a14="http://schemas.microsoft.com/office/drawing/2010/main"/>
                            </a:ext>
                          </a:extLst>
                        </pic:spPr>
                      </pic:pic>
                    </a:graphicData>
                  </a:graphic>
                </wp:inline>
              </w:drawing>
            </w:r>
          </w:p>
        </w:tc>
      </w:tr>
      <w:tr w:rsidR="00961FAA" w:rsidTr="00961FAA">
        <w:trPr>
          <w:jc w:val="center"/>
        </w:trPr>
        <w:tc>
          <w:tcPr>
            <w:tcW w:w="4836" w:type="dxa"/>
            <w:tcBorders>
              <w:bottom w:val="single" w:sz="12" w:space="0" w:color="000000"/>
            </w:tcBorders>
          </w:tcPr>
          <w:p w:rsidR="006955D4" w:rsidRDefault="006955D4" w:rsidP="005927E4">
            <w:pPr>
              <w:jc w:val="center"/>
              <w:rPr>
                <w:noProof/>
                <w:rtl/>
                <w:lang w:bidi="ar-EG"/>
              </w:rPr>
            </w:pPr>
            <w:r>
              <w:rPr>
                <w:noProof/>
              </w:rPr>
              <w:drawing>
                <wp:inline distT="0" distB="0" distL="0" distR="0">
                  <wp:extent cx="2661313" cy="127606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b="13023"/>
                          <a:stretch/>
                        </pic:blipFill>
                        <pic:spPr bwMode="auto">
                          <a:xfrm>
                            <a:off x="0" y="0"/>
                            <a:ext cx="2662733" cy="1276747"/>
                          </a:xfrm>
                          <a:prstGeom prst="rect">
                            <a:avLst/>
                          </a:prstGeom>
                          <a:ln>
                            <a:noFill/>
                          </a:ln>
                          <a:extLst>
                            <a:ext uri="{53640926-AAD7-44D8-BBD7-CCE9431645EC}">
                              <a14:shadowObscured xmlns:a14="http://schemas.microsoft.com/office/drawing/2010/main"/>
                            </a:ext>
                          </a:extLst>
                        </pic:spPr>
                      </pic:pic>
                    </a:graphicData>
                  </a:graphic>
                </wp:inline>
              </w:drawing>
            </w:r>
          </w:p>
          <w:p w:rsidR="00F24D1E" w:rsidRPr="00F24D1E" w:rsidRDefault="00F24D1E" w:rsidP="005927E4">
            <w:pPr>
              <w:jc w:val="center"/>
              <w:rPr>
                <w:noProof/>
                <w:sz w:val="30"/>
                <w:szCs w:val="30"/>
                <w:lang w:bidi="ar-EG"/>
              </w:rPr>
            </w:pPr>
          </w:p>
        </w:tc>
        <w:tc>
          <w:tcPr>
            <w:tcW w:w="4804" w:type="dxa"/>
            <w:tcBorders>
              <w:bottom w:val="single" w:sz="12" w:space="0" w:color="000000"/>
            </w:tcBorders>
          </w:tcPr>
          <w:p w:rsidR="006955D4" w:rsidRDefault="006955D4" w:rsidP="005927E4">
            <w:pPr>
              <w:jc w:val="center"/>
              <w:rPr>
                <w:noProof/>
                <w:rtl/>
              </w:rPr>
            </w:pPr>
            <w:r>
              <w:rPr>
                <w:noProof/>
              </w:rPr>
              <w:drawing>
                <wp:inline distT="0" distB="0" distL="0" distR="0">
                  <wp:extent cx="2613547" cy="127606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b="14221"/>
                          <a:stretch/>
                        </pic:blipFill>
                        <pic:spPr bwMode="auto">
                          <a:xfrm>
                            <a:off x="0" y="0"/>
                            <a:ext cx="2616267" cy="1277394"/>
                          </a:xfrm>
                          <a:prstGeom prst="rect">
                            <a:avLst/>
                          </a:prstGeom>
                          <a:ln>
                            <a:noFill/>
                          </a:ln>
                          <a:extLst>
                            <a:ext uri="{53640926-AAD7-44D8-BBD7-CCE9431645EC}">
                              <a14:shadowObscured xmlns:a14="http://schemas.microsoft.com/office/drawing/2010/main"/>
                            </a:ext>
                          </a:extLst>
                        </pic:spPr>
                      </pic:pic>
                    </a:graphicData>
                  </a:graphic>
                </wp:inline>
              </w:drawing>
            </w:r>
          </w:p>
          <w:p w:rsidR="00F24D1E" w:rsidRPr="00F24D1E" w:rsidRDefault="00F24D1E" w:rsidP="005927E4">
            <w:pPr>
              <w:jc w:val="center"/>
              <w:rPr>
                <w:noProof/>
                <w:sz w:val="32"/>
                <w:szCs w:val="32"/>
              </w:rPr>
            </w:pPr>
          </w:p>
        </w:tc>
      </w:tr>
      <w:tr w:rsidR="006955D4" w:rsidTr="00961FAA">
        <w:trPr>
          <w:jc w:val="center"/>
        </w:trPr>
        <w:tc>
          <w:tcPr>
            <w:tcW w:w="9640" w:type="dxa"/>
            <w:gridSpan w:val="2"/>
            <w:tcBorders>
              <w:top w:val="single" w:sz="12" w:space="0" w:color="000000"/>
              <w:bottom w:val="nil"/>
            </w:tcBorders>
          </w:tcPr>
          <w:p w:rsidR="006955D4" w:rsidRDefault="005E61A8" w:rsidP="005927E4">
            <w:pPr>
              <w:jc w:val="center"/>
              <w:rPr>
                <w:noProof/>
                <w:rtl/>
              </w:rPr>
            </w:pPr>
            <w:r>
              <w:rPr>
                <w:noProof/>
                <w:rtl/>
              </w:rPr>
              <w:pict>
                <v:shape id="_x0000_s1234" type="#_x0000_t136" style="position:absolute;left:0;text-align:left;margin-left:303.9pt;margin-top:39.25pt;width:77.7pt;height:10.35pt;rotation:-90;z-index:251844608;mso-position-horizontal-relative:text;mso-position-vertical-relative:text" fillcolor="black">
                  <v:fill r:id="rId9" o:title=""/>
                  <v:stroke r:id="rId9" o:title=""/>
                  <v:shadow color="#868686"/>
                  <v:textpath style="font-family:&quot;Times New Roman&quot;;v-text-kern:t" trim="t" fitpath="t" string="عدد مرات التبول النهاري"/>
                </v:shape>
              </w:pict>
            </w:r>
            <w:r w:rsidR="006955D4">
              <w:rPr>
                <w:noProof/>
              </w:rPr>
              <w:drawing>
                <wp:inline distT="0" distB="0" distL="0" distR="0">
                  <wp:extent cx="2565779" cy="118053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b="12626"/>
                          <a:stretch/>
                        </pic:blipFill>
                        <pic:spPr bwMode="auto">
                          <a:xfrm>
                            <a:off x="0" y="0"/>
                            <a:ext cx="2575890" cy="1185183"/>
                          </a:xfrm>
                          <a:prstGeom prst="rect">
                            <a:avLst/>
                          </a:prstGeom>
                          <a:ln>
                            <a:noFill/>
                          </a:ln>
                          <a:extLst>
                            <a:ext uri="{53640926-AAD7-44D8-BBD7-CCE9431645EC}">
                              <a14:shadowObscured xmlns:a14="http://schemas.microsoft.com/office/drawing/2010/main"/>
                            </a:ext>
                          </a:extLst>
                        </pic:spPr>
                      </pic:pic>
                    </a:graphicData>
                  </a:graphic>
                </wp:inline>
              </w:drawing>
            </w:r>
          </w:p>
          <w:p w:rsidR="000A2FDB" w:rsidRDefault="000A2FDB" w:rsidP="005927E4">
            <w:pPr>
              <w:jc w:val="center"/>
              <w:rPr>
                <w:noProof/>
              </w:rPr>
            </w:pPr>
          </w:p>
        </w:tc>
      </w:tr>
      <w:tr w:rsidR="0070785A" w:rsidTr="00961FAA">
        <w:trPr>
          <w:jc w:val="center"/>
        </w:trPr>
        <w:tc>
          <w:tcPr>
            <w:tcW w:w="9640" w:type="dxa"/>
            <w:gridSpan w:val="2"/>
            <w:tcBorders>
              <w:top w:val="nil"/>
              <w:bottom w:val="nil"/>
            </w:tcBorders>
          </w:tcPr>
          <w:p w:rsidR="00CE6E4F" w:rsidRDefault="00CE6E4F" w:rsidP="00CE6E4F">
            <w:pPr>
              <w:jc w:val="center"/>
              <w:rPr>
                <w:b/>
                <w:bCs/>
                <w:noProof/>
                <w:sz w:val="24"/>
                <w:szCs w:val="24"/>
                <w:rtl/>
                <w:lang w:bidi="ar-EG"/>
              </w:rPr>
            </w:pPr>
            <w:r w:rsidRPr="00CE6E4F">
              <w:rPr>
                <w:rFonts w:hint="cs"/>
                <w:b/>
                <w:bCs/>
                <w:noProof/>
                <w:sz w:val="24"/>
                <w:szCs w:val="24"/>
                <w:rtl/>
                <w:lang w:bidi="ar-EG"/>
              </w:rPr>
              <w:t>شكل (2)</w:t>
            </w:r>
            <w:r w:rsidR="00442FE9">
              <w:rPr>
                <w:rFonts w:hint="cs"/>
                <w:b/>
                <w:bCs/>
                <w:noProof/>
                <w:sz w:val="24"/>
                <w:szCs w:val="24"/>
                <w:rtl/>
                <w:lang w:bidi="ar-EG"/>
              </w:rPr>
              <w:t>.</w:t>
            </w:r>
            <w:r w:rsidR="00961FAA">
              <w:rPr>
                <w:rFonts w:hint="cs"/>
                <w:b/>
                <w:bCs/>
                <w:noProof/>
                <w:sz w:val="24"/>
                <w:szCs w:val="24"/>
                <w:rtl/>
                <w:lang w:bidi="ar-EG"/>
              </w:rPr>
              <w:t xml:space="preserve">رسوم بيانية لعدد مرات التبول النهاري خلال </w:t>
            </w:r>
            <w:r w:rsidR="00BA33A7">
              <w:rPr>
                <w:rFonts w:hint="cs"/>
                <w:b/>
                <w:bCs/>
                <w:noProof/>
                <w:sz w:val="24"/>
                <w:szCs w:val="24"/>
                <w:rtl/>
                <w:lang w:bidi="ar-EG"/>
              </w:rPr>
              <w:t xml:space="preserve">مختلف مراحل العلاج </w:t>
            </w:r>
          </w:p>
          <w:p w:rsidR="00961FAA" w:rsidRPr="00CE6E4F" w:rsidRDefault="00961FAA" w:rsidP="00BA33A7">
            <w:pPr>
              <w:jc w:val="center"/>
              <w:rPr>
                <w:b/>
                <w:bCs/>
                <w:noProof/>
                <w:sz w:val="24"/>
                <w:szCs w:val="24"/>
                <w:lang w:bidi="ar-EG"/>
              </w:rPr>
            </w:pPr>
            <w:r>
              <w:rPr>
                <w:rFonts w:hint="cs"/>
                <w:b/>
                <w:bCs/>
                <w:noProof/>
                <w:sz w:val="24"/>
                <w:szCs w:val="24"/>
                <w:rtl/>
                <w:lang w:bidi="ar-EG"/>
              </w:rPr>
              <w:t>(خط الأساس و</w:t>
            </w:r>
            <w:r w:rsidR="00BA33A7">
              <w:rPr>
                <w:rFonts w:hint="cs"/>
                <w:b/>
                <w:bCs/>
                <w:noProof/>
                <w:sz w:val="24"/>
                <w:szCs w:val="24"/>
                <w:rtl/>
                <w:lang w:bidi="ar-EG"/>
              </w:rPr>
              <w:t>فترة</w:t>
            </w:r>
            <w:r>
              <w:rPr>
                <w:rFonts w:hint="cs"/>
                <w:b/>
                <w:bCs/>
                <w:noProof/>
                <w:sz w:val="24"/>
                <w:szCs w:val="24"/>
                <w:rtl/>
                <w:lang w:bidi="ar-EG"/>
              </w:rPr>
              <w:t xml:space="preserve"> العلاج وفترة المتابعة)</w:t>
            </w:r>
          </w:p>
        </w:tc>
      </w:tr>
    </w:tbl>
    <w:p w:rsidR="00E5770B" w:rsidRDefault="00E5770B" w:rsidP="00683DDC">
      <w:pPr>
        <w:spacing w:before="240"/>
        <w:ind w:firstLine="720"/>
        <w:jc w:val="lowKashida"/>
        <w:rPr>
          <w:rtl/>
          <w:lang w:bidi="ar-EG"/>
        </w:rPr>
      </w:pPr>
      <w:r>
        <w:rPr>
          <w:rFonts w:hint="cs"/>
          <w:rtl/>
          <w:lang w:bidi="ar-EG"/>
        </w:rPr>
        <w:lastRenderedPageBreak/>
        <w:t>والمؤثر على ذلك أن عدد مرات تبول الحالات قد انخفض من متوسط قدرة (55)</w:t>
      </w:r>
      <w:r w:rsidR="00E47605">
        <w:rPr>
          <w:rFonts w:hint="cs"/>
          <w:rtl/>
          <w:lang w:bidi="ar-EG"/>
        </w:rPr>
        <w:t xml:space="preserve"> مرة أ</w:t>
      </w:r>
      <w:r>
        <w:rPr>
          <w:rFonts w:hint="cs"/>
          <w:rtl/>
          <w:lang w:bidi="ar-EG"/>
        </w:rPr>
        <w:t xml:space="preserve">سبوعياً بواقع 8 </w:t>
      </w:r>
      <w:proofErr w:type="spellStart"/>
      <w:r w:rsidR="00E47605">
        <w:rPr>
          <w:rFonts w:hint="cs"/>
          <w:rtl/>
          <w:lang w:bidi="ar-EG"/>
        </w:rPr>
        <w:t>مرات</w:t>
      </w:r>
      <w:r>
        <w:rPr>
          <w:rFonts w:hint="cs"/>
          <w:rtl/>
          <w:lang w:bidi="ar-EG"/>
        </w:rPr>
        <w:t>يومياًخلال</w:t>
      </w:r>
      <w:proofErr w:type="spellEnd"/>
      <w:r>
        <w:rPr>
          <w:rFonts w:hint="cs"/>
          <w:rtl/>
          <w:lang w:bidi="ar-EG"/>
        </w:rPr>
        <w:t xml:space="preserve"> الأسبوع</w:t>
      </w:r>
      <w:r w:rsidR="00E47605">
        <w:rPr>
          <w:rFonts w:hint="cs"/>
          <w:rtl/>
          <w:lang w:bidi="ar-EG"/>
        </w:rPr>
        <w:t xml:space="preserve"> الأول من العلاج </w:t>
      </w:r>
      <w:r w:rsidR="00DE066B">
        <w:rPr>
          <w:rFonts w:hint="cs"/>
          <w:rtl/>
          <w:lang w:bidi="ar-EG"/>
        </w:rPr>
        <w:t xml:space="preserve">إلى </w:t>
      </w:r>
      <w:r w:rsidR="00E47605">
        <w:rPr>
          <w:rFonts w:hint="cs"/>
          <w:rtl/>
          <w:lang w:bidi="ar-EG"/>
        </w:rPr>
        <w:t xml:space="preserve">متوسط قدره </w:t>
      </w:r>
      <w:r>
        <w:rPr>
          <w:rFonts w:hint="cs"/>
          <w:rtl/>
          <w:lang w:bidi="ar-EG"/>
        </w:rPr>
        <w:t>(28</w:t>
      </w:r>
      <w:r w:rsidR="00683DDC">
        <w:rPr>
          <w:rFonts w:hint="cs"/>
          <w:rtl/>
          <w:lang w:bidi="ar-EG"/>
        </w:rPr>
        <w:t>.</w:t>
      </w:r>
      <w:r>
        <w:rPr>
          <w:rFonts w:hint="cs"/>
          <w:rtl/>
          <w:lang w:bidi="ar-EG"/>
        </w:rPr>
        <w:t>27) أسبوعياً أي بواقع (4) مر</w:t>
      </w:r>
      <w:r w:rsidR="00E47605">
        <w:rPr>
          <w:rFonts w:hint="cs"/>
          <w:rtl/>
          <w:lang w:bidi="ar-EG"/>
        </w:rPr>
        <w:t>ات</w:t>
      </w:r>
      <w:r>
        <w:rPr>
          <w:rFonts w:hint="cs"/>
          <w:rtl/>
          <w:lang w:bidi="ar-EG"/>
        </w:rPr>
        <w:t xml:space="preserve"> يومياً خلال الأسبوع الأخير من </w:t>
      </w:r>
      <w:proofErr w:type="spellStart"/>
      <w:r>
        <w:rPr>
          <w:rFonts w:hint="cs"/>
          <w:rtl/>
          <w:lang w:bidi="ar-EG"/>
        </w:rPr>
        <w:t>العلاج.ثم</w:t>
      </w:r>
      <w:proofErr w:type="spellEnd"/>
      <w:r>
        <w:rPr>
          <w:rFonts w:hint="cs"/>
          <w:rtl/>
          <w:lang w:bidi="ar-EG"/>
        </w:rPr>
        <w:t xml:space="preserve"> ازداد الانخفاض </w:t>
      </w:r>
      <w:r w:rsidR="00DE066B">
        <w:rPr>
          <w:rFonts w:hint="cs"/>
          <w:rtl/>
          <w:lang w:bidi="ar-EG"/>
        </w:rPr>
        <w:t xml:space="preserve">إلى </w:t>
      </w:r>
      <w:r>
        <w:rPr>
          <w:rFonts w:hint="cs"/>
          <w:rtl/>
          <w:lang w:bidi="ar-EG"/>
        </w:rPr>
        <w:t>متوسط قدرة (27</w:t>
      </w:r>
      <w:r w:rsidR="00683DDC">
        <w:rPr>
          <w:rFonts w:hint="cs"/>
          <w:rtl/>
          <w:lang w:bidi="ar-EG"/>
        </w:rPr>
        <w:t>.</w:t>
      </w:r>
      <w:r>
        <w:rPr>
          <w:rFonts w:hint="cs"/>
          <w:rtl/>
          <w:lang w:bidi="ar-EG"/>
        </w:rPr>
        <w:t xml:space="preserve">09) أسبوعياً ثم </w:t>
      </w:r>
      <w:r w:rsidR="00DE066B">
        <w:rPr>
          <w:rFonts w:hint="cs"/>
          <w:rtl/>
          <w:lang w:bidi="ar-EG"/>
        </w:rPr>
        <w:t xml:space="preserve">إلى </w:t>
      </w:r>
      <w:r>
        <w:rPr>
          <w:rFonts w:hint="cs"/>
          <w:rtl/>
          <w:lang w:bidi="ar-EG"/>
        </w:rPr>
        <w:t>25</w:t>
      </w:r>
      <w:r w:rsidR="00683DDC">
        <w:rPr>
          <w:rFonts w:hint="cs"/>
          <w:rtl/>
          <w:lang w:bidi="ar-EG"/>
        </w:rPr>
        <w:t>.</w:t>
      </w:r>
      <w:r>
        <w:rPr>
          <w:rFonts w:hint="cs"/>
          <w:rtl/>
          <w:lang w:bidi="ar-EG"/>
        </w:rPr>
        <w:t>3</w:t>
      </w:r>
      <w:r w:rsidR="00CA2494">
        <w:rPr>
          <w:rFonts w:hint="cs"/>
          <w:rtl/>
          <w:lang w:bidi="ar-EG"/>
        </w:rPr>
        <w:t>6 أسبوعياً بواقع ثلاث مرات ونصف</w:t>
      </w:r>
      <w:r>
        <w:rPr>
          <w:rFonts w:hint="cs"/>
          <w:rtl/>
          <w:lang w:bidi="ar-EG"/>
        </w:rPr>
        <w:t xml:space="preserve"> في اليوم</w:t>
      </w:r>
      <w:r w:rsidR="00CA2494">
        <w:rPr>
          <w:rFonts w:hint="cs"/>
          <w:rtl/>
          <w:lang w:bidi="ar-EG"/>
        </w:rPr>
        <w:t xml:space="preserve"> تقريبا</w:t>
      </w:r>
      <w:r>
        <w:rPr>
          <w:rFonts w:hint="cs"/>
          <w:rtl/>
          <w:lang w:bidi="ar-EG"/>
        </w:rPr>
        <w:t>.</w:t>
      </w:r>
    </w:p>
    <w:p w:rsidR="00E5770B" w:rsidRDefault="00720D2F" w:rsidP="00793E87">
      <w:pPr>
        <w:spacing w:before="240"/>
        <w:ind w:firstLine="720"/>
        <w:jc w:val="lowKashida"/>
        <w:rPr>
          <w:rtl/>
          <w:lang w:bidi="ar-EG"/>
        </w:rPr>
      </w:pPr>
      <w:r>
        <w:rPr>
          <w:rFonts w:hint="cs"/>
          <w:rtl/>
          <w:lang w:bidi="ar-EG"/>
        </w:rPr>
        <w:t xml:space="preserve">كما </w:t>
      </w:r>
      <w:r w:rsidR="00793E87">
        <w:rPr>
          <w:rFonts w:hint="cs"/>
          <w:rtl/>
          <w:lang w:bidi="ar-EG"/>
        </w:rPr>
        <w:t>يبين</w:t>
      </w:r>
      <w:r>
        <w:rPr>
          <w:rFonts w:hint="cs"/>
          <w:rtl/>
          <w:lang w:bidi="ar-EG"/>
        </w:rPr>
        <w:t xml:space="preserve"> الشكل</w:t>
      </w:r>
      <w:r w:rsidR="003B65C4">
        <w:rPr>
          <w:rFonts w:hint="cs"/>
          <w:rtl/>
          <w:lang w:bidi="ar-EG"/>
        </w:rPr>
        <w:t xml:space="preserve"> </w:t>
      </w:r>
      <w:proofErr w:type="spellStart"/>
      <w:r w:rsidR="003B65C4">
        <w:rPr>
          <w:rFonts w:hint="cs"/>
          <w:rtl/>
          <w:lang w:bidi="ar-EG"/>
        </w:rPr>
        <w:t>البياني</w:t>
      </w:r>
      <w:r w:rsidR="00793E87">
        <w:rPr>
          <w:rFonts w:hint="cs"/>
          <w:rtl/>
          <w:lang w:bidi="ar-EG"/>
        </w:rPr>
        <w:t>الثانى</w:t>
      </w:r>
      <w:proofErr w:type="spellEnd"/>
      <w:r>
        <w:rPr>
          <w:rFonts w:hint="cs"/>
          <w:rtl/>
          <w:lang w:bidi="ar-EG"/>
        </w:rPr>
        <w:t xml:space="preserve"> (2) </w:t>
      </w:r>
      <w:r w:rsidR="00E5770B">
        <w:rPr>
          <w:rFonts w:hint="cs"/>
          <w:rtl/>
          <w:lang w:bidi="ar-EG"/>
        </w:rPr>
        <w:t>مدى تحسن الطاقة الوظيفي</w:t>
      </w:r>
      <w:r w:rsidR="00B1040E">
        <w:rPr>
          <w:rFonts w:hint="cs"/>
          <w:rtl/>
          <w:lang w:bidi="ar-EG"/>
        </w:rPr>
        <w:t>ة للمثانة في الاحتفاظ بالبول عبر</w:t>
      </w:r>
      <w:r w:rsidR="00E5770B">
        <w:rPr>
          <w:rFonts w:hint="cs"/>
          <w:rtl/>
          <w:lang w:bidi="ar-EG"/>
        </w:rPr>
        <w:t xml:space="preserve"> مختلف مراحل العلاج الثلاثة لدى كل حالة على حدة.</w:t>
      </w:r>
      <w:r w:rsidR="008D5B80">
        <w:rPr>
          <w:rFonts w:hint="cs"/>
          <w:rtl/>
          <w:lang w:bidi="ar-EG"/>
        </w:rPr>
        <w:t xml:space="preserve"> وهذه ال</w:t>
      </w:r>
      <w:r w:rsidR="00E5770B">
        <w:rPr>
          <w:rFonts w:hint="cs"/>
          <w:rtl/>
          <w:lang w:bidi="ar-EG"/>
        </w:rPr>
        <w:t xml:space="preserve">رسوم </w:t>
      </w:r>
      <w:r w:rsidR="008D5B80">
        <w:rPr>
          <w:rFonts w:hint="cs"/>
          <w:rtl/>
          <w:lang w:bidi="ar-EG"/>
        </w:rPr>
        <w:t>ال</w:t>
      </w:r>
      <w:r w:rsidR="00E5770B">
        <w:rPr>
          <w:rFonts w:hint="cs"/>
          <w:rtl/>
          <w:lang w:bidi="ar-EG"/>
        </w:rPr>
        <w:t>بيانية تكشف عن فائدة أسلوب تدريب المثانة على الاحتفاظ البول</w:t>
      </w:r>
      <w:r w:rsidR="00CA2494">
        <w:rPr>
          <w:rFonts w:hint="cs"/>
          <w:rtl/>
          <w:lang w:bidi="ar-EG"/>
        </w:rPr>
        <w:t xml:space="preserve"> نهاراً أطول مدة ممكنة قبل إراقته بالحمام لدى كل حالة على حدة</w:t>
      </w:r>
      <w:r w:rsidR="00DE59F8">
        <w:rPr>
          <w:rFonts w:hint="cs"/>
          <w:rtl/>
          <w:lang w:bidi="ar-EG"/>
        </w:rPr>
        <w:t xml:space="preserve">، </w:t>
      </w:r>
      <w:r w:rsidR="00CA2494">
        <w:rPr>
          <w:rFonts w:hint="cs"/>
          <w:rtl/>
          <w:lang w:bidi="ar-EG"/>
        </w:rPr>
        <w:t>في</w:t>
      </w:r>
      <w:r w:rsidR="00E5770B">
        <w:rPr>
          <w:rFonts w:hint="cs"/>
          <w:rtl/>
          <w:lang w:bidi="ar-EG"/>
        </w:rPr>
        <w:t>عكس انخفاض مرات احتياجه ليلاً للاستيقاظ والتبول الليلي بالحمام.</w:t>
      </w:r>
    </w:p>
    <w:p w:rsidR="0009341C" w:rsidRDefault="00460884" w:rsidP="00442FE9">
      <w:pPr>
        <w:spacing w:before="240"/>
        <w:jc w:val="center"/>
        <w:rPr>
          <w:rFonts w:cs="SKR HEAD1"/>
          <w:rtl/>
        </w:rPr>
      </w:pPr>
      <w:r w:rsidRPr="00DE5EED">
        <w:rPr>
          <w:rFonts w:cs="SKR HEAD1" w:hint="cs"/>
          <w:rtl/>
        </w:rPr>
        <w:t>ج</w:t>
      </w:r>
      <w:r>
        <w:rPr>
          <w:rFonts w:cs="SKR HEAD1" w:hint="cs"/>
          <w:rtl/>
        </w:rPr>
        <w:t>ـــــــــــــ</w:t>
      </w:r>
      <w:r w:rsidRPr="00DE5EED">
        <w:rPr>
          <w:rFonts w:cs="SKR HEAD1" w:hint="cs"/>
          <w:rtl/>
        </w:rPr>
        <w:t>دول (</w:t>
      </w:r>
      <w:r w:rsidR="008D5B80">
        <w:rPr>
          <w:rFonts w:cs="SKR HEAD1" w:hint="cs"/>
          <w:rtl/>
        </w:rPr>
        <w:t>3</w:t>
      </w:r>
      <w:r w:rsidRPr="00DE5EED">
        <w:rPr>
          <w:rFonts w:cs="SKR HEAD1" w:hint="cs"/>
          <w:rtl/>
        </w:rPr>
        <w:t xml:space="preserve">) </w:t>
      </w:r>
    </w:p>
    <w:p w:rsidR="008D5B80" w:rsidRDefault="00460884" w:rsidP="00442FE9">
      <w:pPr>
        <w:jc w:val="center"/>
        <w:rPr>
          <w:rFonts w:cs="SKR HEAD1"/>
          <w:rtl/>
        </w:rPr>
      </w:pPr>
      <w:r w:rsidRPr="00DE5EED">
        <w:rPr>
          <w:rFonts w:cs="SKR HEAD1" w:hint="cs"/>
          <w:rtl/>
        </w:rPr>
        <w:t>عدد مرات</w:t>
      </w:r>
      <w:r w:rsidR="0009341C">
        <w:rPr>
          <w:rFonts w:cs="SKR HEAD1" w:hint="cs"/>
          <w:rtl/>
        </w:rPr>
        <w:t xml:space="preserve"> الاستيقاظ خلال مراحل العلاج الثلاثة </w:t>
      </w:r>
    </w:p>
    <w:p w:rsidR="00460884" w:rsidRDefault="00460884" w:rsidP="00442FE9">
      <w:pPr>
        <w:jc w:val="center"/>
        <w:rPr>
          <w:rFonts w:cs="SKR HEAD1"/>
          <w:rtl/>
        </w:rPr>
      </w:pPr>
      <w:r w:rsidRPr="00DE5EED">
        <w:rPr>
          <w:rFonts w:cs="SKR HEAD1" w:hint="cs"/>
          <w:rtl/>
        </w:rPr>
        <w:t xml:space="preserve">قبل العلاج </w:t>
      </w:r>
      <w:r w:rsidR="002101FC">
        <w:rPr>
          <w:rFonts w:cs="SKR HEAD1" w:hint="cs"/>
          <w:rtl/>
        </w:rPr>
        <w:t>وخلال العلاج (</w:t>
      </w:r>
      <w:r w:rsidR="007A79EF">
        <w:rPr>
          <w:rFonts w:cs="SKR HEAD1" w:hint="cs"/>
          <w:rtl/>
        </w:rPr>
        <w:t xml:space="preserve">بمساعدة </w:t>
      </w:r>
      <w:r w:rsidR="007A79EF">
        <w:rPr>
          <w:rFonts w:cs="SKR HEAD1"/>
          <w:rtl/>
        </w:rPr>
        <w:t>–</w:t>
      </w:r>
      <w:r w:rsidR="007A79EF">
        <w:rPr>
          <w:rFonts w:cs="SKR HEAD1" w:hint="cs"/>
          <w:rtl/>
        </w:rPr>
        <w:t xml:space="preserve"> وبدون مساعدة</w:t>
      </w:r>
      <w:r w:rsidR="002101FC">
        <w:rPr>
          <w:rFonts w:cs="SKR HEAD1" w:hint="cs"/>
          <w:rtl/>
        </w:rPr>
        <w:t xml:space="preserve">) </w:t>
      </w:r>
      <w:r>
        <w:rPr>
          <w:rFonts w:cs="SKR HEAD1" w:hint="cs"/>
          <w:rtl/>
        </w:rPr>
        <w:t>وفي فترة المتابعة</w:t>
      </w:r>
    </w:p>
    <w:tbl>
      <w:tblPr>
        <w:tblStyle w:val="TableGrid"/>
        <w:bidiVisual/>
        <w:tblW w:w="888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3"/>
        <w:gridCol w:w="622"/>
        <w:gridCol w:w="407"/>
        <w:gridCol w:w="453"/>
        <w:gridCol w:w="408"/>
        <w:gridCol w:w="230"/>
        <w:gridCol w:w="442"/>
        <w:gridCol w:w="441"/>
        <w:gridCol w:w="441"/>
        <w:gridCol w:w="382"/>
        <w:gridCol w:w="336"/>
        <w:gridCol w:w="307"/>
        <w:gridCol w:w="355"/>
        <w:gridCol w:w="322"/>
        <w:gridCol w:w="322"/>
        <w:gridCol w:w="220"/>
        <w:gridCol w:w="288"/>
        <w:gridCol w:w="335"/>
        <w:gridCol w:w="342"/>
        <w:gridCol w:w="463"/>
        <w:gridCol w:w="358"/>
        <w:gridCol w:w="340"/>
        <w:gridCol w:w="841"/>
      </w:tblGrid>
      <w:tr w:rsidR="00460884" w:rsidRPr="00E01FDE" w:rsidTr="008D5B80">
        <w:trPr>
          <w:jc w:val="center"/>
        </w:trPr>
        <w:tc>
          <w:tcPr>
            <w:tcW w:w="233" w:type="dxa"/>
            <w:vMerge w:val="restart"/>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م</w:t>
            </w:r>
          </w:p>
        </w:tc>
        <w:tc>
          <w:tcPr>
            <w:tcW w:w="622" w:type="dxa"/>
            <w:vMerge w:val="restart"/>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المرحلة</w:t>
            </w:r>
          </w:p>
        </w:tc>
        <w:tc>
          <w:tcPr>
            <w:tcW w:w="407" w:type="dxa"/>
            <w:vMerge w:val="restart"/>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العمر</w:t>
            </w:r>
          </w:p>
        </w:tc>
        <w:tc>
          <w:tcPr>
            <w:tcW w:w="453" w:type="dxa"/>
            <w:vMerge w:val="restart"/>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الجنس</w:t>
            </w:r>
          </w:p>
        </w:tc>
        <w:tc>
          <w:tcPr>
            <w:tcW w:w="408" w:type="dxa"/>
            <w:vMerge w:val="restart"/>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الذكاء</w:t>
            </w:r>
          </w:p>
        </w:tc>
        <w:tc>
          <w:tcPr>
            <w:tcW w:w="1554" w:type="dxa"/>
            <w:gridSpan w:val="4"/>
            <w:tcBorders>
              <w:top w:val="single" w:sz="18" w:space="0" w:color="auto"/>
              <w:bottom w:val="single" w:sz="6"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قبل العلا</w:t>
            </w:r>
            <w:r w:rsidRPr="00E01FDE">
              <w:rPr>
                <w:rFonts w:cs="SKR HEAD1" w:hint="cs"/>
                <w:sz w:val="20"/>
                <w:szCs w:val="20"/>
                <w:rtl/>
              </w:rPr>
              <w:t xml:space="preserve">ج (خط الأساس) </w:t>
            </w:r>
          </w:p>
        </w:tc>
        <w:tc>
          <w:tcPr>
            <w:tcW w:w="4030" w:type="dxa"/>
            <w:gridSpan w:val="12"/>
            <w:tcBorders>
              <w:top w:val="single" w:sz="18" w:space="0" w:color="auto"/>
              <w:bottom w:val="single" w:sz="6"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مرحلة العلاج (12 أسبوع)</w:t>
            </w:r>
          </w:p>
        </w:tc>
        <w:tc>
          <w:tcPr>
            <w:tcW w:w="1181" w:type="dxa"/>
            <w:gridSpan w:val="2"/>
            <w:tcBorders>
              <w:top w:val="single" w:sz="18" w:space="0" w:color="auto"/>
              <w:bottom w:val="single" w:sz="6"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المتابعة 12 شهراً</w:t>
            </w:r>
          </w:p>
        </w:tc>
      </w:tr>
      <w:tr w:rsidR="00460884" w:rsidRPr="00E01FDE" w:rsidTr="008D5B80">
        <w:trPr>
          <w:jc w:val="center"/>
        </w:trPr>
        <w:tc>
          <w:tcPr>
            <w:tcW w:w="233" w:type="dxa"/>
            <w:vMerge/>
            <w:tcBorders>
              <w:bottom w:val="single" w:sz="18" w:space="0" w:color="auto"/>
            </w:tcBorders>
            <w:vAlign w:val="center"/>
          </w:tcPr>
          <w:p w:rsidR="00460884" w:rsidRPr="00E01FDE" w:rsidRDefault="00460884" w:rsidP="00442FE9">
            <w:pPr>
              <w:spacing w:line="269" w:lineRule="auto"/>
              <w:jc w:val="center"/>
              <w:rPr>
                <w:rFonts w:cs="SKR HEAD1"/>
                <w:sz w:val="20"/>
                <w:szCs w:val="20"/>
                <w:rtl/>
              </w:rPr>
            </w:pPr>
          </w:p>
        </w:tc>
        <w:tc>
          <w:tcPr>
            <w:tcW w:w="622" w:type="dxa"/>
            <w:vMerge/>
            <w:tcBorders>
              <w:bottom w:val="single" w:sz="18" w:space="0" w:color="auto"/>
            </w:tcBorders>
            <w:vAlign w:val="center"/>
          </w:tcPr>
          <w:p w:rsidR="00460884" w:rsidRPr="00E01FDE" w:rsidRDefault="00460884" w:rsidP="00442FE9">
            <w:pPr>
              <w:spacing w:line="269" w:lineRule="auto"/>
              <w:jc w:val="center"/>
              <w:rPr>
                <w:rFonts w:cs="SKR HEAD1"/>
                <w:sz w:val="20"/>
                <w:szCs w:val="20"/>
                <w:rtl/>
              </w:rPr>
            </w:pPr>
          </w:p>
        </w:tc>
        <w:tc>
          <w:tcPr>
            <w:tcW w:w="407" w:type="dxa"/>
            <w:vMerge/>
            <w:tcBorders>
              <w:bottom w:val="single" w:sz="18" w:space="0" w:color="auto"/>
            </w:tcBorders>
            <w:vAlign w:val="center"/>
          </w:tcPr>
          <w:p w:rsidR="00460884" w:rsidRPr="00E01FDE" w:rsidRDefault="00460884" w:rsidP="00442FE9">
            <w:pPr>
              <w:spacing w:line="269" w:lineRule="auto"/>
              <w:jc w:val="center"/>
              <w:rPr>
                <w:rFonts w:cs="SKR HEAD1"/>
                <w:sz w:val="20"/>
                <w:szCs w:val="20"/>
                <w:rtl/>
              </w:rPr>
            </w:pPr>
          </w:p>
        </w:tc>
        <w:tc>
          <w:tcPr>
            <w:tcW w:w="453" w:type="dxa"/>
            <w:vMerge/>
            <w:tcBorders>
              <w:bottom w:val="single" w:sz="18" w:space="0" w:color="auto"/>
            </w:tcBorders>
            <w:vAlign w:val="center"/>
          </w:tcPr>
          <w:p w:rsidR="00460884" w:rsidRPr="00E01FDE" w:rsidRDefault="00460884" w:rsidP="00442FE9">
            <w:pPr>
              <w:spacing w:line="269" w:lineRule="auto"/>
              <w:jc w:val="center"/>
              <w:rPr>
                <w:rFonts w:cs="SKR HEAD1"/>
                <w:sz w:val="20"/>
                <w:szCs w:val="20"/>
                <w:rtl/>
              </w:rPr>
            </w:pPr>
          </w:p>
        </w:tc>
        <w:tc>
          <w:tcPr>
            <w:tcW w:w="408" w:type="dxa"/>
            <w:vMerge/>
            <w:tcBorders>
              <w:bottom w:val="single" w:sz="18" w:space="0" w:color="auto"/>
            </w:tcBorders>
            <w:vAlign w:val="center"/>
          </w:tcPr>
          <w:p w:rsidR="00460884" w:rsidRPr="00E01FDE" w:rsidRDefault="00460884" w:rsidP="00442FE9">
            <w:pPr>
              <w:spacing w:line="269" w:lineRule="auto"/>
              <w:jc w:val="center"/>
              <w:rPr>
                <w:rFonts w:cs="SKR HEAD1"/>
                <w:sz w:val="20"/>
                <w:szCs w:val="20"/>
                <w:rtl/>
              </w:rPr>
            </w:pPr>
          </w:p>
        </w:tc>
        <w:tc>
          <w:tcPr>
            <w:tcW w:w="230"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1ق</w:t>
            </w:r>
          </w:p>
        </w:tc>
        <w:tc>
          <w:tcPr>
            <w:tcW w:w="442"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2ق</w:t>
            </w:r>
          </w:p>
        </w:tc>
        <w:tc>
          <w:tcPr>
            <w:tcW w:w="441"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3ق</w:t>
            </w:r>
          </w:p>
        </w:tc>
        <w:tc>
          <w:tcPr>
            <w:tcW w:w="441"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4ق</w:t>
            </w:r>
          </w:p>
        </w:tc>
        <w:tc>
          <w:tcPr>
            <w:tcW w:w="382"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1ع</w:t>
            </w:r>
          </w:p>
        </w:tc>
        <w:tc>
          <w:tcPr>
            <w:tcW w:w="336"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2ع</w:t>
            </w:r>
          </w:p>
        </w:tc>
        <w:tc>
          <w:tcPr>
            <w:tcW w:w="307"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3ع</w:t>
            </w:r>
          </w:p>
        </w:tc>
        <w:tc>
          <w:tcPr>
            <w:tcW w:w="355"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4ع</w:t>
            </w:r>
          </w:p>
        </w:tc>
        <w:tc>
          <w:tcPr>
            <w:tcW w:w="322"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5ع</w:t>
            </w:r>
          </w:p>
        </w:tc>
        <w:tc>
          <w:tcPr>
            <w:tcW w:w="322"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6ع</w:t>
            </w:r>
          </w:p>
        </w:tc>
        <w:tc>
          <w:tcPr>
            <w:tcW w:w="220"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7ع</w:t>
            </w:r>
          </w:p>
        </w:tc>
        <w:tc>
          <w:tcPr>
            <w:tcW w:w="288"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8ع</w:t>
            </w:r>
          </w:p>
        </w:tc>
        <w:tc>
          <w:tcPr>
            <w:tcW w:w="335"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9ع</w:t>
            </w:r>
          </w:p>
        </w:tc>
        <w:tc>
          <w:tcPr>
            <w:tcW w:w="342"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10ع</w:t>
            </w:r>
          </w:p>
        </w:tc>
        <w:tc>
          <w:tcPr>
            <w:tcW w:w="463"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11ع</w:t>
            </w:r>
          </w:p>
        </w:tc>
        <w:tc>
          <w:tcPr>
            <w:tcW w:w="358"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ع12</w:t>
            </w:r>
          </w:p>
        </w:tc>
        <w:tc>
          <w:tcPr>
            <w:tcW w:w="340"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م1</w:t>
            </w:r>
          </w:p>
        </w:tc>
        <w:tc>
          <w:tcPr>
            <w:tcW w:w="841" w:type="dxa"/>
            <w:tcBorders>
              <w:top w:val="single" w:sz="6" w:space="0" w:color="auto"/>
              <w:bottom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م2</w:t>
            </w:r>
          </w:p>
        </w:tc>
      </w:tr>
      <w:tr w:rsidR="00460884" w:rsidRPr="00E01FDE" w:rsidTr="008D5B80">
        <w:trPr>
          <w:jc w:val="center"/>
        </w:trPr>
        <w:tc>
          <w:tcPr>
            <w:tcW w:w="233" w:type="dxa"/>
            <w:tcBorders>
              <w:top w:val="single" w:sz="18" w:space="0" w:color="auto"/>
            </w:tcBorders>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ابتدائي</w:t>
            </w:r>
          </w:p>
        </w:tc>
        <w:tc>
          <w:tcPr>
            <w:tcW w:w="407"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11</w:t>
            </w:r>
          </w:p>
        </w:tc>
        <w:tc>
          <w:tcPr>
            <w:tcW w:w="453"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ذكور</w:t>
            </w:r>
          </w:p>
        </w:tc>
        <w:tc>
          <w:tcPr>
            <w:tcW w:w="408"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97</w:t>
            </w:r>
          </w:p>
        </w:tc>
        <w:tc>
          <w:tcPr>
            <w:tcW w:w="230"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2"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w:t>
            </w:r>
          </w:p>
        </w:tc>
        <w:tc>
          <w:tcPr>
            <w:tcW w:w="382"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36"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07"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14</w:t>
            </w:r>
          </w:p>
        </w:tc>
        <w:tc>
          <w:tcPr>
            <w:tcW w:w="355"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22"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22"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220"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288"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35"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42"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463"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58"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40"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22</w:t>
            </w:r>
          </w:p>
        </w:tc>
        <w:tc>
          <w:tcPr>
            <w:tcW w:w="841" w:type="dxa"/>
            <w:tcBorders>
              <w:top w:val="single" w:sz="18" w:space="0" w:color="auto"/>
            </w:tcBorders>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25</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ابتدائي</w:t>
            </w:r>
          </w:p>
        </w:tc>
        <w:tc>
          <w:tcPr>
            <w:tcW w:w="407"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10</w:t>
            </w:r>
          </w:p>
        </w:tc>
        <w:tc>
          <w:tcPr>
            <w:tcW w:w="453"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ذكور</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98</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13</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14</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13</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13</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11</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26</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20</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ابتدائي</w:t>
            </w:r>
          </w:p>
        </w:tc>
        <w:tc>
          <w:tcPr>
            <w:tcW w:w="407"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10</w:t>
            </w:r>
          </w:p>
        </w:tc>
        <w:tc>
          <w:tcPr>
            <w:tcW w:w="453"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ذكور</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95</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14</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11</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14</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13</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14</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27</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18</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ابتدائي</w:t>
            </w:r>
          </w:p>
        </w:tc>
        <w:tc>
          <w:tcPr>
            <w:tcW w:w="407"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8</w:t>
            </w:r>
          </w:p>
        </w:tc>
        <w:tc>
          <w:tcPr>
            <w:tcW w:w="453"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ذكور</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100</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14</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13</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13</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13</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11</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11</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28</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20</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ابتدائي</w:t>
            </w:r>
          </w:p>
        </w:tc>
        <w:tc>
          <w:tcPr>
            <w:tcW w:w="407"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7</w:t>
            </w:r>
          </w:p>
        </w:tc>
        <w:tc>
          <w:tcPr>
            <w:tcW w:w="453"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ذكور</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101</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11</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13</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11</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23</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ابتدائي</w:t>
            </w:r>
          </w:p>
        </w:tc>
        <w:tc>
          <w:tcPr>
            <w:tcW w:w="407"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9</w:t>
            </w:r>
          </w:p>
        </w:tc>
        <w:tc>
          <w:tcPr>
            <w:tcW w:w="453"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ذكور</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110</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11</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11</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11</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6</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6</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22</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20</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0A4CA9" w:rsidP="00442FE9">
            <w:pPr>
              <w:spacing w:line="269" w:lineRule="auto"/>
              <w:jc w:val="center"/>
              <w:rPr>
                <w:rFonts w:cs="SKR HEAD1"/>
                <w:sz w:val="20"/>
                <w:szCs w:val="20"/>
                <w:rtl/>
              </w:rPr>
            </w:pPr>
            <w:proofErr w:type="spellStart"/>
            <w:r>
              <w:rPr>
                <w:rFonts w:cs="SKR HEAD1" w:hint="cs"/>
                <w:sz w:val="20"/>
                <w:szCs w:val="20"/>
                <w:rtl/>
              </w:rPr>
              <w:t>ثانوى</w:t>
            </w:r>
            <w:proofErr w:type="spellEnd"/>
          </w:p>
        </w:tc>
        <w:tc>
          <w:tcPr>
            <w:tcW w:w="407" w:type="dxa"/>
            <w:vAlign w:val="center"/>
          </w:tcPr>
          <w:p w:rsidR="00460884" w:rsidRPr="00E01FDE" w:rsidRDefault="000A4CA9" w:rsidP="00442FE9">
            <w:pPr>
              <w:spacing w:line="269" w:lineRule="auto"/>
              <w:jc w:val="center"/>
              <w:rPr>
                <w:rFonts w:cs="SKR HEAD1"/>
                <w:sz w:val="20"/>
                <w:szCs w:val="20"/>
                <w:rtl/>
              </w:rPr>
            </w:pPr>
            <w:r>
              <w:rPr>
                <w:rFonts w:cs="SKR HEAD1" w:hint="cs"/>
                <w:sz w:val="20"/>
                <w:szCs w:val="20"/>
                <w:rtl/>
              </w:rPr>
              <w:t>17</w:t>
            </w:r>
          </w:p>
        </w:tc>
        <w:tc>
          <w:tcPr>
            <w:tcW w:w="453"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ذكور</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105</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3</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6</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5</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5</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4</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4</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4</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20</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ابتدائي</w:t>
            </w:r>
          </w:p>
        </w:tc>
        <w:tc>
          <w:tcPr>
            <w:tcW w:w="407"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8</w:t>
            </w:r>
          </w:p>
        </w:tc>
        <w:tc>
          <w:tcPr>
            <w:tcW w:w="45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إناث</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98</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12</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ابتدائي</w:t>
            </w:r>
          </w:p>
        </w:tc>
        <w:tc>
          <w:tcPr>
            <w:tcW w:w="407"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9</w:t>
            </w:r>
          </w:p>
        </w:tc>
        <w:tc>
          <w:tcPr>
            <w:tcW w:w="45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إناث</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110</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6</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6</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6</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3</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24</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ابتدائي</w:t>
            </w:r>
          </w:p>
        </w:tc>
        <w:tc>
          <w:tcPr>
            <w:tcW w:w="407"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11</w:t>
            </w:r>
          </w:p>
        </w:tc>
        <w:tc>
          <w:tcPr>
            <w:tcW w:w="45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إناث</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108</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4</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r>
      <w:tr w:rsidR="00460884" w:rsidRPr="00E01FDE" w:rsidTr="008D5B80">
        <w:trPr>
          <w:jc w:val="center"/>
        </w:trPr>
        <w:tc>
          <w:tcPr>
            <w:tcW w:w="233" w:type="dxa"/>
            <w:vAlign w:val="center"/>
          </w:tcPr>
          <w:p w:rsidR="00460884" w:rsidRPr="008622EA" w:rsidRDefault="00460884" w:rsidP="00442FE9">
            <w:pPr>
              <w:pStyle w:val="ListParagraph"/>
              <w:numPr>
                <w:ilvl w:val="0"/>
                <w:numId w:val="20"/>
              </w:numPr>
              <w:spacing w:line="269" w:lineRule="auto"/>
              <w:jc w:val="center"/>
              <w:rPr>
                <w:rFonts w:cs="SKR HEAD1"/>
                <w:sz w:val="20"/>
                <w:szCs w:val="20"/>
                <w:rtl/>
              </w:rPr>
            </w:pPr>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إعدادي</w:t>
            </w:r>
          </w:p>
        </w:tc>
        <w:tc>
          <w:tcPr>
            <w:tcW w:w="407"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13</w:t>
            </w:r>
          </w:p>
        </w:tc>
        <w:tc>
          <w:tcPr>
            <w:tcW w:w="45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إناث</w:t>
            </w: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107</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6</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22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w:t>
            </w: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w:t>
            </w:r>
          </w:p>
        </w:tc>
        <w:tc>
          <w:tcPr>
            <w:tcW w:w="3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6</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5</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5</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26</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20</w:t>
            </w:r>
          </w:p>
        </w:tc>
      </w:tr>
      <w:tr w:rsidR="00460884" w:rsidRPr="00E01FDE" w:rsidTr="008D5B80">
        <w:trPr>
          <w:trHeight w:val="195"/>
          <w:jc w:val="center"/>
        </w:trPr>
        <w:tc>
          <w:tcPr>
            <w:tcW w:w="233" w:type="dxa"/>
            <w:vAlign w:val="center"/>
          </w:tcPr>
          <w:p w:rsidR="00460884" w:rsidRPr="00E01FDE" w:rsidRDefault="00460884" w:rsidP="00442FE9">
            <w:pPr>
              <w:spacing w:line="269" w:lineRule="auto"/>
              <w:jc w:val="center"/>
              <w:rPr>
                <w:rFonts w:cs="SKR HEAD1"/>
                <w:sz w:val="20"/>
                <w:szCs w:val="20"/>
                <w:rtl/>
              </w:rPr>
            </w:pPr>
            <w:proofErr w:type="spellStart"/>
            <w:r w:rsidRPr="00E01FDE">
              <w:rPr>
                <w:rFonts w:cs="SKR HEAD1" w:hint="cs"/>
                <w:sz w:val="20"/>
                <w:szCs w:val="20"/>
                <w:rtl/>
              </w:rPr>
              <w:t>مم</w:t>
            </w:r>
            <w:proofErr w:type="spellEnd"/>
          </w:p>
        </w:tc>
        <w:tc>
          <w:tcPr>
            <w:tcW w:w="622"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المتوسطات</w:t>
            </w:r>
          </w:p>
        </w:tc>
        <w:tc>
          <w:tcPr>
            <w:tcW w:w="407" w:type="dxa"/>
            <w:vAlign w:val="center"/>
          </w:tcPr>
          <w:p w:rsidR="00460884" w:rsidRPr="00E01FDE" w:rsidRDefault="000A4CA9" w:rsidP="00442FE9">
            <w:pPr>
              <w:spacing w:line="269" w:lineRule="auto"/>
              <w:jc w:val="center"/>
              <w:rPr>
                <w:rFonts w:cs="SKR HEAD1"/>
                <w:sz w:val="20"/>
                <w:szCs w:val="20"/>
                <w:rtl/>
              </w:rPr>
            </w:pPr>
            <w:r>
              <w:rPr>
                <w:rFonts w:cs="SKR HEAD1" w:hint="cs"/>
                <w:sz w:val="20"/>
                <w:szCs w:val="20"/>
                <w:rtl/>
              </w:rPr>
              <w:t>10</w:t>
            </w:r>
          </w:p>
        </w:tc>
        <w:tc>
          <w:tcPr>
            <w:tcW w:w="453" w:type="dxa"/>
            <w:vAlign w:val="center"/>
          </w:tcPr>
          <w:p w:rsidR="00460884" w:rsidRPr="00E01FDE" w:rsidRDefault="00460884" w:rsidP="00442FE9">
            <w:pPr>
              <w:spacing w:line="269" w:lineRule="auto"/>
              <w:jc w:val="center"/>
              <w:rPr>
                <w:rFonts w:cs="SKR HEAD1"/>
                <w:sz w:val="20"/>
                <w:szCs w:val="20"/>
                <w:rtl/>
              </w:rPr>
            </w:pPr>
          </w:p>
        </w:tc>
        <w:tc>
          <w:tcPr>
            <w:tcW w:w="408" w:type="dxa"/>
            <w:vAlign w:val="center"/>
          </w:tcPr>
          <w:p w:rsidR="00460884" w:rsidRPr="00E01FDE" w:rsidRDefault="00460884" w:rsidP="00442FE9">
            <w:pPr>
              <w:spacing w:line="269" w:lineRule="auto"/>
              <w:jc w:val="center"/>
              <w:rPr>
                <w:rFonts w:cs="SKR HEAD1"/>
                <w:sz w:val="20"/>
                <w:szCs w:val="20"/>
                <w:rtl/>
              </w:rPr>
            </w:pPr>
            <w:r w:rsidRPr="00E01FDE">
              <w:rPr>
                <w:rFonts w:cs="SKR HEAD1" w:hint="cs"/>
                <w:sz w:val="20"/>
                <w:szCs w:val="20"/>
                <w:rtl/>
              </w:rPr>
              <w:t>102.6</w:t>
            </w:r>
          </w:p>
        </w:tc>
        <w:tc>
          <w:tcPr>
            <w:tcW w:w="23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56</w:t>
            </w:r>
          </w:p>
        </w:tc>
        <w:tc>
          <w:tcPr>
            <w:tcW w:w="44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57.63</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56.27</w:t>
            </w:r>
          </w:p>
        </w:tc>
        <w:tc>
          <w:tcPr>
            <w:tcW w:w="4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56.72</w:t>
            </w:r>
          </w:p>
        </w:tc>
        <w:tc>
          <w:tcPr>
            <w:tcW w:w="38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10.81</w:t>
            </w:r>
          </w:p>
        </w:tc>
        <w:tc>
          <w:tcPr>
            <w:tcW w:w="336"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9.81</w:t>
            </w:r>
          </w:p>
        </w:tc>
        <w:tc>
          <w:tcPr>
            <w:tcW w:w="307"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10.5</w:t>
            </w:r>
          </w:p>
        </w:tc>
        <w:tc>
          <w:tcPr>
            <w:tcW w:w="35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9.72</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10.8</w:t>
            </w:r>
          </w:p>
        </w:tc>
        <w:tc>
          <w:tcPr>
            <w:tcW w:w="322"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10.8</w:t>
            </w:r>
          </w:p>
        </w:tc>
        <w:tc>
          <w:tcPr>
            <w:tcW w:w="220" w:type="dxa"/>
            <w:vAlign w:val="center"/>
          </w:tcPr>
          <w:p w:rsidR="00460884" w:rsidRPr="00E01FDE" w:rsidRDefault="00460884" w:rsidP="00442FE9">
            <w:pPr>
              <w:spacing w:line="269" w:lineRule="auto"/>
              <w:jc w:val="center"/>
              <w:rPr>
                <w:rFonts w:cs="SKR HEAD1"/>
                <w:sz w:val="20"/>
                <w:szCs w:val="20"/>
                <w:rtl/>
              </w:rPr>
            </w:pPr>
          </w:p>
        </w:tc>
        <w:tc>
          <w:tcPr>
            <w:tcW w:w="28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8.8</w:t>
            </w:r>
          </w:p>
        </w:tc>
        <w:tc>
          <w:tcPr>
            <w:tcW w:w="335"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7.09</w:t>
            </w:r>
          </w:p>
        </w:tc>
        <w:tc>
          <w:tcPr>
            <w:tcW w:w="342" w:type="dxa"/>
            <w:vAlign w:val="center"/>
          </w:tcPr>
          <w:p w:rsidR="00460884" w:rsidRPr="00E01FDE" w:rsidRDefault="00460884" w:rsidP="00442FE9">
            <w:pPr>
              <w:spacing w:line="269" w:lineRule="auto"/>
              <w:jc w:val="both"/>
              <w:rPr>
                <w:rFonts w:cs="SKR HEAD1"/>
                <w:sz w:val="20"/>
                <w:szCs w:val="20"/>
                <w:rtl/>
              </w:rPr>
            </w:pPr>
            <w:r>
              <w:rPr>
                <w:rFonts w:cs="SKR HEAD1" w:hint="cs"/>
                <w:sz w:val="20"/>
                <w:szCs w:val="20"/>
                <w:rtl/>
              </w:rPr>
              <w:t>6.54</w:t>
            </w:r>
          </w:p>
        </w:tc>
        <w:tc>
          <w:tcPr>
            <w:tcW w:w="463"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60.090</w:t>
            </w:r>
          </w:p>
        </w:tc>
        <w:tc>
          <w:tcPr>
            <w:tcW w:w="358"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5.63</w:t>
            </w:r>
          </w:p>
        </w:tc>
        <w:tc>
          <w:tcPr>
            <w:tcW w:w="340"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19.8</w:t>
            </w:r>
          </w:p>
        </w:tc>
        <w:tc>
          <w:tcPr>
            <w:tcW w:w="841" w:type="dxa"/>
            <w:vAlign w:val="center"/>
          </w:tcPr>
          <w:p w:rsidR="00460884" w:rsidRPr="00E01FDE" w:rsidRDefault="00460884" w:rsidP="00442FE9">
            <w:pPr>
              <w:spacing w:line="269" w:lineRule="auto"/>
              <w:jc w:val="center"/>
              <w:rPr>
                <w:rFonts w:cs="SKR HEAD1"/>
                <w:sz w:val="20"/>
                <w:szCs w:val="20"/>
                <w:rtl/>
              </w:rPr>
            </w:pPr>
            <w:r>
              <w:rPr>
                <w:rFonts w:cs="SKR HEAD1" w:hint="cs"/>
                <w:sz w:val="20"/>
                <w:szCs w:val="20"/>
                <w:rtl/>
              </w:rPr>
              <w:t>14.2</w:t>
            </w:r>
          </w:p>
        </w:tc>
      </w:tr>
    </w:tbl>
    <w:p w:rsidR="00A36D83" w:rsidRDefault="00A36D83" w:rsidP="00A36D83">
      <w:pPr>
        <w:spacing w:before="120"/>
        <w:jc w:val="lowKashida"/>
        <w:rPr>
          <w:rtl/>
          <w:lang w:bidi="ar-EG"/>
        </w:rPr>
      </w:pPr>
    </w:p>
    <w:p w:rsidR="00A36D83" w:rsidRDefault="00A36D83">
      <w:pPr>
        <w:bidi w:val="0"/>
        <w:rPr>
          <w:rtl/>
          <w:lang w:bidi="ar-EG"/>
        </w:rPr>
      </w:pPr>
      <w:r>
        <w:rPr>
          <w:rtl/>
          <w:lang w:bidi="ar-EG"/>
        </w:rPr>
        <w:br w:type="page"/>
      </w:r>
    </w:p>
    <w:tbl>
      <w:tblPr>
        <w:tblStyle w:val="TableGrid"/>
        <w:bidiVisual/>
        <w:tblW w:w="9640" w:type="dxa"/>
        <w:jc w:val="center"/>
        <w:tblInd w:w="-517" w:type="dxa"/>
        <w:tblBorders>
          <w:top w:val="none" w:sz="0" w:space="0" w:color="auto"/>
          <w:left w:val="none" w:sz="0" w:space="0" w:color="auto"/>
          <w:bottom w:val="none" w:sz="0" w:space="0" w:color="auto"/>
          <w:right w:val="none" w:sz="0" w:space="0" w:color="auto"/>
          <w:insideH w:val="single" w:sz="12" w:space="0" w:color="000000"/>
          <w:insideV w:val="single" w:sz="12" w:space="0" w:color="000000"/>
        </w:tblBorders>
        <w:tblLook w:val="04A0" w:firstRow="1" w:lastRow="0" w:firstColumn="1" w:lastColumn="0" w:noHBand="0" w:noVBand="1"/>
      </w:tblPr>
      <w:tblGrid>
        <w:gridCol w:w="4836"/>
        <w:gridCol w:w="4804"/>
      </w:tblGrid>
      <w:tr w:rsidR="00A36D83" w:rsidTr="00442FE9">
        <w:trPr>
          <w:jc w:val="center"/>
        </w:trPr>
        <w:tc>
          <w:tcPr>
            <w:tcW w:w="4836" w:type="dxa"/>
          </w:tcPr>
          <w:p w:rsidR="00A36D83" w:rsidRDefault="005E61A8" w:rsidP="00445AC4">
            <w:pPr>
              <w:jc w:val="center"/>
              <w:rPr>
                <w:rtl/>
              </w:rPr>
            </w:pPr>
            <w:r>
              <w:rPr>
                <w:noProof/>
                <w:rtl/>
              </w:rPr>
              <w:lastRenderedPageBreak/>
              <w:pict>
                <v:shape id="_x0000_s1265" type="#_x0000_t136" style="position:absolute;left:0;text-align:left;margin-left:20.95pt;margin-top:218.85pt;width:20.45pt;height:6.3pt;z-index:251875328" fillcolor="black">
                  <v:fill r:id="rId9" o:title=""/>
                  <v:stroke r:id="rId9" o:title=""/>
                  <v:shadow color="#868686"/>
                  <v:textpath style="font-family:&quot;Times New Roman&quot;;v-text-kern:t" trim="t" fitpath="t" string="المتابعة"/>
                </v:shape>
              </w:pict>
            </w:r>
            <w:r>
              <w:rPr>
                <w:noProof/>
                <w:rtl/>
              </w:rPr>
              <w:pict>
                <v:shape id="_x0000_s1264" type="#_x0000_t32" style="position:absolute;left:0;text-align:left;margin-left:20.95pt;margin-top:216.95pt;width:20.45pt;height:0;flip:x;z-index:251874304" o:connectortype="straight">
                  <w10:wrap anchorx="page"/>
                </v:shape>
              </w:pict>
            </w:r>
            <w:r>
              <w:rPr>
                <w:noProof/>
                <w:rtl/>
              </w:rPr>
              <w:pict>
                <v:shape id="_x0000_s1263" type="#_x0000_t136" style="position:absolute;left:0;text-align:left;margin-left:47.8pt;margin-top:218.6pt;width:28.45pt;height:6.3pt;z-index:251873280" fillcolor="black">
                  <v:fill r:id="rId9" o:title=""/>
                  <v:stroke r:id="rId9" o:title=""/>
                  <v:shadow color="#868686"/>
                  <v:textpath style="font-family:&quot;Times New Roman&quot;;v-text-kern:t" trim="t" fitpath="t" string="مرحلة العلاج"/>
                </v:shape>
              </w:pict>
            </w:r>
            <w:r>
              <w:rPr>
                <w:noProof/>
                <w:rtl/>
              </w:rPr>
              <w:pict>
                <v:shape id="_x0000_s1262" type="#_x0000_t32" style="position:absolute;left:0;text-align:left;margin-left:47.8pt;margin-top:216.95pt;width:112.35pt;height:0;flip:x;z-index:251872256" o:connectortype="straight">
                  <w10:wrap anchorx="page"/>
                </v:shape>
              </w:pict>
            </w:r>
            <w:r>
              <w:rPr>
                <w:noProof/>
                <w:rtl/>
              </w:rPr>
              <w:pict>
                <v:shape id="_x0000_s1261" type="#_x0000_t136" style="position:absolute;left:0;text-align:left;margin-left:166.05pt;margin-top:218.85pt;width:37.6pt;height:6.3pt;z-index:251871232" fillcolor="black">
                  <v:fill r:id="rId9" o:title=""/>
                  <v:stroke r:id="rId9" o:title=""/>
                  <v:shadow color="#868686"/>
                  <v:textpath style="font-family:&quot;Times New Roman&quot;;v-text-kern:t" trim="t" fitpath="t" string="مرحلة قبل العلاج"/>
                </v:shape>
              </w:pict>
            </w:r>
            <w:r>
              <w:rPr>
                <w:noProof/>
                <w:rtl/>
              </w:rPr>
              <w:pict>
                <v:shape id="_x0000_s1260" type="#_x0000_t32" style="position:absolute;left:0;text-align:left;margin-left:166.05pt;margin-top:216.95pt;width:37.6pt;height:0;flip:x;z-index:251870208" o:connectortype="straight">
                  <w10:wrap anchorx="page"/>
                </v:shape>
              </w:pict>
            </w:r>
            <w:r>
              <w:rPr>
                <w:noProof/>
                <w:rtl/>
              </w:rPr>
              <w:pict>
                <v:shape id="_x0000_s1266" type="#_x0000_t136" style="position:absolute;left:0;text-align:left;margin-left:80.3pt;margin-top:222.7pt;width:76pt;height:6.3pt;z-index:251876352" fillcolor="black">
                  <v:fill r:id="rId9" o:title=""/>
                  <v:stroke r:id="rId9" o:title=""/>
                  <v:shadow color="#868686"/>
                  <v:textpath style="font-family:&quot;Times New Roman&quot;;v-text-kern:t" trim="t" fitpath="t" string="مرات الاستيقاظ ليلاً للطفل الثالث"/>
                </v:shape>
              </w:pict>
            </w:r>
            <w:r>
              <w:rPr>
                <w:noProof/>
                <w:rtl/>
              </w:rPr>
              <w:pict>
                <v:shape id="_x0000_s1256" type="#_x0000_t136" style="position:absolute;left:0;text-align:left;margin-left:-224.05pt;margin-top:108pt;width:20.45pt;height:6.3pt;z-index:251867136" fillcolor="black">
                  <v:fill r:id="rId9" o:title=""/>
                  <v:stroke r:id="rId9" o:title=""/>
                  <v:shadow color="#868686"/>
                  <v:textpath style="font-family:&quot;Times New Roman&quot;;v-text-kern:t" trim="t" fitpath="t" string="المتابعة"/>
                </v:shape>
              </w:pict>
            </w:r>
            <w:r>
              <w:rPr>
                <w:noProof/>
                <w:rtl/>
              </w:rPr>
              <w:pict>
                <v:shape id="_x0000_s1255" type="#_x0000_t32" style="position:absolute;left:0;text-align:left;margin-left:-224.05pt;margin-top:106.1pt;width:20.45pt;height:0;flip:x;z-index:251866112" o:connectortype="straight">
                  <w10:wrap anchorx="page"/>
                </v:shape>
              </w:pict>
            </w:r>
            <w:r>
              <w:rPr>
                <w:noProof/>
                <w:rtl/>
              </w:rPr>
              <w:pict>
                <v:shape id="_x0000_s1254" type="#_x0000_t136" style="position:absolute;left:0;text-align:left;margin-left:-197.2pt;margin-top:107.75pt;width:28.45pt;height:6.3pt;z-index:251865088" fillcolor="black">
                  <v:fill r:id="rId9" o:title=""/>
                  <v:stroke r:id="rId9" o:title=""/>
                  <v:shadow color="#868686"/>
                  <v:textpath style="font-family:&quot;Times New Roman&quot;;v-text-kern:t" trim="t" fitpath="t" string="مرحلة العلاج"/>
                </v:shape>
              </w:pict>
            </w:r>
            <w:r>
              <w:rPr>
                <w:noProof/>
                <w:rtl/>
              </w:rPr>
              <w:pict>
                <v:shape id="_x0000_s1253" type="#_x0000_t32" style="position:absolute;left:0;text-align:left;margin-left:-197.2pt;margin-top:106.1pt;width:112.35pt;height:0;flip:x;z-index:251864064" o:connectortype="straight">
                  <w10:wrap anchorx="page"/>
                </v:shape>
              </w:pict>
            </w:r>
            <w:r>
              <w:rPr>
                <w:noProof/>
                <w:rtl/>
              </w:rPr>
              <w:pict>
                <v:shape id="_x0000_s1252" type="#_x0000_t136" style="position:absolute;left:0;text-align:left;margin-left:-78.95pt;margin-top:108pt;width:37.6pt;height:6.3pt;z-index:251863040" fillcolor="black">
                  <v:fill r:id="rId9" o:title=""/>
                  <v:stroke r:id="rId9" o:title=""/>
                  <v:shadow color="#868686"/>
                  <v:textpath style="font-family:&quot;Times New Roman&quot;;v-text-kern:t" trim="t" fitpath="t" string="مرحلة قبل العلاج"/>
                </v:shape>
              </w:pict>
            </w:r>
            <w:r>
              <w:rPr>
                <w:noProof/>
                <w:rtl/>
              </w:rPr>
              <w:pict>
                <v:shape id="_x0000_s1251" type="#_x0000_t32" style="position:absolute;left:0;text-align:left;margin-left:-78.95pt;margin-top:106.1pt;width:37.6pt;height:0;flip:x;z-index:251862016" o:connectortype="straight">
                  <w10:wrap anchorx="page"/>
                </v:shape>
              </w:pict>
            </w:r>
            <w:r>
              <w:rPr>
                <w:noProof/>
                <w:rtl/>
              </w:rPr>
              <w:pict>
                <v:shape id="_x0000_s1250" type="#_x0000_t136" style="position:absolute;left:0;text-align:left;margin-left:-57.95pt;margin-top:51.6pt;width:82.5pt;height:10.35pt;rotation:-90;z-index:251860992" fillcolor="black">
                  <v:fill r:id="rId9" o:title=""/>
                  <v:stroke r:id="rId9" o:title=""/>
                  <v:shadow color="#868686"/>
                  <v:textpath style="font-family:&quot;Times New Roman&quot;;v-text-kern:t" trim="t" fitpath="t" string="عدد مرات الاستيقاظ ليلاً"/>
                </v:shape>
              </w:pict>
            </w:r>
            <w:r>
              <w:rPr>
                <w:noProof/>
                <w:rtl/>
              </w:rPr>
              <w:pict>
                <v:shape id="_x0000_s1246" type="#_x0000_t136" style="position:absolute;left:0;text-align:left;margin-left:47.8pt;margin-top:105.55pt;width:28.45pt;height:6.3pt;z-index:251856896" fillcolor="black">
                  <v:fill r:id="rId9" o:title=""/>
                  <v:stroke r:id="rId9" o:title=""/>
                  <v:shadow color="#868686"/>
                  <v:textpath style="font-family:&quot;Times New Roman&quot;;v-text-kern:t" trim="t" fitpath="t" string="مرحلة العلاج"/>
                </v:shape>
              </w:pict>
            </w:r>
            <w:r>
              <w:rPr>
                <w:noProof/>
                <w:rtl/>
              </w:rPr>
              <w:pict>
                <v:shape id="_x0000_s1245" type="#_x0000_t32" style="position:absolute;left:0;text-align:left;margin-left:47.8pt;margin-top:103.9pt;width:112.35pt;height:0;flip:x;z-index:251855872" o:connectortype="straight">
                  <w10:wrap anchorx="page"/>
                </v:shape>
              </w:pict>
            </w:r>
            <w:r>
              <w:rPr>
                <w:noProof/>
                <w:rtl/>
              </w:rPr>
              <w:pict>
                <v:shape id="_x0000_s1244" type="#_x0000_t136" style="position:absolute;left:0;text-align:left;margin-left:166.05pt;margin-top:105.8pt;width:37.6pt;height:6.3pt;z-index:251854848" fillcolor="black">
                  <v:fill r:id="rId9" o:title=""/>
                  <v:stroke r:id="rId9" o:title=""/>
                  <v:shadow color="#868686"/>
                  <v:textpath style="font-family:&quot;Times New Roman&quot;;v-text-kern:t" trim="t" fitpath="t" string="مرحلة قبل العلاج"/>
                </v:shape>
              </w:pict>
            </w:r>
            <w:r>
              <w:rPr>
                <w:noProof/>
                <w:rtl/>
              </w:rPr>
              <w:pict>
                <v:shape id="_x0000_s1243" type="#_x0000_t32" style="position:absolute;left:0;text-align:left;margin-left:166.05pt;margin-top:103.9pt;width:37.6pt;height:0;flip:x;z-index:251853824" o:connectortype="straight">
                  <w10:wrap anchorx="page"/>
                </v:shape>
              </w:pict>
            </w:r>
            <w:r>
              <w:rPr>
                <w:noProof/>
                <w:rtl/>
              </w:rPr>
              <w:pict>
                <v:shape id="_x0000_s1242" type="#_x0000_t136" style="position:absolute;left:0;text-align:left;margin-left:187.05pt;margin-top:49.4pt;width:82.5pt;height:10.35pt;rotation:-90;z-index:251852800" fillcolor="black">
                  <v:fill r:id="rId9" o:title=""/>
                  <v:stroke r:id="rId9" o:title=""/>
                  <v:shadow color="#868686"/>
                  <v:textpath style="font-family:&quot;Times New Roman&quot;;v-text-kern:t" trim="t" fitpath="t" string="عدد مرات الاستيقاظ ليلاً"/>
                </v:shape>
              </w:pict>
            </w:r>
            <w:r>
              <w:rPr>
                <w:noProof/>
                <w:rtl/>
              </w:rPr>
              <w:pict>
                <v:shape id="_x0000_s1249" type="#_x0000_t136" style="position:absolute;left:0;text-align:left;margin-left:80.3pt;margin-top:109.65pt;width:76pt;height:6.3pt;z-index:251859968" fillcolor="black">
                  <v:fill r:id="rId9" o:title=""/>
                  <v:stroke r:id="rId9" o:title=""/>
                  <v:shadow color="#868686"/>
                  <v:textpath style="font-family:&quot;Times New Roman&quot;;v-text-kern:t" trim="t" fitpath="t" string="مرات الاستيقاظ ليلاً للطفل الأول"/>
                </v:shape>
              </w:pict>
            </w:r>
            <w:r>
              <w:rPr>
                <w:noProof/>
                <w:rtl/>
              </w:rPr>
              <w:pict>
                <v:shape id="_x0000_s1248" type="#_x0000_t136" style="position:absolute;left:0;text-align:left;margin-left:20.95pt;margin-top:105.8pt;width:20.45pt;height:6.3pt;z-index:251858944" fillcolor="black">
                  <v:fill r:id="rId9" o:title=""/>
                  <v:stroke r:id="rId9" o:title=""/>
                  <v:shadow color="#868686"/>
                  <v:textpath style="font-family:&quot;Times New Roman&quot;;v-text-kern:t" trim="t" fitpath="t" string="المتابعة"/>
                </v:shape>
              </w:pict>
            </w:r>
            <w:r>
              <w:rPr>
                <w:noProof/>
                <w:rtl/>
              </w:rPr>
              <w:pict>
                <v:shape id="_x0000_s1247" type="#_x0000_t32" style="position:absolute;left:0;text-align:left;margin-left:20.95pt;margin-top:103.9pt;width:20.45pt;height:0;flip:x;z-index:251857920" o:connectortype="straight">
                  <w10:wrap anchorx="page"/>
                </v:shape>
              </w:pict>
            </w:r>
            <w:r w:rsidR="00A36D83">
              <w:rPr>
                <w:noProof/>
              </w:rPr>
              <w:drawing>
                <wp:inline distT="0" distB="0" distL="0" distR="0">
                  <wp:extent cx="2750024" cy="128971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b="12768"/>
                          <a:stretch/>
                        </pic:blipFill>
                        <pic:spPr bwMode="auto">
                          <a:xfrm>
                            <a:off x="0" y="0"/>
                            <a:ext cx="2756196" cy="1292608"/>
                          </a:xfrm>
                          <a:prstGeom prst="rect">
                            <a:avLst/>
                          </a:prstGeom>
                          <a:ln>
                            <a:noFill/>
                          </a:ln>
                          <a:extLst>
                            <a:ext uri="{53640926-AAD7-44D8-BBD7-CCE9431645EC}">
                              <a14:shadowObscured xmlns:a14="http://schemas.microsoft.com/office/drawing/2010/main"/>
                            </a:ext>
                          </a:extLst>
                        </pic:spPr>
                      </pic:pic>
                    </a:graphicData>
                  </a:graphic>
                </wp:inline>
              </w:drawing>
            </w:r>
          </w:p>
          <w:p w:rsidR="00445AC4" w:rsidRDefault="00445AC4" w:rsidP="00445AC4">
            <w:pPr>
              <w:jc w:val="center"/>
              <w:rPr>
                <w:rtl/>
              </w:rPr>
            </w:pPr>
          </w:p>
        </w:tc>
        <w:tc>
          <w:tcPr>
            <w:tcW w:w="4804" w:type="dxa"/>
          </w:tcPr>
          <w:p w:rsidR="00A36D83" w:rsidRDefault="005E61A8" w:rsidP="005927E4">
            <w:pPr>
              <w:jc w:val="center"/>
              <w:rPr>
                <w:rtl/>
              </w:rPr>
            </w:pPr>
            <w:r>
              <w:rPr>
                <w:noProof/>
                <w:rtl/>
              </w:rPr>
              <w:pict>
                <v:shape id="_x0000_s1258" type="#_x0000_t136" style="position:absolute;left:0;text-align:left;margin-left:75.05pt;margin-top:111.85pt;width:76pt;height:6.3pt;z-index:251868160;mso-position-horizontal-relative:text;mso-position-vertical-relative:text" fillcolor="black">
                  <v:fill r:id="rId9" o:title=""/>
                  <v:stroke r:id="rId9" o:title=""/>
                  <v:shadow color="#868686"/>
                  <v:textpath style="font-family:&quot;Times New Roman&quot;;v-text-kern:t" trim="t" fitpath="t" string="مرات الاستيقاظ ليلاً للطفل الثاني"/>
                </v:shape>
              </w:pict>
            </w:r>
            <w:r w:rsidR="00A36D83">
              <w:rPr>
                <w:noProof/>
              </w:rPr>
              <w:drawing>
                <wp:inline distT="0" distB="0" distL="0" distR="0">
                  <wp:extent cx="2552131" cy="1289713"/>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srcRect b="12749"/>
                          <a:stretch/>
                        </pic:blipFill>
                        <pic:spPr bwMode="auto">
                          <a:xfrm>
                            <a:off x="0" y="0"/>
                            <a:ext cx="2560703" cy="1294045"/>
                          </a:xfrm>
                          <a:prstGeom prst="rect">
                            <a:avLst/>
                          </a:prstGeom>
                          <a:ln>
                            <a:noFill/>
                          </a:ln>
                          <a:extLst>
                            <a:ext uri="{53640926-AAD7-44D8-BBD7-CCE9431645EC}">
                              <a14:shadowObscured xmlns:a14="http://schemas.microsoft.com/office/drawing/2010/main"/>
                            </a:ext>
                          </a:extLst>
                        </pic:spPr>
                      </pic:pic>
                    </a:graphicData>
                  </a:graphic>
                </wp:inline>
              </w:drawing>
            </w:r>
          </w:p>
        </w:tc>
      </w:tr>
      <w:tr w:rsidR="00A36D83" w:rsidTr="00442FE9">
        <w:trPr>
          <w:jc w:val="center"/>
        </w:trPr>
        <w:tc>
          <w:tcPr>
            <w:tcW w:w="4836" w:type="dxa"/>
          </w:tcPr>
          <w:p w:rsidR="00A36D83" w:rsidRDefault="005E61A8" w:rsidP="005927E4">
            <w:pPr>
              <w:jc w:val="center"/>
              <w:rPr>
                <w:noProof/>
              </w:rPr>
            </w:pPr>
            <w:r>
              <w:rPr>
                <w:noProof/>
              </w:rPr>
              <w:pict>
                <v:shape id="_x0000_s1259" type="#_x0000_t136" style="position:absolute;left:0;text-align:left;margin-left:189.65pt;margin-top:41.65pt;width:77.25pt;height:10.35pt;rotation:-90;z-index:251869184;mso-position-horizontal-relative:text;mso-position-vertical-relative:text" fillcolor="black">
                  <v:fill r:id="rId9" o:title=""/>
                  <v:stroke r:id="rId9" o:title=""/>
                  <v:shadow color="#868686"/>
                  <v:textpath style="font-family:&quot;Times New Roman&quot;;v-text-kern:t" trim="t" fitpath="t" string="عدد مرات الاستيقاظ ليلاً"/>
                </v:shape>
              </w:pict>
            </w:r>
            <w:r w:rsidR="00A36D83">
              <w:rPr>
                <w:noProof/>
              </w:rPr>
              <w:drawing>
                <wp:inline distT="0" distB="0" distL="0" distR="0">
                  <wp:extent cx="2707984" cy="1132764"/>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b="13089"/>
                          <a:stretch/>
                        </pic:blipFill>
                        <pic:spPr bwMode="auto">
                          <a:xfrm>
                            <a:off x="0" y="0"/>
                            <a:ext cx="2732227" cy="1142905"/>
                          </a:xfrm>
                          <a:prstGeom prst="rect">
                            <a:avLst/>
                          </a:prstGeom>
                          <a:ln>
                            <a:noFill/>
                          </a:ln>
                          <a:extLst>
                            <a:ext uri="{53640926-AAD7-44D8-BBD7-CCE9431645EC}">
                              <a14:shadowObscured xmlns:a14="http://schemas.microsoft.com/office/drawing/2010/main"/>
                            </a:ext>
                          </a:extLst>
                        </pic:spPr>
                      </pic:pic>
                    </a:graphicData>
                  </a:graphic>
                </wp:inline>
              </w:drawing>
            </w:r>
          </w:p>
        </w:tc>
        <w:tc>
          <w:tcPr>
            <w:tcW w:w="4804" w:type="dxa"/>
          </w:tcPr>
          <w:p w:rsidR="00A36D83" w:rsidRDefault="005E61A8" w:rsidP="005927E4">
            <w:pPr>
              <w:jc w:val="center"/>
              <w:rPr>
                <w:rtl/>
              </w:rPr>
            </w:pPr>
            <w:r>
              <w:rPr>
                <w:noProof/>
                <w:rtl/>
              </w:rPr>
              <w:pict>
                <v:shape id="_x0000_s1267" type="#_x0000_t136" style="position:absolute;left:0;text-align:left;margin-left:187.6pt;margin-top:41.95pt;width:77.25pt;height:10.35pt;rotation:-90;z-index:251877376;mso-position-horizontal-relative:text;mso-position-vertical-relative:text" fillcolor="black">
                  <v:fill r:id="rId9" o:title=""/>
                  <v:stroke r:id="rId9" o:title=""/>
                  <v:shadow color="#868686"/>
                  <v:textpath style="font-family:&quot;Times New Roman&quot;;v-text-kern:t" trim="t" fitpath="t" string="عدد مرات الاستيقاظ ليلاً"/>
                </v:shape>
              </w:pict>
            </w:r>
            <w:r w:rsidR="00A36D83">
              <w:rPr>
                <w:noProof/>
              </w:rPr>
              <w:drawing>
                <wp:inline distT="0" distB="0" distL="0" distR="0">
                  <wp:extent cx="2599898" cy="113276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b="13089"/>
                          <a:stretch/>
                        </pic:blipFill>
                        <pic:spPr bwMode="auto">
                          <a:xfrm>
                            <a:off x="0" y="0"/>
                            <a:ext cx="2601020" cy="1133253"/>
                          </a:xfrm>
                          <a:prstGeom prst="rect">
                            <a:avLst/>
                          </a:prstGeom>
                          <a:ln>
                            <a:noFill/>
                          </a:ln>
                          <a:extLst>
                            <a:ext uri="{53640926-AAD7-44D8-BBD7-CCE9431645EC}">
                              <a14:shadowObscured xmlns:a14="http://schemas.microsoft.com/office/drawing/2010/main"/>
                            </a:ext>
                          </a:extLst>
                        </pic:spPr>
                      </pic:pic>
                    </a:graphicData>
                  </a:graphic>
                </wp:inline>
              </w:drawing>
            </w:r>
          </w:p>
          <w:p w:rsidR="00C9097E" w:rsidRPr="00C9097E" w:rsidRDefault="005E61A8" w:rsidP="005927E4">
            <w:pPr>
              <w:jc w:val="center"/>
              <w:rPr>
                <w:sz w:val="20"/>
                <w:szCs w:val="20"/>
                <w:rtl/>
              </w:rPr>
            </w:pPr>
            <w:r>
              <w:rPr>
                <w:noProof/>
                <w:rtl/>
              </w:rPr>
              <w:pict>
                <v:shape id="_x0000_s1269" type="#_x0000_t136" style="position:absolute;left:0;text-align:left;margin-left:164pt;margin-top:3.75pt;width:37.6pt;height:6.3pt;z-index:251879424" fillcolor="black">
                  <v:fill r:id="rId9" o:title=""/>
                  <v:stroke r:id="rId9" o:title=""/>
                  <v:shadow color="#868686"/>
                  <v:textpath style="font-family:&quot;Times New Roman&quot;;v-text-kern:t" trim="t" fitpath="t" string="مرحلة قبل العلاج"/>
                </v:shape>
              </w:pict>
            </w:r>
            <w:r>
              <w:rPr>
                <w:noProof/>
                <w:rtl/>
              </w:rPr>
              <w:pict>
                <v:shape id="_x0000_s1268" type="#_x0000_t32" style="position:absolute;left:0;text-align:left;margin-left:164pt;margin-top:1.85pt;width:37.6pt;height:0;flip:x;z-index:251878400" o:connectortype="straight">
                  <w10:wrap anchorx="page"/>
                </v:shape>
              </w:pict>
            </w:r>
            <w:r>
              <w:rPr>
                <w:noProof/>
                <w:rtl/>
              </w:rPr>
              <w:pict>
                <v:shape id="_x0000_s1274" type="#_x0000_t136" style="position:absolute;left:0;text-align:left;margin-left:78.25pt;margin-top:7.6pt;width:76pt;height:6.3pt;z-index:251884544" fillcolor="black">
                  <v:fill r:id="rId9" o:title=""/>
                  <v:stroke r:id="rId9" o:title=""/>
                  <v:shadow color="#868686"/>
                  <v:textpath style="font-family:&quot;Times New Roman&quot;;v-text-kern:t" trim="t" fitpath="t" string="مرات الاستيقاظ ليلاً للطفل الرابع"/>
                </v:shape>
              </w:pict>
            </w:r>
            <w:r>
              <w:rPr>
                <w:noProof/>
                <w:rtl/>
              </w:rPr>
              <w:pict>
                <v:shape id="_x0000_s1273" type="#_x0000_t136" style="position:absolute;left:0;text-align:left;margin-left:18.9pt;margin-top:3.75pt;width:20.45pt;height:6.3pt;z-index:251883520" fillcolor="black">
                  <v:fill r:id="rId9" o:title=""/>
                  <v:stroke r:id="rId9" o:title=""/>
                  <v:shadow color="#868686"/>
                  <v:textpath style="font-family:&quot;Times New Roman&quot;;v-text-kern:t" trim="t" fitpath="t" string="المتابعة"/>
                </v:shape>
              </w:pict>
            </w:r>
            <w:r>
              <w:rPr>
                <w:noProof/>
                <w:rtl/>
              </w:rPr>
              <w:pict>
                <v:shape id="_x0000_s1272" type="#_x0000_t32" style="position:absolute;left:0;text-align:left;margin-left:18.9pt;margin-top:1.85pt;width:20.45pt;height:0;flip:x;z-index:251882496" o:connectortype="straight">
                  <w10:wrap anchorx="page"/>
                </v:shape>
              </w:pict>
            </w:r>
            <w:r>
              <w:rPr>
                <w:noProof/>
                <w:rtl/>
              </w:rPr>
              <w:pict>
                <v:shape id="_x0000_s1271" type="#_x0000_t136" style="position:absolute;left:0;text-align:left;margin-left:45.75pt;margin-top:3.5pt;width:28.45pt;height:6.3pt;z-index:251881472" fillcolor="black">
                  <v:fill r:id="rId9" o:title=""/>
                  <v:stroke r:id="rId9" o:title=""/>
                  <v:shadow color="#868686"/>
                  <v:textpath style="font-family:&quot;Times New Roman&quot;;v-text-kern:t" trim="t" fitpath="t" string="مرحلة العلاج"/>
                </v:shape>
              </w:pict>
            </w:r>
            <w:r>
              <w:rPr>
                <w:noProof/>
                <w:rtl/>
              </w:rPr>
              <w:pict>
                <v:shape id="_x0000_s1270" type="#_x0000_t32" style="position:absolute;left:0;text-align:left;margin-left:45.75pt;margin-top:1.85pt;width:112.35pt;height:0;flip:x;z-index:251880448" o:connectortype="straight">
                  <w10:wrap anchorx="page"/>
                </v:shape>
              </w:pict>
            </w:r>
          </w:p>
        </w:tc>
      </w:tr>
      <w:tr w:rsidR="00A36D83" w:rsidTr="00442FE9">
        <w:trPr>
          <w:jc w:val="center"/>
        </w:trPr>
        <w:tc>
          <w:tcPr>
            <w:tcW w:w="4836" w:type="dxa"/>
          </w:tcPr>
          <w:p w:rsidR="00A36D83" w:rsidRDefault="005E61A8" w:rsidP="005927E4">
            <w:pPr>
              <w:jc w:val="center"/>
              <w:rPr>
                <w:noProof/>
              </w:rPr>
            </w:pPr>
            <w:r>
              <w:rPr>
                <w:noProof/>
              </w:rPr>
              <w:pict>
                <v:shape id="_x0000_s1289" type="#_x0000_t136" style="position:absolute;left:0;text-align:left;margin-left:-224.05pt;margin-top:97.65pt;width:20.45pt;height:6.3pt;z-index:251899904;mso-position-horizontal-relative:text;mso-position-vertical-relative:text" fillcolor="black">
                  <v:fill r:id="rId9" o:title=""/>
                  <v:stroke r:id="rId9" o:title=""/>
                  <v:shadow color="#868686"/>
                  <v:textpath style="font-family:&quot;Times New Roman&quot;;v-text-kern:t" trim="t" fitpath="t" string="المتابعة"/>
                </v:shape>
              </w:pict>
            </w:r>
            <w:r>
              <w:rPr>
                <w:noProof/>
              </w:rPr>
              <w:pict>
                <v:shape id="_x0000_s1288" type="#_x0000_t32" style="position:absolute;left:0;text-align:left;margin-left:-224.05pt;margin-top:95.75pt;width:20.45pt;height:0;flip:x;z-index:251898880;mso-position-horizontal-relative:text;mso-position-vertical-relative:text" o:connectortype="straight">
                  <w10:wrap anchorx="page"/>
                </v:shape>
              </w:pict>
            </w:r>
            <w:r>
              <w:rPr>
                <w:noProof/>
              </w:rPr>
              <w:pict>
                <v:shape id="_x0000_s1287" type="#_x0000_t136" style="position:absolute;left:0;text-align:left;margin-left:-197.2pt;margin-top:97.4pt;width:28.45pt;height:6.3pt;z-index:251897856;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Pr>
              <w:pict>
                <v:shape id="_x0000_s1286" type="#_x0000_t32" style="position:absolute;left:0;text-align:left;margin-left:-197.2pt;margin-top:95.75pt;width:112.35pt;height:0;flip:x;z-index:251896832;mso-position-horizontal-relative:text;mso-position-vertical-relative:text" o:connectortype="straight">
                  <w10:wrap anchorx="page"/>
                </v:shape>
              </w:pict>
            </w:r>
            <w:r>
              <w:rPr>
                <w:noProof/>
              </w:rPr>
              <w:pict>
                <v:shape id="_x0000_s1285" type="#_x0000_t136" style="position:absolute;left:0;text-align:left;margin-left:-78.95pt;margin-top:97.65pt;width:37.6pt;height:6.3pt;z-index:251895808;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Pr>
              <w:pict>
                <v:shape id="_x0000_s1284" type="#_x0000_t32" style="position:absolute;left:0;text-align:left;margin-left:-78.95pt;margin-top:95.75pt;width:37.6pt;height:0;flip:x;z-index:251894784;mso-position-horizontal-relative:text;mso-position-vertical-relative:text" o:connectortype="straight">
                  <w10:wrap anchorx="page"/>
                </v:shape>
              </w:pict>
            </w:r>
            <w:r>
              <w:rPr>
                <w:noProof/>
              </w:rPr>
              <w:pict>
                <v:shape id="_x0000_s1283" type="#_x0000_t136" style="position:absolute;left:0;text-align:left;margin-left:-55.35pt;margin-top:46.7pt;width:77.25pt;height:10.35pt;rotation:-90;z-index:251893760;mso-position-horizontal-relative:text;mso-position-vertical-relative:text" fillcolor="black">
                  <v:fill r:id="rId9" o:title=""/>
                  <v:stroke r:id="rId9" o:title=""/>
                  <v:shadow color="#868686"/>
                  <v:textpath style="font-family:&quot;Times New Roman&quot;;v-text-kern:t" trim="t" fitpath="t" string="عدد مرات الاستيقاظ ليلاً"/>
                </v:shape>
              </w:pict>
            </w:r>
            <w:r>
              <w:rPr>
                <w:noProof/>
              </w:rPr>
              <w:pict>
                <v:shape id="_x0000_s1290" type="#_x0000_t136" style="position:absolute;left:0;text-align:left;margin-left:-164.7pt;margin-top:101.5pt;width:76pt;height:6.3pt;z-index:251900928;mso-position-horizontal-relative:text;mso-position-vertical-relative:text" fillcolor="black">
                  <v:fill r:id="rId9" o:title=""/>
                  <v:stroke r:id="rId9" o:title=""/>
                  <v:shadow color="#868686"/>
                  <v:textpath style="font-family:&quot;Times New Roman&quot;;v-text-kern:t" trim="t" fitpath="t" string="مرات الاستيقاظ ليلاً للطفل السادس"/>
                </v:shape>
              </w:pict>
            </w:r>
            <w:r>
              <w:rPr>
                <w:noProof/>
              </w:rPr>
              <w:pict>
                <v:shape id="_x0000_s1275" type="#_x0000_t136" style="position:absolute;left:0;text-align:left;margin-left:189.1pt;margin-top:46.7pt;width:77.25pt;height:10.35pt;rotation:-90;z-index:251885568;mso-position-horizontal-relative:text;mso-position-vertical-relative:text" fillcolor="black">
                  <v:fill r:id="rId9" o:title=""/>
                  <v:stroke r:id="rId9" o:title=""/>
                  <v:shadow color="#868686"/>
                  <v:textpath style="font-family:&quot;Times New Roman&quot;;v-text-kern:t" trim="t" fitpath="t" string="عدد مرات الاستيقاظ ليلاً"/>
                </v:shape>
              </w:pict>
            </w:r>
            <w:r>
              <w:rPr>
                <w:noProof/>
              </w:rPr>
              <w:pict>
                <v:shape id="_x0000_s1282" type="#_x0000_t136" style="position:absolute;left:0;text-align:left;margin-left:79.75pt;margin-top:101.5pt;width:76pt;height:6.3pt;z-index:251892736;mso-position-horizontal-relative:text;mso-position-vertical-relative:text" fillcolor="black">
                  <v:fill r:id="rId9" o:title=""/>
                  <v:stroke r:id="rId9" o:title=""/>
                  <v:shadow color="#868686"/>
                  <v:textpath style="font-family:&quot;Times New Roman&quot;;v-text-kern:t" trim="t" fitpath="t" string="مرات الاستيقاظ ليلاً للطفل الخامس"/>
                </v:shape>
              </w:pict>
            </w:r>
            <w:r>
              <w:rPr>
                <w:noProof/>
              </w:rPr>
              <w:pict>
                <v:shape id="_x0000_s1281" type="#_x0000_t136" style="position:absolute;left:0;text-align:left;margin-left:20.4pt;margin-top:97.65pt;width:20.45pt;height:6.3pt;z-index:251891712;mso-position-horizontal-relative:text;mso-position-vertical-relative:text" fillcolor="black">
                  <v:fill r:id="rId9" o:title=""/>
                  <v:stroke r:id="rId9" o:title=""/>
                  <v:shadow color="#868686"/>
                  <v:textpath style="font-family:&quot;Times New Roman&quot;;v-text-kern:t" trim="t" fitpath="t" string="المتابعة"/>
                </v:shape>
              </w:pict>
            </w:r>
            <w:r>
              <w:rPr>
                <w:noProof/>
              </w:rPr>
              <w:pict>
                <v:shape id="_x0000_s1280" type="#_x0000_t32" style="position:absolute;left:0;text-align:left;margin-left:20.4pt;margin-top:95.75pt;width:20.45pt;height:0;flip:x;z-index:251890688;mso-position-horizontal-relative:text;mso-position-vertical-relative:text" o:connectortype="straight">
                  <w10:wrap anchorx="page"/>
                </v:shape>
              </w:pict>
            </w:r>
            <w:r>
              <w:rPr>
                <w:noProof/>
              </w:rPr>
              <w:pict>
                <v:shape id="_x0000_s1279" type="#_x0000_t136" style="position:absolute;left:0;text-align:left;margin-left:47.25pt;margin-top:97.4pt;width:28.45pt;height:6.3pt;z-index:251889664;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Pr>
              <w:pict>
                <v:shape id="_x0000_s1278" type="#_x0000_t32" style="position:absolute;left:0;text-align:left;margin-left:47.25pt;margin-top:95.75pt;width:112.35pt;height:0;flip:x;z-index:251888640;mso-position-horizontal-relative:text;mso-position-vertical-relative:text" o:connectortype="straight">
                  <w10:wrap anchorx="page"/>
                </v:shape>
              </w:pict>
            </w:r>
            <w:r>
              <w:rPr>
                <w:noProof/>
              </w:rPr>
              <w:pict>
                <v:shape id="_x0000_s1277" type="#_x0000_t136" style="position:absolute;left:0;text-align:left;margin-left:165.5pt;margin-top:97.65pt;width:37.6pt;height:6.3pt;z-index:251887616;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Pr>
              <w:pict>
                <v:shape id="_x0000_s1276" type="#_x0000_t32" style="position:absolute;left:0;text-align:left;margin-left:165.5pt;margin-top:95.75pt;width:37.6pt;height:0;flip:x;z-index:251886592;mso-position-horizontal-relative:text;mso-position-vertical-relative:text" o:connectortype="straight">
                  <w10:wrap anchorx="page"/>
                </v:shape>
              </w:pict>
            </w:r>
            <w:r w:rsidR="00A36D83">
              <w:rPr>
                <w:noProof/>
              </w:rPr>
              <w:drawing>
                <wp:inline distT="0" distB="0" distL="0" distR="0">
                  <wp:extent cx="2668137" cy="121465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b="12315"/>
                          <a:stretch/>
                        </pic:blipFill>
                        <pic:spPr bwMode="auto">
                          <a:xfrm>
                            <a:off x="0" y="0"/>
                            <a:ext cx="2677578" cy="1218949"/>
                          </a:xfrm>
                          <a:prstGeom prst="rect">
                            <a:avLst/>
                          </a:prstGeom>
                          <a:ln>
                            <a:noFill/>
                          </a:ln>
                          <a:extLst>
                            <a:ext uri="{53640926-AAD7-44D8-BBD7-CCE9431645EC}">
                              <a14:shadowObscured xmlns:a14="http://schemas.microsoft.com/office/drawing/2010/main"/>
                            </a:ext>
                          </a:extLst>
                        </pic:spPr>
                      </pic:pic>
                    </a:graphicData>
                  </a:graphic>
                </wp:inline>
              </w:drawing>
            </w:r>
          </w:p>
        </w:tc>
        <w:tc>
          <w:tcPr>
            <w:tcW w:w="4804" w:type="dxa"/>
          </w:tcPr>
          <w:p w:rsidR="00A36D83" w:rsidRDefault="00A36D83" w:rsidP="005927E4">
            <w:pPr>
              <w:jc w:val="center"/>
              <w:rPr>
                <w:noProof/>
                <w:rtl/>
              </w:rPr>
            </w:pPr>
            <w:r>
              <w:rPr>
                <w:noProof/>
              </w:rPr>
              <w:drawing>
                <wp:inline distT="0" distB="0" distL="0" distR="0">
                  <wp:extent cx="2620370" cy="121465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a:srcRect b="12315"/>
                          <a:stretch/>
                        </pic:blipFill>
                        <pic:spPr bwMode="auto">
                          <a:xfrm>
                            <a:off x="0" y="0"/>
                            <a:ext cx="2636863" cy="1222296"/>
                          </a:xfrm>
                          <a:prstGeom prst="rect">
                            <a:avLst/>
                          </a:prstGeom>
                          <a:ln>
                            <a:noFill/>
                          </a:ln>
                          <a:extLst>
                            <a:ext uri="{53640926-AAD7-44D8-BBD7-CCE9431645EC}">
                              <a14:shadowObscured xmlns:a14="http://schemas.microsoft.com/office/drawing/2010/main"/>
                            </a:ext>
                          </a:extLst>
                        </pic:spPr>
                      </pic:pic>
                    </a:graphicData>
                  </a:graphic>
                </wp:inline>
              </w:drawing>
            </w:r>
          </w:p>
          <w:p w:rsidR="00C9097E" w:rsidRDefault="00C9097E" w:rsidP="005927E4">
            <w:pPr>
              <w:jc w:val="center"/>
              <w:rPr>
                <w:noProof/>
              </w:rPr>
            </w:pPr>
          </w:p>
        </w:tc>
      </w:tr>
      <w:tr w:rsidR="00A36D83" w:rsidTr="00442FE9">
        <w:trPr>
          <w:jc w:val="center"/>
        </w:trPr>
        <w:tc>
          <w:tcPr>
            <w:tcW w:w="4836" w:type="dxa"/>
          </w:tcPr>
          <w:p w:rsidR="00A36D83" w:rsidRDefault="005E61A8" w:rsidP="005927E4">
            <w:pPr>
              <w:jc w:val="center"/>
              <w:rPr>
                <w:noProof/>
                <w:rtl/>
              </w:rPr>
            </w:pPr>
            <w:r>
              <w:rPr>
                <w:noProof/>
                <w:rtl/>
              </w:rPr>
              <w:pict>
                <v:shape id="_x0000_s1291" type="#_x0000_t136" style="position:absolute;left:0;text-align:left;margin-left:186.25pt;margin-top:37.2pt;width:77.25pt;height:10.35pt;rotation:-90;z-index:251901952;mso-position-horizontal-relative:text;mso-position-vertical-relative:text" fillcolor="black">
                  <v:fill r:id="rId9" o:title=""/>
                  <v:stroke r:id="rId9" o:title=""/>
                  <v:shadow color="#868686"/>
                  <v:textpath style="font-family:&quot;Times New Roman&quot;;v-text-kern:t" trim="t" fitpath="t" string="عدد مرات الاستيقاظ ليلاً"/>
                </v:shape>
              </w:pict>
            </w:r>
            <w:r w:rsidR="00A36D83">
              <w:rPr>
                <w:noProof/>
              </w:rPr>
              <w:drawing>
                <wp:inline distT="0" distB="0" distL="0" distR="0">
                  <wp:extent cx="2599897" cy="1078173"/>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srcRect b="12821"/>
                          <a:stretch/>
                        </pic:blipFill>
                        <pic:spPr bwMode="auto">
                          <a:xfrm>
                            <a:off x="0" y="0"/>
                            <a:ext cx="2596921" cy="1076939"/>
                          </a:xfrm>
                          <a:prstGeom prst="rect">
                            <a:avLst/>
                          </a:prstGeom>
                          <a:ln>
                            <a:noFill/>
                          </a:ln>
                          <a:extLst>
                            <a:ext uri="{53640926-AAD7-44D8-BBD7-CCE9431645EC}">
                              <a14:shadowObscured xmlns:a14="http://schemas.microsoft.com/office/drawing/2010/main"/>
                            </a:ext>
                          </a:extLst>
                        </pic:spPr>
                      </pic:pic>
                    </a:graphicData>
                  </a:graphic>
                </wp:inline>
              </w:drawing>
            </w:r>
          </w:p>
          <w:p w:rsidR="00C9097E" w:rsidRDefault="005E61A8" w:rsidP="005927E4">
            <w:pPr>
              <w:jc w:val="center"/>
              <w:rPr>
                <w:noProof/>
              </w:rPr>
            </w:pPr>
            <w:r>
              <w:rPr>
                <w:noProof/>
              </w:rPr>
              <w:pict>
                <v:shape id="_x0000_s1295" type="#_x0000_t136" style="position:absolute;left:0;text-align:left;margin-left:48.15pt;margin-top:3.05pt;width:28.45pt;height:6.3pt;z-index:251906048" fillcolor="black">
                  <v:fill r:id="rId9" o:title=""/>
                  <v:stroke r:id="rId9" o:title=""/>
                  <v:shadow color="#868686"/>
                  <v:textpath style="font-family:&quot;Times New Roman&quot;;v-text-kern:t" trim="t" fitpath="t" string="مرحلة العلاج"/>
                </v:shape>
              </w:pict>
            </w:r>
            <w:r>
              <w:rPr>
                <w:noProof/>
              </w:rPr>
              <w:pict>
                <v:shape id="_x0000_s1294" type="#_x0000_t32" style="position:absolute;left:0;text-align:left;margin-left:48.15pt;margin-top:1.4pt;width:112.35pt;height:0;flip:x;z-index:251905024" o:connectortype="straight">
                  <w10:wrap anchorx="page"/>
                </v:shape>
              </w:pict>
            </w:r>
            <w:r>
              <w:rPr>
                <w:noProof/>
              </w:rPr>
              <w:pict>
                <v:shape id="_x0000_s1293" type="#_x0000_t136" style="position:absolute;left:0;text-align:left;margin-left:166.4pt;margin-top:3.3pt;width:37.6pt;height:6.3pt;z-index:251904000" fillcolor="black">
                  <v:fill r:id="rId9" o:title=""/>
                  <v:stroke r:id="rId9" o:title=""/>
                  <v:shadow color="#868686"/>
                  <v:textpath style="font-family:&quot;Times New Roman&quot;;v-text-kern:t" trim="t" fitpath="t" string="مرحلة قبل العلاج"/>
                </v:shape>
              </w:pict>
            </w:r>
            <w:r>
              <w:rPr>
                <w:noProof/>
              </w:rPr>
              <w:pict>
                <v:shape id="_x0000_s1292" type="#_x0000_t32" style="position:absolute;left:0;text-align:left;margin-left:166.4pt;margin-top:1.4pt;width:37.6pt;height:0;flip:x;z-index:251902976" o:connectortype="straight">
                  <w10:wrap anchorx="page"/>
                </v:shape>
              </w:pict>
            </w:r>
            <w:r>
              <w:rPr>
                <w:noProof/>
              </w:rPr>
              <w:pict>
                <v:shape id="_x0000_s1298" type="#_x0000_t136" style="position:absolute;left:0;text-align:left;margin-left:80.65pt;margin-top:7.15pt;width:76pt;height:6.3pt;z-index:251909120" fillcolor="black">
                  <v:fill r:id="rId9" o:title=""/>
                  <v:stroke r:id="rId9" o:title=""/>
                  <v:shadow color="#868686"/>
                  <v:textpath style="font-family:&quot;Times New Roman&quot;;v-text-kern:t" trim="t" fitpath="t" string="مرات الاستيقاظ ليلاً للطفل السابع"/>
                </v:shape>
              </w:pict>
            </w:r>
            <w:r>
              <w:rPr>
                <w:noProof/>
              </w:rPr>
              <w:pict>
                <v:shape id="_x0000_s1297" type="#_x0000_t136" style="position:absolute;left:0;text-align:left;margin-left:21.3pt;margin-top:3.3pt;width:20.45pt;height:6.3pt;z-index:251908096" fillcolor="black">
                  <v:fill r:id="rId9" o:title=""/>
                  <v:stroke r:id="rId9" o:title=""/>
                  <v:shadow color="#868686"/>
                  <v:textpath style="font-family:&quot;Times New Roman&quot;;v-text-kern:t" trim="t" fitpath="t" string="المتابعة"/>
                </v:shape>
              </w:pict>
            </w:r>
            <w:r>
              <w:rPr>
                <w:noProof/>
              </w:rPr>
              <w:pict>
                <v:shape id="_x0000_s1296" type="#_x0000_t32" style="position:absolute;left:0;text-align:left;margin-left:21.3pt;margin-top:1.4pt;width:20.45pt;height:0;flip:x;z-index:251907072" o:connectortype="straight">
                  <w10:wrap anchorx="page"/>
                </v:shape>
              </w:pict>
            </w:r>
          </w:p>
        </w:tc>
        <w:tc>
          <w:tcPr>
            <w:tcW w:w="4804" w:type="dxa"/>
          </w:tcPr>
          <w:p w:rsidR="00A36D83" w:rsidRDefault="005E61A8" w:rsidP="005927E4">
            <w:pPr>
              <w:jc w:val="center"/>
              <w:rPr>
                <w:noProof/>
                <w:rtl/>
              </w:rPr>
            </w:pPr>
            <w:r>
              <w:rPr>
                <w:noProof/>
                <w:rtl/>
              </w:rPr>
              <w:pict>
                <v:shape id="_x0000_s1304" type="#_x0000_t32" style="position:absolute;left:0;text-align:left;margin-left:21.55pt;margin-top:86.25pt;width:20.45pt;height:0;flip:x;z-index:251915264;mso-position-horizontal-relative:text;mso-position-vertical-relative:text" o:connectortype="straight">
                  <w10:wrap anchorx="page"/>
                </v:shape>
              </w:pict>
            </w:r>
            <w:r>
              <w:rPr>
                <w:noProof/>
                <w:rtl/>
              </w:rPr>
              <w:pict>
                <v:shape id="_x0000_s1303" type="#_x0000_t136" style="position:absolute;left:0;text-align:left;margin-left:48.4pt;margin-top:87.9pt;width:28.45pt;height:6.3pt;z-index:251914240;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302" type="#_x0000_t32" style="position:absolute;left:0;text-align:left;margin-left:48.4pt;margin-top:86.25pt;width:112.35pt;height:0;flip:x;z-index:251913216;mso-position-horizontal-relative:text;mso-position-vertical-relative:text" o:connectortype="straight">
                  <w10:wrap anchorx="page"/>
                </v:shape>
              </w:pict>
            </w:r>
            <w:r>
              <w:rPr>
                <w:noProof/>
                <w:rtl/>
              </w:rPr>
              <w:pict>
                <v:shape id="_x0000_s1301" type="#_x0000_t136" style="position:absolute;left:0;text-align:left;margin-left:166.65pt;margin-top:88.15pt;width:37.6pt;height:6.3pt;z-index:251912192;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300" type="#_x0000_t32" style="position:absolute;left:0;text-align:left;margin-left:166.65pt;margin-top:86.25pt;width:37.6pt;height:0;flip:x;z-index:251911168;mso-position-horizontal-relative:text;mso-position-vertical-relative:text" o:connectortype="straight">
                  <w10:wrap anchorx="page"/>
                </v:shape>
              </w:pict>
            </w:r>
            <w:r>
              <w:rPr>
                <w:noProof/>
                <w:rtl/>
              </w:rPr>
              <w:pict>
                <v:shape id="_x0000_s1299" type="#_x0000_t136" style="position:absolute;left:0;text-align:left;margin-left:186.5pt;margin-top:37.2pt;width:77.25pt;height:10.35pt;rotation:-90;z-index:251910144;mso-position-horizontal-relative:text;mso-position-vertical-relative:text" fillcolor="black">
                  <v:fill r:id="rId9" o:title=""/>
                  <v:stroke r:id="rId9" o:title=""/>
                  <v:shadow color="#868686"/>
                  <v:textpath style="font-family:&quot;Times New Roman&quot;;v-text-kern:t" trim="t" fitpath="t" string="عدد مرات الاستيقاظ ليلاً"/>
                </v:shape>
              </w:pict>
            </w:r>
            <w:r>
              <w:rPr>
                <w:noProof/>
                <w:rtl/>
              </w:rPr>
              <w:pict>
                <v:shape id="_x0000_s1305" type="#_x0000_t136" style="position:absolute;left:0;text-align:left;margin-left:21.55pt;margin-top:88.15pt;width:20.45pt;height:6.3pt;z-index:251916288;mso-position-horizontal-relative:text;mso-position-vertical-relative:text" fillcolor="black">
                  <v:fill r:id="rId9" o:title=""/>
                  <v:stroke r:id="rId9" o:title=""/>
                  <v:shadow color="#868686"/>
                  <v:textpath style="font-family:&quot;Times New Roman&quot;;v-text-kern:t" trim="t" fitpath="t" string="المتابعة"/>
                </v:shape>
              </w:pict>
            </w:r>
            <w:r w:rsidR="00A36D83">
              <w:rPr>
                <w:noProof/>
              </w:rPr>
              <w:drawing>
                <wp:inline distT="0" distB="0" distL="0" distR="0">
                  <wp:extent cx="2654490" cy="107817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b="12821"/>
                          <a:stretch/>
                        </pic:blipFill>
                        <pic:spPr bwMode="auto">
                          <a:xfrm>
                            <a:off x="0" y="0"/>
                            <a:ext cx="2659890" cy="1080366"/>
                          </a:xfrm>
                          <a:prstGeom prst="rect">
                            <a:avLst/>
                          </a:prstGeom>
                          <a:ln>
                            <a:noFill/>
                          </a:ln>
                          <a:extLst>
                            <a:ext uri="{53640926-AAD7-44D8-BBD7-CCE9431645EC}">
                              <a14:shadowObscured xmlns:a14="http://schemas.microsoft.com/office/drawing/2010/main"/>
                            </a:ext>
                          </a:extLst>
                        </pic:spPr>
                      </pic:pic>
                    </a:graphicData>
                  </a:graphic>
                </wp:inline>
              </w:drawing>
            </w:r>
          </w:p>
          <w:p w:rsidR="00C9097E" w:rsidRDefault="005E61A8" w:rsidP="005927E4">
            <w:pPr>
              <w:jc w:val="center"/>
              <w:rPr>
                <w:noProof/>
              </w:rPr>
            </w:pPr>
            <w:r>
              <w:rPr>
                <w:noProof/>
              </w:rPr>
              <w:pict>
                <v:shape id="_x0000_s1306" type="#_x0000_t136" style="position:absolute;left:0;text-align:left;margin-left:80.9pt;margin-top:6.6pt;width:76pt;height:6.3pt;z-index:251917312" fillcolor="black">
                  <v:fill r:id="rId9" o:title=""/>
                  <v:stroke r:id="rId9" o:title=""/>
                  <v:shadow color="#868686"/>
                  <v:textpath style="font-family:&quot;Times New Roman&quot;;v-text-kern:t" trim="t" fitpath="t" string="مرات الاستيقاظ ليلاً للطفل الثامن"/>
                </v:shape>
              </w:pict>
            </w:r>
          </w:p>
        </w:tc>
      </w:tr>
      <w:tr w:rsidR="00442FE9" w:rsidTr="00442FE9">
        <w:trPr>
          <w:jc w:val="center"/>
        </w:trPr>
        <w:tc>
          <w:tcPr>
            <w:tcW w:w="4836" w:type="dxa"/>
            <w:tcBorders>
              <w:bottom w:val="single" w:sz="12" w:space="0" w:color="000000"/>
            </w:tcBorders>
          </w:tcPr>
          <w:p w:rsidR="00A36D83" w:rsidRDefault="005E61A8" w:rsidP="005927E4">
            <w:pPr>
              <w:jc w:val="center"/>
              <w:rPr>
                <w:noProof/>
                <w:rtl/>
              </w:rPr>
            </w:pPr>
            <w:r>
              <w:rPr>
                <w:noProof/>
                <w:rtl/>
              </w:rPr>
              <w:pict>
                <v:shape id="_x0000_s1321" type="#_x0000_t136" style="position:absolute;left:0;text-align:left;margin-left:-218.65pt;margin-top:100.45pt;width:20.45pt;height:6.3pt;z-index:251932672;mso-position-horizontal-relative:text;mso-position-vertical-relative:text" fillcolor="black">
                  <v:fill r:id="rId9" o:title=""/>
                  <v:stroke r:id="rId9" o:title=""/>
                  <v:shadow color="#868686"/>
                  <v:textpath style="font-family:&quot;Times New Roman&quot;;v-text-kern:t" trim="t" fitpath="t" string="المتابعة"/>
                </v:shape>
              </w:pict>
            </w:r>
            <w:r>
              <w:rPr>
                <w:noProof/>
                <w:rtl/>
              </w:rPr>
              <w:pict>
                <v:shape id="_x0000_s1320" type="#_x0000_t32" style="position:absolute;left:0;text-align:left;margin-left:-218.65pt;margin-top:98.55pt;width:20.45pt;height:0;flip:x;z-index:251931648;mso-position-horizontal-relative:text;mso-position-vertical-relative:text" o:connectortype="straight">
                  <w10:wrap anchorx="page"/>
                </v:shape>
              </w:pict>
            </w:r>
            <w:r>
              <w:rPr>
                <w:noProof/>
                <w:rtl/>
              </w:rPr>
              <w:pict>
                <v:shape id="_x0000_s1319" type="#_x0000_t136" style="position:absolute;left:0;text-align:left;margin-left:-191.8pt;margin-top:100.2pt;width:28.45pt;height:6.3pt;z-index:251930624;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318" type="#_x0000_t32" style="position:absolute;left:0;text-align:left;margin-left:-191.8pt;margin-top:98.55pt;width:112.35pt;height:0;flip:x;z-index:251929600;mso-position-horizontal-relative:text;mso-position-vertical-relative:text" o:connectortype="straight">
                  <w10:wrap anchorx="page"/>
                </v:shape>
              </w:pict>
            </w:r>
            <w:r>
              <w:rPr>
                <w:noProof/>
                <w:rtl/>
              </w:rPr>
              <w:pict>
                <v:shape id="_x0000_s1317" type="#_x0000_t136" style="position:absolute;left:0;text-align:left;margin-left:-73.55pt;margin-top:100.45pt;width:37.6pt;height:6.3pt;z-index:251928576;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316" type="#_x0000_t32" style="position:absolute;left:0;text-align:left;margin-left:-73.55pt;margin-top:98.55pt;width:37.6pt;height:0;flip:x;z-index:251927552;mso-position-horizontal-relative:text;mso-position-vertical-relative:text" o:connectortype="straight">
                  <w10:wrap anchorx="page"/>
                </v:shape>
              </w:pict>
            </w:r>
            <w:r>
              <w:rPr>
                <w:noProof/>
                <w:rtl/>
              </w:rPr>
              <w:pict>
                <v:shape id="_x0000_s1315" type="#_x0000_t136" style="position:absolute;left:0;text-align:left;margin-left:-53.7pt;margin-top:49.5pt;width:77.25pt;height:10.35pt;rotation:-90;z-index:251926528;mso-position-horizontal-relative:text;mso-position-vertical-relative:text" fillcolor="black">
                  <v:fill r:id="rId9" o:title=""/>
                  <v:stroke r:id="rId9" o:title=""/>
                  <v:shadow color="#868686"/>
                  <v:textpath style="font-family:&quot;Times New Roman&quot;;v-text-kern:t" trim="t" fitpath="t" string="عدد مرات الاستيقاظ ليلاً"/>
                </v:shape>
              </w:pict>
            </w:r>
            <w:r>
              <w:rPr>
                <w:noProof/>
                <w:rtl/>
              </w:rPr>
              <w:pict>
                <v:shape id="_x0000_s1322" type="#_x0000_t136" style="position:absolute;left:0;text-align:left;margin-left:-159.3pt;margin-top:104.3pt;width:76pt;height:6.3pt;z-index:251933696;mso-position-horizontal-relative:text;mso-position-vertical-relative:text" fillcolor="black">
                  <v:fill r:id="rId9" o:title=""/>
                  <v:stroke r:id="rId9" o:title=""/>
                  <v:shadow color="#868686"/>
                  <v:textpath style="font-family:&quot;Times New Roman&quot;;v-text-kern:t" trim="t" fitpath="t" string="مرات الاستيقاظ ليلاً للطفل العاشر"/>
                </v:shape>
              </w:pict>
            </w:r>
            <w:r>
              <w:rPr>
                <w:noProof/>
                <w:rtl/>
              </w:rPr>
              <w:pict>
                <v:shape id="_x0000_s1312" type="#_x0000_t32" style="position:absolute;left:0;text-align:left;margin-left:21.3pt;margin-top:98.55pt;width:20.45pt;height:0;flip:x;z-index:251923456;mso-position-horizontal-relative:text;mso-position-vertical-relative:text" o:connectortype="straight">
                  <w10:wrap anchorx="page"/>
                </v:shape>
              </w:pict>
            </w:r>
            <w:r>
              <w:rPr>
                <w:noProof/>
                <w:rtl/>
              </w:rPr>
              <w:pict>
                <v:shape id="_x0000_s1311" type="#_x0000_t136" style="position:absolute;left:0;text-align:left;margin-left:48.15pt;margin-top:100.2pt;width:28.45pt;height:6.3pt;z-index:251922432;mso-position-horizontal-relative:text;mso-position-vertical-relative:text" fillcolor="black">
                  <v:fill r:id="rId9" o:title=""/>
                  <v:stroke r:id="rId9" o:title=""/>
                  <v:shadow color="#868686"/>
                  <v:textpath style="font-family:&quot;Times New Roman&quot;;v-text-kern:t" trim="t" fitpath="t" string="مرحلة العلاج"/>
                </v:shape>
              </w:pict>
            </w:r>
            <w:r>
              <w:rPr>
                <w:noProof/>
                <w:rtl/>
              </w:rPr>
              <w:pict>
                <v:shape id="_x0000_s1310" type="#_x0000_t32" style="position:absolute;left:0;text-align:left;margin-left:48.15pt;margin-top:98.55pt;width:112.35pt;height:0;flip:x;z-index:251921408;mso-position-horizontal-relative:text;mso-position-vertical-relative:text" o:connectortype="straight">
                  <w10:wrap anchorx="page"/>
                </v:shape>
              </w:pict>
            </w:r>
            <w:r>
              <w:rPr>
                <w:noProof/>
                <w:rtl/>
              </w:rPr>
              <w:pict>
                <v:shape id="_x0000_s1309" type="#_x0000_t136" style="position:absolute;left:0;text-align:left;margin-left:166.4pt;margin-top:100.45pt;width:37.6pt;height:6.3pt;z-index:251920384;mso-position-horizontal-relative:text;mso-position-vertical-relative:text" fillcolor="black">
                  <v:fill r:id="rId9" o:title=""/>
                  <v:stroke r:id="rId9" o:title=""/>
                  <v:shadow color="#868686"/>
                  <v:textpath style="font-family:&quot;Times New Roman&quot;;v-text-kern:t" trim="t" fitpath="t" string="مرحلة قبل العلاج"/>
                </v:shape>
              </w:pict>
            </w:r>
            <w:r>
              <w:rPr>
                <w:noProof/>
                <w:rtl/>
              </w:rPr>
              <w:pict>
                <v:shape id="_x0000_s1308" type="#_x0000_t32" style="position:absolute;left:0;text-align:left;margin-left:166.4pt;margin-top:98.55pt;width:37.6pt;height:0;flip:x;z-index:251919360;mso-position-horizontal-relative:text;mso-position-vertical-relative:text" o:connectortype="straight">
                  <w10:wrap anchorx="page"/>
                </v:shape>
              </w:pict>
            </w:r>
            <w:r>
              <w:rPr>
                <w:noProof/>
                <w:rtl/>
              </w:rPr>
              <w:pict>
                <v:shape id="_x0000_s1307" type="#_x0000_t136" style="position:absolute;left:0;text-align:left;margin-left:186.25pt;margin-top:49.5pt;width:77.25pt;height:10.35pt;rotation:-90;z-index:251918336;mso-position-horizontal-relative:text;mso-position-vertical-relative:text" fillcolor="black">
                  <v:fill r:id="rId9" o:title=""/>
                  <v:stroke r:id="rId9" o:title=""/>
                  <v:shadow color="#868686"/>
                  <v:textpath style="font-family:&quot;Times New Roman&quot;;v-text-kern:t" trim="t" fitpath="t" string="عدد مرات الاستيقاظ ليلاً"/>
                </v:shape>
              </w:pict>
            </w:r>
            <w:r>
              <w:rPr>
                <w:noProof/>
                <w:rtl/>
              </w:rPr>
              <w:pict>
                <v:shape id="_x0000_s1314" type="#_x0000_t136" style="position:absolute;left:0;text-align:left;margin-left:80.65pt;margin-top:104.3pt;width:76pt;height:6.3pt;z-index:251925504;mso-position-horizontal-relative:text;mso-position-vertical-relative:text" fillcolor="black">
                  <v:fill r:id="rId9" o:title=""/>
                  <v:stroke r:id="rId9" o:title=""/>
                  <v:shadow color="#868686"/>
                  <v:textpath style="font-family:&quot;Times New Roman&quot;;v-text-kern:t" trim="t" fitpath="t" string="مرات الاستيقاظ ليلاً للطفل التاسع"/>
                </v:shape>
              </w:pict>
            </w:r>
            <w:r>
              <w:rPr>
                <w:noProof/>
                <w:rtl/>
              </w:rPr>
              <w:pict>
                <v:shape id="_x0000_s1313" type="#_x0000_t136" style="position:absolute;left:0;text-align:left;margin-left:21.3pt;margin-top:100.45pt;width:20.45pt;height:6.3pt;z-index:251924480;mso-position-horizontal-relative:text;mso-position-vertical-relative:text" fillcolor="black">
                  <v:fill r:id="rId9" o:title=""/>
                  <v:stroke r:id="rId9" o:title=""/>
                  <v:shadow color="#868686"/>
                  <v:textpath style="font-family:&quot;Times New Roman&quot;;v-text-kern:t" trim="t" fitpath="t" string="المتابعة"/>
                </v:shape>
              </w:pict>
            </w:r>
            <w:r w:rsidR="00A36D83">
              <w:rPr>
                <w:noProof/>
              </w:rPr>
              <w:drawing>
                <wp:inline distT="0" distB="0" distL="0" distR="0">
                  <wp:extent cx="2626441" cy="12487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b="11594"/>
                          <a:stretch/>
                        </pic:blipFill>
                        <pic:spPr bwMode="auto">
                          <a:xfrm>
                            <a:off x="0" y="0"/>
                            <a:ext cx="2626181" cy="1248646"/>
                          </a:xfrm>
                          <a:prstGeom prst="rect">
                            <a:avLst/>
                          </a:prstGeom>
                          <a:ln>
                            <a:noFill/>
                          </a:ln>
                          <a:extLst>
                            <a:ext uri="{53640926-AAD7-44D8-BBD7-CCE9431645EC}">
                              <a14:shadowObscured xmlns:a14="http://schemas.microsoft.com/office/drawing/2010/main"/>
                            </a:ext>
                          </a:extLst>
                        </pic:spPr>
                      </pic:pic>
                    </a:graphicData>
                  </a:graphic>
                </wp:inline>
              </w:drawing>
            </w:r>
          </w:p>
          <w:p w:rsidR="00C9097E" w:rsidRPr="00C9097E" w:rsidRDefault="00C9097E" w:rsidP="005927E4">
            <w:pPr>
              <w:jc w:val="center"/>
              <w:rPr>
                <w:noProof/>
                <w:sz w:val="24"/>
                <w:szCs w:val="24"/>
              </w:rPr>
            </w:pPr>
          </w:p>
        </w:tc>
        <w:tc>
          <w:tcPr>
            <w:tcW w:w="4804" w:type="dxa"/>
            <w:tcBorders>
              <w:bottom w:val="single" w:sz="12" w:space="0" w:color="000000"/>
            </w:tcBorders>
          </w:tcPr>
          <w:p w:rsidR="00A36D83" w:rsidRDefault="00A36D83" w:rsidP="005927E4">
            <w:pPr>
              <w:jc w:val="center"/>
              <w:rPr>
                <w:noProof/>
                <w:rtl/>
              </w:rPr>
            </w:pPr>
            <w:r>
              <w:rPr>
                <w:noProof/>
              </w:rPr>
              <w:drawing>
                <wp:inline distT="0" distB="0" distL="0" distR="0">
                  <wp:extent cx="2647665" cy="12487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a:srcRect b="11594"/>
                          <a:stretch/>
                        </pic:blipFill>
                        <pic:spPr bwMode="auto">
                          <a:xfrm>
                            <a:off x="0" y="0"/>
                            <a:ext cx="2648128" cy="1248988"/>
                          </a:xfrm>
                          <a:prstGeom prst="rect">
                            <a:avLst/>
                          </a:prstGeom>
                          <a:ln>
                            <a:noFill/>
                          </a:ln>
                          <a:extLst>
                            <a:ext uri="{53640926-AAD7-44D8-BBD7-CCE9431645EC}">
                              <a14:shadowObscured xmlns:a14="http://schemas.microsoft.com/office/drawing/2010/main"/>
                            </a:ext>
                          </a:extLst>
                        </pic:spPr>
                      </pic:pic>
                    </a:graphicData>
                  </a:graphic>
                </wp:inline>
              </w:drawing>
            </w:r>
          </w:p>
          <w:p w:rsidR="00C9097E" w:rsidRPr="00C9097E" w:rsidRDefault="00C9097E" w:rsidP="005927E4">
            <w:pPr>
              <w:jc w:val="center"/>
              <w:rPr>
                <w:noProof/>
                <w:sz w:val="20"/>
                <w:szCs w:val="20"/>
              </w:rPr>
            </w:pPr>
          </w:p>
        </w:tc>
      </w:tr>
      <w:tr w:rsidR="00A36D83" w:rsidTr="00442FE9">
        <w:trPr>
          <w:jc w:val="center"/>
        </w:trPr>
        <w:tc>
          <w:tcPr>
            <w:tcW w:w="9640" w:type="dxa"/>
            <w:gridSpan w:val="2"/>
            <w:tcBorders>
              <w:top w:val="single" w:sz="12" w:space="0" w:color="000000"/>
              <w:bottom w:val="nil"/>
            </w:tcBorders>
          </w:tcPr>
          <w:p w:rsidR="00A36D83" w:rsidRDefault="005E61A8" w:rsidP="005927E4">
            <w:pPr>
              <w:jc w:val="center"/>
              <w:rPr>
                <w:noProof/>
                <w:rtl/>
              </w:rPr>
            </w:pPr>
            <w:r>
              <w:rPr>
                <w:noProof/>
                <w:rtl/>
              </w:rPr>
              <w:pict>
                <v:shape id="_x0000_s1323" type="#_x0000_t136" style="position:absolute;left:0;text-align:left;margin-left:308.95pt;margin-top:33.35pt;width:77.25pt;height:10.35pt;rotation:-90;z-index:251934720;mso-position-horizontal-relative:text;mso-position-vertical-relative:text" fillcolor="black">
                  <v:fill r:id="rId9" o:title=""/>
                  <v:stroke r:id="rId9" o:title=""/>
                  <v:shadow color="#868686"/>
                  <v:textpath style="font-family:&quot;Times New Roman&quot;;v-text-kern:t" trim="t" fitpath="t" string="عدد مرات الاستيقاظ ليلاً"/>
                </v:shape>
              </w:pict>
            </w:r>
            <w:r w:rsidR="00A36D83">
              <w:rPr>
                <w:noProof/>
              </w:rPr>
              <w:drawing>
                <wp:inline distT="0" distB="0" distL="0" distR="0">
                  <wp:extent cx="2572601" cy="104405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b="16504"/>
                          <a:stretch/>
                        </pic:blipFill>
                        <pic:spPr bwMode="auto">
                          <a:xfrm>
                            <a:off x="0" y="0"/>
                            <a:ext cx="2577189" cy="1045916"/>
                          </a:xfrm>
                          <a:prstGeom prst="rect">
                            <a:avLst/>
                          </a:prstGeom>
                          <a:ln>
                            <a:noFill/>
                          </a:ln>
                          <a:extLst>
                            <a:ext uri="{53640926-AAD7-44D8-BBD7-CCE9431645EC}">
                              <a14:shadowObscured xmlns:a14="http://schemas.microsoft.com/office/drawing/2010/main"/>
                            </a:ext>
                          </a:extLst>
                        </pic:spPr>
                      </pic:pic>
                    </a:graphicData>
                  </a:graphic>
                </wp:inline>
              </w:drawing>
            </w:r>
          </w:p>
          <w:p w:rsidR="00C9097E" w:rsidRDefault="005E61A8" w:rsidP="005927E4">
            <w:pPr>
              <w:jc w:val="center"/>
              <w:rPr>
                <w:noProof/>
              </w:rPr>
            </w:pPr>
            <w:r>
              <w:rPr>
                <w:noProof/>
              </w:rPr>
              <w:pict>
                <v:shape id="_x0000_s1324" type="#_x0000_t32" style="position:absolute;left:0;text-align:left;margin-left:289.1pt;margin-top:.2pt;width:37.6pt;height:0;flip:x;z-index:251935744" o:connectortype="straight">
                  <w10:wrap anchorx="page"/>
                </v:shape>
              </w:pict>
            </w:r>
            <w:r>
              <w:rPr>
                <w:noProof/>
              </w:rPr>
              <w:pict>
                <v:shape id="_x0000_s1330" type="#_x0000_t136" style="position:absolute;left:0;text-align:left;margin-left:203.35pt;margin-top:5.95pt;width:76pt;height:6.3pt;z-index:251941888" fillcolor="black">
                  <v:fill r:id="rId9" o:title=""/>
                  <v:stroke r:id="rId9" o:title=""/>
                  <v:shadow color="#868686"/>
                  <v:textpath style="font-family:&quot;Times New Roman&quot;;v-text-kern:t" trim="t" fitpath="t" string="مرات الاستيقاظ ليلاً للطفل الحادي عشر"/>
                </v:shape>
              </w:pict>
            </w:r>
            <w:r>
              <w:rPr>
                <w:noProof/>
              </w:rPr>
              <w:pict>
                <v:shape id="_x0000_s1329" type="#_x0000_t136" style="position:absolute;left:0;text-align:left;margin-left:2in;margin-top:2.1pt;width:20.45pt;height:6.3pt;z-index:251940864" fillcolor="black">
                  <v:fill r:id="rId9" o:title=""/>
                  <v:stroke r:id="rId9" o:title=""/>
                  <v:shadow color="#868686"/>
                  <v:textpath style="font-family:&quot;Times New Roman&quot;;v-text-kern:t" trim="t" fitpath="t" string="المتابعة"/>
                </v:shape>
              </w:pict>
            </w:r>
            <w:r>
              <w:rPr>
                <w:noProof/>
              </w:rPr>
              <w:pict>
                <v:shape id="_x0000_s1328" type="#_x0000_t32" style="position:absolute;left:0;text-align:left;margin-left:2in;margin-top:.2pt;width:20.45pt;height:0;flip:x;z-index:251939840" o:connectortype="straight">
                  <w10:wrap anchorx="page"/>
                </v:shape>
              </w:pict>
            </w:r>
            <w:r>
              <w:rPr>
                <w:noProof/>
              </w:rPr>
              <w:pict>
                <v:shape id="_x0000_s1327" type="#_x0000_t136" style="position:absolute;left:0;text-align:left;margin-left:170.85pt;margin-top:1.85pt;width:28.45pt;height:6.3pt;z-index:251938816" fillcolor="black">
                  <v:fill r:id="rId9" o:title=""/>
                  <v:stroke r:id="rId9" o:title=""/>
                  <v:shadow color="#868686"/>
                  <v:textpath style="font-family:&quot;Times New Roman&quot;;v-text-kern:t" trim="t" fitpath="t" string="مرحلة العلاج"/>
                </v:shape>
              </w:pict>
            </w:r>
            <w:r>
              <w:rPr>
                <w:noProof/>
              </w:rPr>
              <w:pict>
                <v:shape id="_x0000_s1326" type="#_x0000_t32" style="position:absolute;left:0;text-align:left;margin-left:170.85pt;margin-top:.2pt;width:112.35pt;height:0;flip:x;z-index:251937792" o:connectortype="straight">
                  <w10:wrap anchorx="page"/>
                </v:shape>
              </w:pict>
            </w:r>
            <w:r>
              <w:rPr>
                <w:noProof/>
              </w:rPr>
              <w:pict>
                <v:shape id="_x0000_s1325" type="#_x0000_t136" style="position:absolute;left:0;text-align:left;margin-left:289.1pt;margin-top:2.1pt;width:37.6pt;height:6.3pt;z-index:251936768" fillcolor="black">
                  <v:fill r:id="rId9" o:title=""/>
                  <v:stroke r:id="rId9" o:title=""/>
                  <v:shadow color="#868686"/>
                  <v:textpath style="font-family:&quot;Times New Roman&quot;;v-text-kern:t" trim="t" fitpath="t" string="مرحلة قبل العلاج"/>
                </v:shape>
              </w:pict>
            </w:r>
          </w:p>
        </w:tc>
      </w:tr>
      <w:tr w:rsidR="00442FE9" w:rsidTr="00442FE9">
        <w:trPr>
          <w:jc w:val="center"/>
        </w:trPr>
        <w:tc>
          <w:tcPr>
            <w:tcW w:w="9640" w:type="dxa"/>
            <w:gridSpan w:val="2"/>
            <w:tcBorders>
              <w:top w:val="nil"/>
              <w:bottom w:val="nil"/>
            </w:tcBorders>
          </w:tcPr>
          <w:p w:rsidR="00442FE9" w:rsidRPr="00C9097E" w:rsidRDefault="00442FE9" w:rsidP="005062C0">
            <w:pPr>
              <w:spacing w:line="216" w:lineRule="auto"/>
              <w:jc w:val="center"/>
              <w:rPr>
                <w:b/>
                <w:bCs/>
                <w:noProof/>
                <w:sz w:val="24"/>
                <w:szCs w:val="24"/>
              </w:rPr>
            </w:pPr>
            <w:r w:rsidRPr="00C9097E">
              <w:rPr>
                <w:rFonts w:hint="cs"/>
                <w:b/>
                <w:bCs/>
                <w:noProof/>
                <w:sz w:val="24"/>
                <w:szCs w:val="24"/>
                <w:rtl/>
              </w:rPr>
              <w:t>شكل (3). رسوم بيانية لمدى تعلم عادة الاستيقاظ ليلاً بلا مساعدة لدى كل حالة على حدة عبر مراحل العلاج المختلفة (خط الأساس و</w:t>
            </w:r>
            <w:r w:rsidR="005062C0">
              <w:rPr>
                <w:rFonts w:hint="cs"/>
                <w:b/>
                <w:bCs/>
                <w:noProof/>
                <w:sz w:val="24"/>
                <w:szCs w:val="24"/>
                <w:rtl/>
              </w:rPr>
              <w:t>فترة ال</w:t>
            </w:r>
            <w:r w:rsidRPr="00C9097E">
              <w:rPr>
                <w:rFonts w:hint="cs"/>
                <w:b/>
                <w:bCs/>
                <w:noProof/>
                <w:sz w:val="24"/>
                <w:szCs w:val="24"/>
                <w:rtl/>
              </w:rPr>
              <w:t>علاج وفترة المتابعة)</w:t>
            </w:r>
          </w:p>
        </w:tc>
      </w:tr>
    </w:tbl>
    <w:p w:rsidR="00E5770B" w:rsidRDefault="003722C9" w:rsidP="0090115A">
      <w:pPr>
        <w:spacing w:before="120"/>
        <w:ind w:firstLine="720"/>
        <w:jc w:val="lowKashida"/>
        <w:rPr>
          <w:rtl/>
          <w:lang w:bidi="ar-EG"/>
        </w:rPr>
      </w:pPr>
      <w:r>
        <w:rPr>
          <w:rFonts w:hint="cs"/>
          <w:rtl/>
          <w:lang w:bidi="ar-EG"/>
        </w:rPr>
        <w:lastRenderedPageBreak/>
        <w:t>المؤشر الثالث وهو عدد مرات الاستيقاظ ف</w:t>
      </w:r>
      <w:r w:rsidR="0090115A">
        <w:rPr>
          <w:rFonts w:hint="cs"/>
          <w:rtl/>
          <w:lang w:bidi="ar-EG"/>
        </w:rPr>
        <w:t>ي</w:t>
      </w:r>
      <w:r w:rsidR="00653C46">
        <w:rPr>
          <w:rFonts w:hint="cs"/>
          <w:rtl/>
          <w:lang w:bidi="ar-EG"/>
        </w:rPr>
        <w:t xml:space="preserve"> جدول</w:t>
      </w:r>
      <w:r w:rsidR="003871AB">
        <w:rPr>
          <w:rFonts w:hint="cs"/>
          <w:rtl/>
          <w:lang w:bidi="ar-EG"/>
        </w:rPr>
        <w:t xml:space="preserve"> (3)</w:t>
      </w:r>
      <w:r>
        <w:rPr>
          <w:rFonts w:hint="cs"/>
          <w:rtl/>
          <w:lang w:bidi="ar-EG"/>
        </w:rPr>
        <w:t>الذى يوضح</w:t>
      </w:r>
      <w:r w:rsidR="00E5770B">
        <w:rPr>
          <w:rFonts w:hint="cs"/>
          <w:rtl/>
          <w:lang w:bidi="ar-EG"/>
        </w:rPr>
        <w:t xml:space="preserve"> عدد مرات الاستيقاظ بدون مساعدة في مرحلة ما قبل العلاج</w:t>
      </w:r>
      <w:r w:rsidR="00D90433">
        <w:rPr>
          <w:rFonts w:hint="cs"/>
          <w:rtl/>
          <w:lang w:bidi="ar-EG"/>
        </w:rPr>
        <w:t>(خط الأساس)</w:t>
      </w:r>
      <w:r w:rsidR="00E5770B">
        <w:rPr>
          <w:rFonts w:hint="cs"/>
          <w:rtl/>
          <w:lang w:bidi="ar-EG"/>
        </w:rPr>
        <w:t xml:space="preserve"> ثم عدد مرات الاستيقاظ خلال </w:t>
      </w:r>
      <w:proofErr w:type="spellStart"/>
      <w:r w:rsidR="00D90433">
        <w:rPr>
          <w:rFonts w:hint="cs"/>
          <w:rtl/>
          <w:lang w:bidi="ar-EG"/>
        </w:rPr>
        <w:t>الست</w:t>
      </w:r>
      <w:r w:rsidR="00653C46">
        <w:rPr>
          <w:rFonts w:hint="cs"/>
          <w:rtl/>
          <w:lang w:bidi="ar-EG"/>
        </w:rPr>
        <w:t>ةالأ</w:t>
      </w:r>
      <w:r w:rsidR="00D90433">
        <w:rPr>
          <w:rFonts w:hint="cs"/>
          <w:rtl/>
          <w:lang w:bidi="ar-EG"/>
        </w:rPr>
        <w:t>سابيع</w:t>
      </w:r>
      <w:proofErr w:type="spellEnd"/>
      <w:r w:rsidR="00E5770B">
        <w:rPr>
          <w:rFonts w:hint="cs"/>
          <w:rtl/>
          <w:lang w:bidi="ar-EG"/>
        </w:rPr>
        <w:t xml:space="preserve"> الأولى من العلاج </w:t>
      </w:r>
      <w:r>
        <w:rPr>
          <w:rFonts w:hint="cs"/>
          <w:rtl/>
          <w:lang w:bidi="ar-EG"/>
        </w:rPr>
        <w:t>بمساعدة الوالدين</w:t>
      </w:r>
      <w:r w:rsidR="00DE59F8">
        <w:rPr>
          <w:rFonts w:hint="cs"/>
          <w:rtl/>
          <w:lang w:bidi="ar-EG"/>
        </w:rPr>
        <w:t xml:space="preserve">، </w:t>
      </w:r>
      <w:r w:rsidR="00E5770B">
        <w:rPr>
          <w:rFonts w:hint="cs"/>
          <w:rtl/>
          <w:lang w:bidi="ar-EG"/>
        </w:rPr>
        <w:t xml:space="preserve">ثم عدد مرات الاستيقاظ بدون مساعدة في </w:t>
      </w:r>
      <w:proofErr w:type="spellStart"/>
      <w:r w:rsidR="00E5770B">
        <w:rPr>
          <w:rFonts w:hint="cs"/>
          <w:rtl/>
          <w:lang w:bidi="ar-EG"/>
        </w:rPr>
        <w:t>ا</w:t>
      </w:r>
      <w:r w:rsidR="00D90433">
        <w:rPr>
          <w:rFonts w:hint="cs"/>
          <w:rtl/>
          <w:lang w:bidi="ar-EG"/>
        </w:rPr>
        <w:t>لست</w:t>
      </w:r>
      <w:r w:rsidR="00653C46">
        <w:rPr>
          <w:rFonts w:hint="cs"/>
          <w:rtl/>
          <w:lang w:bidi="ar-EG"/>
        </w:rPr>
        <w:t>ةالأ</w:t>
      </w:r>
      <w:r w:rsidR="00E5770B">
        <w:rPr>
          <w:rFonts w:hint="cs"/>
          <w:rtl/>
          <w:lang w:bidi="ar-EG"/>
        </w:rPr>
        <w:t>سابيع</w:t>
      </w:r>
      <w:proofErr w:type="spellEnd"/>
      <w:r w:rsidR="00E5770B">
        <w:rPr>
          <w:rFonts w:hint="cs"/>
          <w:rtl/>
          <w:lang w:bidi="ar-EG"/>
        </w:rPr>
        <w:t xml:space="preserve"> الأخيرة من العلاج و</w:t>
      </w:r>
      <w:r w:rsidR="00D90433">
        <w:rPr>
          <w:rFonts w:hint="cs"/>
          <w:rtl/>
          <w:lang w:bidi="ar-EG"/>
        </w:rPr>
        <w:t xml:space="preserve">خلال </w:t>
      </w:r>
      <w:r w:rsidR="00E5770B">
        <w:rPr>
          <w:rFonts w:hint="cs"/>
          <w:rtl/>
          <w:lang w:bidi="ar-EG"/>
        </w:rPr>
        <w:t>فترة المتابعة.</w:t>
      </w:r>
    </w:p>
    <w:p w:rsidR="00E5770B" w:rsidRDefault="00E5770B" w:rsidP="00D90433">
      <w:pPr>
        <w:spacing w:before="120"/>
        <w:ind w:firstLine="720"/>
        <w:jc w:val="lowKashida"/>
        <w:rPr>
          <w:rtl/>
          <w:lang w:bidi="ar-EG"/>
        </w:rPr>
      </w:pPr>
      <w:r>
        <w:rPr>
          <w:rFonts w:hint="cs"/>
          <w:rtl/>
          <w:lang w:bidi="ar-EG"/>
        </w:rPr>
        <w:t>وتشير النتائج لعدم قدرة الحالات قبل العلاج على الاستيقاظ</w:t>
      </w:r>
      <w:r w:rsidR="00DE59F8">
        <w:rPr>
          <w:rFonts w:hint="cs"/>
          <w:rtl/>
          <w:lang w:bidi="ar-EG"/>
        </w:rPr>
        <w:t xml:space="preserve">، </w:t>
      </w:r>
      <w:r w:rsidR="00D90433">
        <w:rPr>
          <w:rFonts w:hint="cs"/>
          <w:rtl/>
          <w:lang w:bidi="ar-EG"/>
        </w:rPr>
        <w:t>فتت</w:t>
      </w:r>
      <w:r>
        <w:rPr>
          <w:rFonts w:hint="cs"/>
          <w:rtl/>
          <w:lang w:bidi="ar-EG"/>
        </w:rPr>
        <w:t xml:space="preserve">راوح بين (مرة </w:t>
      </w:r>
      <w:r w:rsidR="00DE066B">
        <w:rPr>
          <w:rFonts w:hint="cs"/>
          <w:rtl/>
          <w:lang w:bidi="ar-EG"/>
        </w:rPr>
        <w:t xml:space="preserve">إلى </w:t>
      </w:r>
      <w:r>
        <w:rPr>
          <w:rFonts w:hint="cs"/>
          <w:rtl/>
          <w:lang w:bidi="ar-EG"/>
        </w:rPr>
        <w:t xml:space="preserve">مرتين أسبوعياً) وفي الأسابيع </w:t>
      </w:r>
      <w:r w:rsidR="00D90433">
        <w:rPr>
          <w:rFonts w:hint="cs"/>
          <w:rtl/>
          <w:lang w:bidi="ar-EG"/>
        </w:rPr>
        <w:t>الست</w:t>
      </w:r>
      <w:r w:rsidR="006313C2">
        <w:rPr>
          <w:rFonts w:hint="cs"/>
          <w:rtl/>
          <w:lang w:bidi="ar-EG"/>
        </w:rPr>
        <w:t>ة</w:t>
      </w:r>
      <w:r w:rsidR="00D90433">
        <w:rPr>
          <w:rFonts w:hint="cs"/>
          <w:rtl/>
          <w:lang w:bidi="ar-EG"/>
        </w:rPr>
        <w:t xml:space="preserve"> الأولى م</w:t>
      </w:r>
      <w:r>
        <w:rPr>
          <w:rFonts w:hint="cs"/>
          <w:rtl/>
          <w:lang w:bidi="ar-EG"/>
        </w:rPr>
        <w:t xml:space="preserve">ن العلاج </w:t>
      </w:r>
      <w:r w:rsidR="00E76A4D">
        <w:rPr>
          <w:rFonts w:hint="cs"/>
          <w:rtl/>
          <w:lang w:bidi="ar-EG"/>
        </w:rPr>
        <w:t>ارتفع</w:t>
      </w:r>
      <w:r>
        <w:rPr>
          <w:rFonts w:hint="cs"/>
          <w:rtl/>
          <w:lang w:bidi="ar-EG"/>
        </w:rPr>
        <w:t xml:space="preserve"> الاستيقاظ بمساعدة الوالدين من </w:t>
      </w:r>
      <w:r w:rsidR="00D90433">
        <w:rPr>
          <w:rFonts w:hint="cs"/>
          <w:rtl/>
          <w:lang w:bidi="ar-EG"/>
        </w:rPr>
        <w:t>مرة</w:t>
      </w:r>
      <w:r w:rsidR="00DE59F8">
        <w:rPr>
          <w:rFonts w:hint="cs"/>
          <w:rtl/>
          <w:lang w:bidi="ar-EG"/>
        </w:rPr>
        <w:t xml:space="preserve">، </w:t>
      </w:r>
      <w:proofErr w:type="spellStart"/>
      <w:r w:rsidR="00D90433">
        <w:rPr>
          <w:rFonts w:hint="cs"/>
          <w:rtl/>
          <w:lang w:bidi="ar-EG"/>
        </w:rPr>
        <w:t>فى</w:t>
      </w:r>
      <w:r>
        <w:rPr>
          <w:rFonts w:hint="cs"/>
          <w:rtl/>
          <w:lang w:bidi="ar-EG"/>
        </w:rPr>
        <w:t>الأسبوع</w:t>
      </w:r>
      <w:proofErr w:type="spellEnd"/>
      <w:r>
        <w:rPr>
          <w:rFonts w:hint="cs"/>
          <w:rtl/>
          <w:lang w:bidi="ar-EG"/>
        </w:rPr>
        <w:t xml:space="preserve"> </w:t>
      </w:r>
      <w:r w:rsidR="00DE066B">
        <w:rPr>
          <w:rFonts w:hint="cs"/>
          <w:rtl/>
          <w:lang w:bidi="ar-EG"/>
        </w:rPr>
        <w:t xml:space="preserve">إلى </w:t>
      </w:r>
      <w:r>
        <w:rPr>
          <w:rFonts w:hint="cs"/>
          <w:rtl/>
          <w:lang w:bidi="ar-EG"/>
        </w:rPr>
        <w:t>12 مرة تقريباً</w:t>
      </w:r>
      <w:r w:rsidR="00DE59F8">
        <w:rPr>
          <w:rFonts w:hint="cs"/>
          <w:rtl/>
          <w:lang w:bidi="ar-EG"/>
        </w:rPr>
        <w:t xml:space="preserve">، </w:t>
      </w:r>
      <w:r>
        <w:rPr>
          <w:rFonts w:hint="cs"/>
          <w:rtl/>
          <w:lang w:bidi="ar-EG"/>
        </w:rPr>
        <w:t xml:space="preserve">وتشير النتائج </w:t>
      </w:r>
      <w:r w:rsidR="00920945">
        <w:rPr>
          <w:rFonts w:hint="cs"/>
          <w:rtl/>
          <w:lang w:bidi="ar-EG"/>
        </w:rPr>
        <w:t>أثناء العلاج و</w:t>
      </w:r>
      <w:r>
        <w:rPr>
          <w:rFonts w:hint="cs"/>
          <w:rtl/>
          <w:lang w:bidi="ar-EG"/>
        </w:rPr>
        <w:t xml:space="preserve">في مرحلة المتابعة </w:t>
      </w:r>
      <w:r w:rsidR="00DE066B">
        <w:rPr>
          <w:rFonts w:hint="cs"/>
          <w:rtl/>
          <w:lang w:bidi="ar-EG"/>
        </w:rPr>
        <w:t xml:space="preserve">إلى </w:t>
      </w:r>
      <w:r>
        <w:rPr>
          <w:rFonts w:hint="cs"/>
          <w:rtl/>
          <w:lang w:bidi="ar-EG"/>
        </w:rPr>
        <w:t>تكو</w:t>
      </w:r>
      <w:r w:rsidR="00920945">
        <w:rPr>
          <w:rFonts w:hint="cs"/>
          <w:rtl/>
          <w:lang w:bidi="ar-EG"/>
        </w:rPr>
        <w:t>ي</w:t>
      </w:r>
      <w:r>
        <w:rPr>
          <w:rFonts w:hint="cs"/>
          <w:rtl/>
          <w:lang w:bidi="ar-EG"/>
        </w:rPr>
        <w:t>ن عادة الاستيقاظ.</w:t>
      </w:r>
    </w:p>
    <w:p w:rsidR="003871AB" w:rsidRDefault="00C93609" w:rsidP="00C93609">
      <w:pPr>
        <w:spacing w:before="120"/>
        <w:ind w:firstLine="720"/>
        <w:jc w:val="lowKashida"/>
        <w:rPr>
          <w:rtl/>
          <w:lang w:bidi="ar-EG"/>
        </w:rPr>
      </w:pPr>
      <w:r>
        <w:rPr>
          <w:rFonts w:hint="cs"/>
          <w:rtl/>
          <w:lang w:bidi="ar-EG"/>
        </w:rPr>
        <w:t>كما يتضح من الشكل البياني</w:t>
      </w:r>
      <w:r w:rsidR="003871AB">
        <w:rPr>
          <w:rFonts w:hint="cs"/>
          <w:rtl/>
          <w:lang w:bidi="ar-EG"/>
        </w:rPr>
        <w:t xml:space="preserve"> (3) أن الحالات كانت تتسم بالنوم العميق في مرحلة ما قبل العلاج </w:t>
      </w:r>
      <w:r w:rsidR="00CF5D43">
        <w:rPr>
          <w:rFonts w:hint="cs"/>
          <w:rtl/>
          <w:lang w:bidi="ar-EG"/>
        </w:rPr>
        <w:t xml:space="preserve">بدون مساعدة وفي حالة مساعدة الوالدين خلال </w:t>
      </w:r>
      <w:r>
        <w:rPr>
          <w:rFonts w:hint="cs"/>
          <w:rtl/>
          <w:lang w:bidi="ar-EG"/>
        </w:rPr>
        <w:t>الأسابيع الستة</w:t>
      </w:r>
      <w:r w:rsidR="00CF5D43">
        <w:rPr>
          <w:rFonts w:hint="cs"/>
          <w:rtl/>
          <w:lang w:bidi="ar-EG"/>
        </w:rPr>
        <w:t xml:space="preserve"> الأولى ارتفع المتوسط في الأسبوع </w:t>
      </w:r>
      <w:r w:rsidR="00DE066B">
        <w:rPr>
          <w:rFonts w:hint="cs"/>
          <w:rtl/>
          <w:lang w:bidi="ar-EG"/>
        </w:rPr>
        <w:t xml:space="preserve">إلى </w:t>
      </w:r>
      <w:r w:rsidR="003722C9">
        <w:rPr>
          <w:rFonts w:hint="cs"/>
          <w:rtl/>
          <w:lang w:bidi="ar-EG"/>
        </w:rPr>
        <w:t>اثنى عشر مرة</w:t>
      </w:r>
      <w:r w:rsidR="00CF5D43">
        <w:rPr>
          <w:rFonts w:hint="cs"/>
          <w:rtl/>
          <w:lang w:bidi="ar-EG"/>
        </w:rPr>
        <w:t xml:space="preserve"> ت</w:t>
      </w:r>
      <w:r w:rsidR="003722C9">
        <w:rPr>
          <w:rFonts w:hint="cs"/>
          <w:rtl/>
          <w:lang w:bidi="ar-EG"/>
        </w:rPr>
        <w:t>قريباً. وتشير نتائج المتابعة إلي</w:t>
      </w:r>
      <w:r w:rsidR="00CF5D43">
        <w:rPr>
          <w:rFonts w:hint="cs"/>
          <w:rtl/>
          <w:lang w:bidi="ar-EG"/>
        </w:rPr>
        <w:t xml:space="preserve"> أن الحالات تكونت لديها عادة الاستيقاظ بدون مساعدة.</w:t>
      </w:r>
    </w:p>
    <w:p w:rsidR="00E5770B" w:rsidRPr="00442FE9" w:rsidRDefault="00E5770B" w:rsidP="00442FE9">
      <w:pPr>
        <w:pStyle w:val="Heading1"/>
        <w:rPr>
          <w:rFonts w:cs="PT Bold Heading"/>
          <w:i/>
          <w:iCs w:val="0"/>
          <w:rtl/>
          <w:lang w:bidi="ar-EG"/>
        </w:rPr>
      </w:pPr>
      <w:r w:rsidRPr="00442FE9">
        <w:rPr>
          <w:rFonts w:cs="PT Bold Heading" w:hint="cs"/>
          <w:i/>
          <w:iCs w:val="0"/>
          <w:rtl/>
          <w:lang w:bidi="ar-EG"/>
        </w:rPr>
        <w:t>مناقش</w:t>
      </w:r>
      <w:r w:rsidR="00FB0087" w:rsidRPr="00442FE9">
        <w:rPr>
          <w:rFonts w:cs="PT Bold Heading" w:hint="cs"/>
          <w:i/>
          <w:iCs w:val="0"/>
          <w:rtl/>
          <w:lang w:bidi="ar-EG"/>
        </w:rPr>
        <w:t>ـــ</w:t>
      </w:r>
      <w:r w:rsidRPr="00442FE9">
        <w:rPr>
          <w:rFonts w:cs="PT Bold Heading" w:hint="cs"/>
          <w:i/>
          <w:iCs w:val="0"/>
          <w:rtl/>
          <w:lang w:bidi="ar-EG"/>
        </w:rPr>
        <w:t>ة النتائ</w:t>
      </w:r>
      <w:r w:rsidR="00FB0087" w:rsidRPr="00442FE9">
        <w:rPr>
          <w:rFonts w:cs="PT Bold Heading" w:hint="cs"/>
          <w:i/>
          <w:iCs w:val="0"/>
          <w:rtl/>
          <w:lang w:bidi="ar-EG"/>
        </w:rPr>
        <w:t>ـــ</w:t>
      </w:r>
      <w:r w:rsidRPr="00442FE9">
        <w:rPr>
          <w:rFonts w:cs="PT Bold Heading" w:hint="cs"/>
          <w:i/>
          <w:iCs w:val="0"/>
          <w:rtl/>
          <w:lang w:bidi="ar-EG"/>
        </w:rPr>
        <w:t>ج:</w:t>
      </w:r>
    </w:p>
    <w:p w:rsidR="00E5770B" w:rsidRDefault="00E5770B" w:rsidP="0054218D">
      <w:pPr>
        <w:spacing w:before="120"/>
        <w:ind w:firstLine="720"/>
        <w:jc w:val="lowKashida"/>
        <w:rPr>
          <w:rtl/>
          <w:lang w:bidi="ar-EG"/>
        </w:rPr>
      </w:pPr>
      <w:r>
        <w:rPr>
          <w:rFonts w:hint="cs"/>
          <w:rtl/>
          <w:lang w:bidi="ar-EG"/>
        </w:rPr>
        <w:t>اسفرت نتائج الدراسة عن تحقق فر</w:t>
      </w:r>
      <w:r w:rsidR="00890371">
        <w:rPr>
          <w:rFonts w:hint="cs"/>
          <w:rtl/>
          <w:lang w:bidi="ar-EG"/>
        </w:rPr>
        <w:t>ض</w:t>
      </w:r>
      <w:r>
        <w:rPr>
          <w:rFonts w:hint="cs"/>
          <w:rtl/>
          <w:lang w:bidi="ar-EG"/>
        </w:rPr>
        <w:t xml:space="preserve"> الدراسة الذي </w:t>
      </w:r>
      <w:proofErr w:type="spellStart"/>
      <w:r>
        <w:rPr>
          <w:rFonts w:hint="cs"/>
          <w:rtl/>
          <w:lang w:bidi="ar-EG"/>
        </w:rPr>
        <w:t>مؤاد</w:t>
      </w:r>
      <w:r w:rsidR="00480B85">
        <w:rPr>
          <w:rFonts w:hint="cs"/>
          <w:rtl/>
          <w:lang w:bidi="ar-EG"/>
        </w:rPr>
        <w:t>ه</w:t>
      </w:r>
      <w:proofErr w:type="spellEnd"/>
      <w:r>
        <w:rPr>
          <w:rFonts w:hint="cs"/>
          <w:rtl/>
          <w:lang w:bidi="ar-EG"/>
        </w:rPr>
        <w:t xml:space="preserve">: يظهر </w:t>
      </w:r>
      <w:r w:rsidR="005130F8">
        <w:rPr>
          <w:rFonts w:hint="cs"/>
          <w:rtl/>
          <w:lang w:bidi="ar-EG"/>
        </w:rPr>
        <w:t>الأطفال والمراهقو</w:t>
      </w:r>
      <w:r w:rsidR="00480B85">
        <w:rPr>
          <w:rFonts w:hint="cs"/>
          <w:rtl/>
          <w:lang w:bidi="ar-EG"/>
        </w:rPr>
        <w:t>ن الذين يتعرضو</w:t>
      </w:r>
      <w:r>
        <w:rPr>
          <w:rFonts w:hint="cs"/>
          <w:rtl/>
          <w:lang w:bidi="ar-EG"/>
        </w:rPr>
        <w:t>ن للعلاج المعرفي</w:t>
      </w:r>
      <w:r w:rsidR="0054218D">
        <w:rPr>
          <w:rFonts w:hint="cs"/>
          <w:rtl/>
          <w:lang w:bidi="ar-EG"/>
        </w:rPr>
        <w:t>-</w:t>
      </w:r>
      <w:r>
        <w:rPr>
          <w:rFonts w:hint="cs"/>
          <w:rtl/>
          <w:lang w:bidi="ar-EG"/>
        </w:rPr>
        <w:t>السلوكي بأسلوب التدر</w:t>
      </w:r>
      <w:r w:rsidR="00890371">
        <w:rPr>
          <w:rFonts w:hint="cs"/>
          <w:rtl/>
          <w:lang w:bidi="ar-EG"/>
        </w:rPr>
        <w:t>يب على الاحتفاظ بنظافة الفراش وجف</w:t>
      </w:r>
      <w:r w:rsidR="005130F8">
        <w:rPr>
          <w:rFonts w:hint="cs"/>
          <w:rtl/>
          <w:lang w:bidi="ar-EG"/>
        </w:rPr>
        <w:t>افه</w:t>
      </w:r>
      <w:r>
        <w:rPr>
          <w:rFonts w:hint="cs"/>
          <w:rtl/>
          <w:lang w:bidi="ar-EG"/>
        </w:rPr>
        <w:t xml:space="preserve"> تحسن</w:t>
      </w:r>
      <w:r w:rsidR="00E76A4D">
        <w:rPr>
          <w:rFonts w:hint="cs"/>
          <w:rtl/>
          <w:lang w:bidi="ar-EG"/>
        </w:rPr>
        <w:t xml:space="preserve">اً </w:t>
      </w:r>
      <w:r w:rsidR="00890371">
        <w:rPr>
          <w:rFonts w:hint="cs"/>
          <w:rtl/>
          <w:lang w:bidi="ar-EG"/>
        </w:rPr>
        <w:t>جوهريا</w:t>
      </w:r>
      <w:r w:rsidR="00E76A4D">
        <w:rPr>
          <w:rFonts w:hint="cs"/>
          <w:rtl/>
          <w:lang w:bidi="ar-EG"/>
        </w:rPr>
        <w:t xml:space="preserve"> في التخلص من التبول اللا</w:t>
      </w:r>
      <w:r>
        <w:rPr>
          <w:rFonts w:hint="cs"/>
          <w:rtl/>
          <w:lang w:bidi="ar-EG"/>
        </w:rPr>
        <w:t>إرادي ذو</w:t>
      </w:r>
      <w:r w:rsidR="005130F8">
        <w:rPr>
          <w:rFonts w:hint="cs"/>
          <w:rtl/>
          <w:lang w:bidi="ar-EG"/>
        </w:rPr>
        <w:t>ى</w:t>
      </w:r>
      <w:r>
        <w:rPr>
          <w:rFonts w:hint="cs"/>
          <w:rtl/>
          <w:lang w:bidi="ar-EG"/>
        </w:rPr>
        <w:t xml:space="preserve"> الطبيعة الوظيفية</w:t>
      </w:r>
      <w:r w:rsidR="00DE59F8">
        <w:rPr>
          <w:rFonts w:hint="cs"/>
          <w:rtl/>
          <w:lang w:bidi="ar-EG"/>
        </w:rPr>
        <w:t xml:space="preserve">، </w:t>
      </w:r>
      <w:r>
        <w:rPr>
          <w:rFonts w:hint="cs"/>
          <w:rtl/>
          <w:lang w:bidi="ar-EG"/>
        </w:rPr>
        <w:t>حيث تخلصت الحالات</w:t>
      </w:r>
      <w:r w:rsidR="00890371">
        <w:rPr>
          <w:rFonts w:hint="cs"/>
          <w:rtl/>
          <w:lang w:bidi="ar-EG"/>
        </w:rPr>
        <w:t xml:space="preserve"> </w:t>
      </w:r>
      <w:proofErr w:type="spellStart"/>
      <w:r w:rsidR="00890371">
        <w:rPr>
          <w:rFonts w:hint="cs"/>
          <w:rtl/>
          <w:lang w:bidi="ar-EG"/>
        </w:rPr>
        <w:t>جميعهامن</w:t>
      </w:r>
      <w:proofErr w:type="spellEnd"/>
      <w:r w:rsidR="00890371">
        <w:rPr>
          <w:rFonts w:hint="cs"/>
          <w:rtl/>
          <w:lang w:bidi="ar-EG"/>
        </w:rPr>
        <w:t xml:space="preserve"> التبول </w:t>
      </w:r>
      <w:proofErr w:type="spellStart"/>
      <w:r w:rsidR="005130F8">
        <w:rPr>
          <w:rFonts w:hint="cs"/>
          <w:rtl/>
          <w:lang w:bidi="ar-EG"/>
        </w:rPr>
        <w:t>اللاإراديبعد</w:t>
      </w:r>
      <w:proofErr w:type="spellEnd"/>
      <w:r w:rsidR="005130F8">
        <w:rPr>
          <w:rFonts w:hint="cs"/>
          <w:rtl/>
          <w:lang w:bidi="ar-EG"/>
        </w:rPr>
        <w:t xml:space="preserve"> انتهاء فترة العلاج </w:t>
      </w:r>
      <w:r w:rsidR="00890371">
        <w:rPr>
          <w:rFonts w:hint="cs"/>
          <w:rtl/>
          <w:lang w:bidi="ar-EG"/>
        </w:rPr>
        <w:t>وخلال</w:t>
      </w:r>
      <w:r>
        <w:rPr>
          <w:rFonts w:hint="cs"/>
          <w:rtl/>
          <w:lang w:bidi="ar-EG"/>
        </w:rPr>
        <w:t xml:space="preserve"> فترة</w:t>
      </w:r>
      <w:r w:rsidR="00890371">
        <w:rPr>
          <w:rFonts w:hint="cs"/>
          <w:rtl/>
          <w:lang w:bidi="ar-EG"/>
        </w:rPr>
        <w:t xml:space="preserve"> المتابعة </w:t>
      </w:r>
      <w:proofErr w:type="spellStart"/>
      <w:r w:rsidR="005130F8">
        <w:rPr>
          <w:rFonts w:hint="cs"/>
          <w:rtl/>
          <w:lang w:bidi="ar-EG"/>
        </w:rPr>
        <w:t>التى</w:t>
      </w:r>
      <w:proofErr w:type="spellEnd"/>
      <w:r w:rsidR="005130F8">
        <w:rPr>
          <w:rFonts w:hint="cs"/>
          <w:rtl/>
          <w:lang w:bidi="ar-EG"/>
        </w:rPr>
        <w:t xml:space="preserve"> استمرت </w:t>
      </w:r>
      <w:r w:rsidR="00890371">
        <w:rPr>
          <w:rFonts w:hint="cs"/>
          <w:rtl/>
          <w:lang w:bidi="ar-EG"/>
        </w:rPr>
        <w:t>اثنى عشر شهراً</w:t>
      </w:r>
      <w:r w:rsidR="00DE59F8">
        <w:rPr>
          <w:rFonts w:hint="cs"/>
          <w:rtl/>
          <w:lang w:bidi="ar-EG"/>
        </w:rPr>
        <w:t xml:space="preserve">، </w:t>
      </w:r>
      <w:r w:rsidR="00890371">
        <w:rPr>
          <w:rFonts w:hint="cs"/>
          <w:rtl/>
          <w:lang w:bidi="ar-EG"/>
        </w:rPr>
        <w:t>كما قل</w:t>
      </w:r>
      <w:r w:rsidR="00DE346C">
        <w:rPr>
          <w:rFonts w:hint="cs"/>
          <w:rtl/>
          <w:lang w:bidi="ar-EG"/>
        </w:rPr>
        <w:t xml:space="preserve"> التبول النهاري الاراد</w:t>
      </w:r>
      <w:r>
        <w:rPr>
          <w:rFonts w:hint="cs"/>
          <w:rtl/>
          <w:lang w:bidi="ar-EG"/>
        </w:rPr>
        <w:t>ي مما يكون</w:t>
      </w:r>
      <w:r w:rsidR="00DE346C">
        <w:rPr>
          <w:rFonts w:hint="cs"/>
          <w:rtl/>
          <w:lang w:bidi="ar-EG"/>
        </w:rPr>
        <w:t xml:space="preserve"> مؤشر</w:t>
      </w:r>
      <w:r w:rsidR="005130F8">
        <w:rPr>
          <w:rFonts w:hint="cs"/>
          <w:rtl/>
          <w:lang w:bidi="ar-EG"/>
        </w:rPr>
        <w:t>ا</w:t>
      </w:r>
      <w:r w:rsidR="00DE346C">
        <w:rPr>
          <w:rFonts w:hint="cs"/>
          <w:rtl/>
          <w:lang w:bidi="ar-EG"/>
        </w:rPr>
        <w:t xml:space="preserve"> على </w:t>
      </w:r>
      <w:r>
        <w:rPr>
          <w:rFonts w:hint="cs"/>
          <w:rtl/>
          <w:lang w:bidi="ar-EG"/>
        </w:rPr>
        <w:t>:</w:t>
      </w:r>
    </w:p>
    <w:p w:rsidR="00E5770B" w:rsidRDefault="00E5770B" w:rsidP="00F436CD">
      <w:pPr>
        <w:numPr>
          <w:ilvl w:val="1"/>
          <w:numId w:val="11"/>
        </w:numPr>
        <w:tabs>
          <w:tab w:val="clear" w:pos="1485"/>
          <w:tab w:val="num" w:pos="405"/>
        </w:tabs>
        <w:spacing w:before="120"/>
        <w:ind w:left="405"/>
        <w:jc w:val="lowKashida"/>
        <w:rPr>
          <w:lang w:bidi="ar-EG"/>
        </w:rPr>
      </w:pPr>
      <w:r>
        <w:rPr>
          <w:rFonts w:hint="cs"/>
          <w:rtl/>
          <w:lang w:bidi="ar-EG"/>
        </w:rPr>
        <w:t>إرساء تعلم عادة الاستيقاظ لي</w:t>
      </w:r>
      <w:r w:rsidR="00DE346C">
        <w:rPr>
          <w:rFonts w:hint="cs"/>
          <w:rtl/>
          <w:lang w:bidi="ar-EG"/>
        </w:rPr>
        <w:t>لاً بدون مساعدة ودون دعم خارجي فأصبح</w:t>
      </w:r>
      <w:r>
        <w:rPr>
          <w:rFonts w:hint="cs"/>
          <w:rtl/>
          <w:lang w:bidi="ar-EG"/>
        </w:rPr>
        <w:t xml:space="preserve"> مصدر الضبط داخلي.</w:t>
      </w:r>
      <w:r w:rsidR="005130F8">
        <w:rPr>
          <w:rFonts w:hint="cs"/>
          <w:rtl/>
          <w:lang w:bidi="ar-EG"/>
        </w:rPr>
        <w:t xml:space="preserve"> 2- </w:t>
      </w:r>
      <w:r>
        <w:rPr>
          <w:rFonts w:hint="cs"/>
          <w:rtl/>
          <w:lang w:bidi="ar-EG"/>
        </w:rPr>
        <w:t>زيادة السعة الوظيفية للمثانة.</w:t>
      </w:r>
      <w:r w:rsidR="005130F8">
        <w:rPr>
          <w:rFonts w:hint="cs"/>
          <w:rtl/>
          <w:lang w:bidi="ar-EG"/>
        </w:rPr>
        <w:t xml:space="preserve"> 3- </w:t>
      </w:r>
      <w:r>
        <w:rPr>
          <w:rFonts w:hint="cs"/>
          <w:rtl/>
          <w:lang w:bidi="ar-EG"/>
        </w:rPr>
        <w:t>عدم التبول ليلاً.</w:t>
      </w:r>
    </w:p>
    <w:p w:rsidR="00E5770B" w:rsidRDefault="00DE346C" w:rsidP="00F436CD">
      <w:pPr>
        <w:spacing w:before="120"/>
        <w:ind w:firstLine="720"/>
        <w:jc w:val="lowKashida"/>
        <w:rPr>
          <w:rtl/>
          <w:lang w:bidi="ar-EG"/>
        </w:rPr>
      </w:pPr>
      <w:r>
        <w:rPr>
          <w:rFonts w:hint="cs"/>
          <w:rtl/>
          <w:lang w:bidi="ar-EG"/>
        </w:rPr>
        <w:t>و</w:t>
      </w:r>
      <w:r w:rsidR="00E5770B">
        <w:rPr>
          <w:rFonts w:hint="cs"/>
          <w:rtl/>
          <w:lang w:bidi="ar-EG"/>
        </w:rPr>
        <w:t>يتضح من عرض نتائج الدراسة فاعلية البرنامج العلاجي المع</w:t>
      </w:r>
      <w:r w:rsidR="00625C48">
        <w:rPr>
          <w:rFonts w:hint="cs"/>
          <w:rtl/>
          <w:lang w:bidi="ar-EG"/>
        </w:rPr>
        <w:t>رفي</w:t>
      </w:r>
      <w:r w:rsidR="00F436CD">
        <w:rPr>
          <w:rFonts w:hint="cs"/>
          <w:rtl/>
          <w:lang w:bidi="ar-EG"/>
        </w:rPr>
        <w:t>-</w:t>
      </w:r>
      <w:r w:rsidR="00625C48">
        <w:rPr>
          <w:rFonts w:hint="cs"/>
          <w:rtl/>
          <w:lang w:bidi="ar-EG"/>
        </w:rPr>
        <w:t>السلوكي في علاج التبول اللا</w:t>
      </w:r>
      <w:r w:rsidR="00E5770B">
        <w:rPr>
          <w:rFonts w:hint="cs"/>
          <w:rtl/>
          <w:lang w:bidi="ar-EG"/>
        </w:rPr>
        <w:t xml:space="preserve">إرادي لدى الأطفال والمراهقين </w:t>
      </w:r>
      <w:r w:rsidR="006D21B4">
        <w:rPr>
          <w:rFonts w:hint="cs"/>
          <w:rtl/>
          <w:lang w:bidi="ar-EG"/>
        </w:rPr>
        <w:t xml:space="preserve">. </w:t>
      </w:r>
      <w:r w:rsidR="00E5770B">
        <w:rPr>
          <w:rFonts w:hint="cs"/>
          <w:rtl/>
          <w:lang w:bidi="ar-EG"/>
        </w:rPr>
        <w:t xml:space="preserve">وهذا يعد دليل </w:t>
      </w:r>
      <w:r>
        <w:rPr>
          <w:rFonts w:hint="cs"/>
          <w:rtl/>
          <w:lang w:bidi="ar-EG"/>
        </w:rPr>
        <w:t xml:space="preserve">على </w:t>
      </w:r>
      <w:r w:rsidR="00E5770B">
        <w:rPr>
          <w:rFonts w:hint="cs"/>
          <w:rtl/>
          <w:lang w:bidi="ar-EG"/>
        </w:rPr>
        <w:t>نجاح البرنامج العلاجي متعدد المحاور</w:t>
      </w:r>
      <w:r w:rsidR="00DE59F8">
        <w:rPr>
          <w:rFonts w:hint="cs"/>
          <w:rtl/>
          <w:lang w:bidi="ar-EG"/>
        </w:rPr>
        <w:t xml:space="preserve">، </w:t>
      </w:r>
      <w:r w:rsidR="00E5770B">
        <w:rPr>
          <w:rFonts w:hint="cs"/>
          <w:rtl/>
          <w:lang w:bidi="ar-EG"/>
        </w:rPr>
        <w:t>حيث ركز على:</w:t>
      </w:r>
    </w:p>
    <w:p w:rsidR="00E5770B" w:rsidRDefault="00E5770B" w:rsidP="006D21B4">
      <w:pPr>
        <w:numPr>
          <w:ilvl w:val="0"/>
          <w:numId w:val="12"/>
        </w:numPr>
        <w:spacing w:before="120"/>
        <w:jc w:val="lowKashida"/>
        <w:rPr>
          <w:lang w:bidi="ar-EG"/>
        </w:rPr>
      </w:pPr>
      <w:r>
        <w:rPr>
          <w:rFonts w:hint="cs"/>
          <w:rtl/>
          <w:lang w:bidi="ar-EG"/>
        </w:rPr>
        <w:t>التدريب على الاستيقاظ ليلاً بشكل منتظم.</w:t>
      </w:r>
      <w:r w:rsidR="006D21B4">
        <w:rPr>
          <w:rFonts w:hint="cs"/>
          <w:rtl/>
          <w:lang w:bidi="ar-EG"/>
        </w:rPr>
        <w:t xml:space="preserve"> 2-</w:t>
      </w:r>
      <w:r>
        <w:rPr>
          <w:rFonts w:hint="cs"/>
          <w:rtl/>
          <w:lang w:bidi="ar-EG"/>
        </w:rPr>
        <w:t>تدريب المثانة على الاحتفاظ بالبول نهاراً و ليلاً.</w:t>
      </w:r>
      <w:r w:rsidR="006D21B4">
        <w:rPr>
          <w:rFonts w:hint="cs"/>
          <w:rtl/>
          <w:lang w:bidi="ar-EG"/>
        </w:rPr>
        <w:t xml:space="preserve"> 3- </w:t>
      </w:r>
      <w:r>
        <w:rPr>
          <w:rFonts w:hint="cs"/>
          <w:rtl/>
          <w:lang w:bidi="ar-EG"/>
        </w:rPr>
        <w:t>التدريب على تنظيف الفراش وترتيبه مع كثرة شرب السوائل نهاراً.</w:t>
      </w:r>
      <w:r w:rsidR="006D21B4">
        <w:rPr>
          <w:rFonts w:hint="cs"/>
          <w:rtl/>
          <w:lang w:bidi="ar-EG"/>
        </w:rPr>
        <w:t xml:space="preserve"> 4- </w:t>
      </w:r>
      <w:r>
        <w:rPr>
          <w:rFonts w:hint="cs"/>
          <w:rtl/>
          <w:lang w:bidi="ar-EG"/>
        </w:rPr>
        <w:t xml:space="preserve">زيادة التعلم والممارسة منعاً </w:t>
      </w:r>
      <w:r w:rsidR="00625C48">
        <w:rPr>
          <w:rFonts w:hint="cs"/>
          <w:rtl/>
          <w:lang w:bidi="ar-EG"/>
        </w:rPr>
        <w:t>للانتكاسة</w:t>
      </w:r>
      <w:r>
        <w:rPr>
          <w:rFonts w:hint="cs"/>
          <w:rtl/>
          <w:lang w:bidi="ar-EG"/>
        </w:rPr>
        <w:t>.</w:t>
      </w:r>
    </w:p>
    <w:p w:rsidR="00E5770B" w:rsidRDefault="00E758C8" w:rsidP="00E758C8">
      <w:pPr>
        <w:spacing w:before="120"/>
        <w:ind w:firstLine="720"/>
        <w:jc w:val="lowKashida"/>
        <w:rPr>
          <w:rtl/>
          <w:lang w:bidi="ar-EG"/>
        </w:rPr>
      </w:pPr>
      <w:r>
        <w:rPr>
          <w:rFonts w:hint="cs"/>
          <w:rtl/>
          <w:lang w:bidi="ar-EG"/>
        </w:rPr>
        <w:lastRenderedPageBreak/>
        <w:t>ونتج عن ذلك أن</w:t>
      </w:r>
      <w:r w:rsidR="00E5770B">
        <w:rPr>
          <w:rFonts w:hint="cs"/>
          <w:rtl/>
          <w:lang w:bidi="ar-EG"/>
        </w:rPr>
        <w:t xml:space="preserve"> تشكل لدى الحالات القدرة على الضبط الذاتي الداخلي في الاستيقاظ ليلاً وإراقة البول بالحمام مع اكتس</w:t>
      </w:r>
      <w:r w:rsidR="00DE346C">
        <w:rPr>
          <w:rFonts w:hint="cs"/>
          <w:rtl/>
          <w:lang w:bidi="ar-EG"/>
        </w:rPr>
        <w:t>اب</w:t>
      </w:r>
      <w:r w:rsidR="00E5770B">
        <w:rPr>
          <w:rFonts w:hint="cs"/>
          <w:rtl/>
          <w:lang w:bidi="ar-EG"/>
        </w:rPr>
        <w:t xml:space="preserve"> الحالات التحكم في عضلات المثانة مع اتساع السعة الوظيفية </w:t>
      </w:r>
      <w:r>
        <w:rPr>
          <w:rFonts w:hint="cs"/>
          <w:rtl/>
          <w:lang w:bidi="ar-EG"/>
        </w:rPr>
        <w:t>للمثانة وتعلم</w:t>
      </w:r>
      <w:r w:rsidR="00DE346C">
        <w:rPr>
          <w:rFonts w:hint="cs"/>
          <w:rtl/>
          <w:lang w:bidi="ar-EG"/>
        </w:rPr>
        <w:t xml:space="preserve"> الفرد </w:t>
      </w:r>
      <w:proofErr w:type="spellStart"/>
      <w:r>
        <w:rPr>
          <w:rFonts w:hint="cs"/>
          <w:rtl/>
          <w:lang w:bidi="ar-EG"/>
        </w:rPr>
        <w:t>النظافة</w:t>
      </w:r>
      <w:r w:rsidR="00DE346C">
        <w:rPr>
          <w:rFonts w:hint="cs"/>
          <w:rtl/>
          <w:lang w:bidi="ar-EG"/>
        </w:rPr>
        <w:t>والمحافظة</w:t>
      </w:r>
      <w:proofErr w:type="spellEnd"/>
      <w:r w:rsidR="00DE346C">
        <w:rPr>
          <w:rFonts w:hint="cs"/>
          <w:rtl/>
          <w:lang w:bidi="ar-EG"/>
        </w:rPr>
        <w:t xml:space="preserve"> على الفراش جافا </w:t>
      </w:r>
      <w:r w:rsidR="00E5770B">
        <w:rPr>
          <w:rFonts w:hint="cs"/>
          <w:rtl/>
          <w:lang w:bidi="ar-EG"/>
        </w:rPr>
        <w:t xml:space="preserve">وزيادة التعلم والممارسة </w:t>
      </w:r>
      <w:proofErr w:type="spellStart"/>
      <w:r w:rsidR="00E5770B">
        <w:rPr>
          <w:rFonts w:hint="cs"/>
          <w:rtl/>
          <w:lang w:bidi="ar-EG"/>
        </w:rPr>
        <w:t>م</w:t>
      </w:r>
      <w:r w:rsidR="00625C48">
        <w:rPr>
          <w:rFonts w:hint="cs"/>
          <w:rtl/>
          <w:lang w:bidi="ar-EG"/>
        </w:rPr>
        <w:t>ن</w:t>
      </w:r>
      <w:r w:rsidR="00E5770B">
        <w:rPr>
          <w:rFonts w:hint="cs"/>
          <w:rtl/>
          <w:lang w:bidi="ar-EG"/>
        </w:rPr>
        <w:t>عاً</w:t>
      </w:r>
      <w:r w:rsidR="00625C48">
        <w:rPr>
          <w:rFonts w:hint="cs"/>
          <w:rtl/>
          <w:lang w:bidi="ar-EG"/>
        </w:rPr>
        <w:t>للانتكاسة</w:t>
      </w:r>
      <w:r w:rsidR="00E5770B">
        <w:rPr>
          <w:rFonts w:hint="cs"/>
          <w:rtl/>
          <w:lang w:bidi="ar-EG"/>
        </w:rPr>
        <w:t>.فأصبحت</w:t>
      </w:r>
      <w:proofErr w:type="spellEnd"/>
      <w:r w:rsidR="00E5770B">
        <w:rPr>
          <w:rFonts w:hint="cs"/>
          <w:rtl/>
          <w:lang w:bidi="ar-EG"/>
        </w:rPr>
        <w:t xml:space="preserve"> الحالات لديها ضبط وسيطرة ذاتية بإرادة واعية على المثانة نفسها وعملها وهذا ما نفع الحالات </w:t>
      </w:r>
      <w:proofErr w:type="spellStart"/>
      <w:r w:rsidR="00E5770B">
        <w:rPr>
          <w:rFonts w:hint="cs"/>
          <w:rtl/>
          <w:lang w:bidi="ar-EG"/>
        </w:rPr>
        <w:t>بالليل.</w:t>
      </w:r>
      <w:r w:rsidR="0063703D">
        <w:rPr>
          <w:rFonts w:hint="cs"/>
          <w:rtl/>
          <w:lang w:bidi="ar-EG"/>
        </w:rPr>
        <w:t>كما</w:t>
      </w:r>
      <w:proofErr w:type="spellEnd"/>
      <w:r w:rsidR="0063703D">
        <w:rPr>
          <w:rFonts w:hint="cs"/>
          <w:rtl/>
          <w:lang w:bidi="ar-EG"/>
        </w:rPr>
        <w:t xml:space="preserve"> تعودت الحالات أن تر</w:t>
      </w:r>
      <w:r w:rsidR="00E5770B">
        <w:rPr>
          <w:rFonts w:hint="cs"/>
          <w:rtl/>
          <w:lang w:bidi="ar-EG"/>
        </w:rPr>
        <w:t xml:space="preserve">بط التبول </w:t>
      </w:r>
      <w:r w:rsidR="00B46A62">
        <w:rPr>
          <w:rFonts w:hint="cs"/>
          <w:rtl/>
          <w:lang w:bidi="ar-EG"/>
        </w:rPr>
        <w:t>بمكان بعينه وهو الحمام وهو بعد أ</w:t>
      </w:r>
      <w:r w:rsidR="00E5770B">
        <w:rPr>
          <w:rFonts w:hint="cs"/>
          <w:rtl/>
          <w:lang w:bidi="ar-EG"/>
        </w:rPr>
        <w:t>خلاقي للبرنامج.</w:t>
      </w:r>
    </w:p>
    <w:p w:rsidR="00E5770B" w:rsidRDefault="00E5770B" w:rsidP="00261841">
      <w:pPr>
        <w:spacing w:before="120"/>
        <w:ind w:firstLine="720"/>
        <w:jc w:val="lowKashida"/>
        <w:rPr>
          <w:rtl/>
          <w:lang w:bidi="ar-EG"/>
        </w:rPr>
      </w:pPr>
      <w:r>
        <w:rPr>
          <w:rFonts w:hint="cs"/>
          <w:rtl/>
          <w:lang w:bidi="ar-EG"/>
        </w:rPr>
        <w:t xml:space="preserve">وتتفق نتائج الدراسة مع </w:t>
      </w:r>
      <w:r w:rsidR="00B46A62">
        <w:rPr>
          <w:rFonts w:hint="cs"/>
          <w:rtl/>
          <w:lang w:bidi="ar-EG"/>
        </w:rPr>
        <w:t>نتائج دراسة</w:t>
      </w:r>
      <w:r>
        <w:rPr>
          <w:rFonts w:hint="cs"/>
          <w:rtl/>
          <w:lang w:bidi="ar-EG"/>
        </w:rPr>
        <w:t xml:space="preserve"> الصبوة (1996) حيث </w:t>
      </w:r>
      <w:r w:rsidR="00B46A62">
        <w:rPr>
          <w:rFonts w:hint="cs"/>
          <w:rtl/>
          <w:lang w:bidi="ar-EG"/>
        </w:rPr>
        <w:t xml:space="preserve">تبين أن </w:t>
      </w:r>
      <w:r>
        <w:rPr>
          <w:rFonts w:hint="cs"/>
          <w:rtl/>
          <w:lang w:bidi="ar-EG"/>
        </w:rPr>
        <w:t>وصلت 87</w:t>
      </w:r>
      <w:r w:rsidR="00B46A62">
        <w:rPr>
          <w:rFonts w:hint="cs"/>
          <w:rtl/>
          <w:lang w:bidi="ar-EG"/>
        </w:rPr>
        <w:t>,</w:t>
      </w:r>
      <w:r>
        <w:rPr>
          <w:rFonts w:hint="cs"/>
          <w:rtl/>
          <w:lang w:bidi="ar-EG"/>
        </w:rPr>
        <w:t xml:space="preserve">5% من الحالات </w:t>
      </w:r>
      <w:r w:rsidR="00625C48">
        <w:rPr>
          <w:rFonts w:hint="cs"/>
          <w:rtl/>
          <w:lang w:bidi="ar-EG"/>
        </w:rPr>
        <w:t>قد تخلصت نهائياً من التبول اللا</w:t>
      </w:r>
      <w:r>
        <w:rPr>
          <w:rFonts w:hint="cs"/>
          <w:rtl/>
          <w:lang w:bidi="ar-EG"/>
        </w:rPr>
        <w:t xml:space="preserve">إرادي بعد </w:t>
      </w:r>
      <w:r w:rsidR="00261841">
        <w:rPr>
          <w:rFonts w:hint="cs"/>
          <w:rtl/>
          <w:lang w:bidi="ar-EG"/>
        </w:rPr>
        <w:t xml:space="preserve">انتهاء العلاج وبعد </w:t>
      </w:r>
      <w:r>
        <w:rPr>
          <w:rFonts w:hint="cs"/>
          <w:rtl/>
          <w:lang w:bidi="ar-EG"/>
        </w:rPr>
        <w:t>الفترة الثانية من المتابعة</w:t>
      </w:r>
      <w:r w:rsidR="00DE59F8">
        <w:rPr>
          <w:rFonts w:hint="cs"/>
          <w:rtl/>
          <w:lang w:bidi="ar-EG"/>
        </w:rPr>
        <w:t xml:space="preserve">، </w:t>
      </w:r>
      <w:r>
        <w:rPr>
          <w:rFonts w:hint="cs"/>
          <w:rtl/>
          <w:lang w:bidi="ar-EG"/>
        </w:rPr>
        <w:t xml:space="preserve">كما زادت السعة الوظيفية للمثانة نهاراً، </w:t>
      </w:r>
      <w:proofErr w:type="spellStart"/>
      <w:r w:rsidR="00261841">
        <w:rPr>
          <w:rFonts w:hint="cs"/>
          <w:rtl/>
          <w:lang w:bidi="ar-EG"/>
        </w:rPr>
        <w:t>بالاضافه</w:t>
      </w:r>
      <w:proofErr w:type="spellEnd"/>
      <w:r w:rsidR="00261841">
        <w:rPr>
          <w:rFonts w:hint="cs"/>
          <w:rtl/>
          <w:lang w:bidi="ar-EG"/>
        </w:rPr>
        <w:t xml:space="preserve"> </w:t>
      </w:r>
      <w:r w:rsidR="00DE066B">
        <w:rPr>
          <w:rFonts w:hint="cs"/>
          <w:rtl/>
          <w:lang w:bidi="ar-EG"/>
        </w:rPr>
        <w:t xml:space="preserve">إلى </w:t>
      </w:r>
      <w:r>
        <w:rPr>
          <w:rFonts w:hint="cs"/>
          <w:rtl/>
          <w:lang w:bidi="ar-EG"/>
        </w:rPr>
        <w:t xml:space="preserve">كونهم قد </w:t>
      </w:r>
      <w:r w:rsidR="00625C48">
        <w:rPr>
          <w:rFonts w:hint="cs"/>
          <w:rtl/>
          <w:lang w:bidi="ar-EG"/>
        </w:rPr>
        <w:t>تعودو</w:t>
      </w:r>
      <w:r w:rsidR="00625C48">
        <w:rPr>
          <w:rFonts w:hint="eastAsia"/>
          <w:rtl/>
          <w:lang w:bidi="ar-EG"/>
        </w:rPr>
        <w:t>ا</w:t>
      </w:r>
      <w:r>
        <w:rPr>
          <w:rFonts w:hint="cs"/>
          <w:rtl/>
          <w:lang w:bidi="ar-EG"/>
        </w:rPr>
        <w:t xml:space="preserve"> على الاستيقاظ ليلاً بلا مساعدة.</w:t>
      </w:r>
    </w:p>
    <w:p w:rsidR="00E5770B" w:rsidRDefault="00E5770B" w:rsidP="0054218D">
      <w:pPr>
        <w:spacing w:before="120"/>
        <w:ind w:firstLine="720"/>
        <w:jc w:val="lowKashida"/>
        <w:rPr>
          <w:u w:val="single"/>
          <w:rtl/>
          <w:lang w:bidi="ar-EG"/>
        </w:rPr>
      </w:pPr>
      <w:r>
        <w:rPr>
          <w:rFonts w:hint="cs"/>
          <w:rtl/>
          <w:lang w:bidi="ar-EG"/>
        </w:rPr>
        <w:t xml:space="preserve">وهو ما أكدته دراسة </w:t>
      </w:r>
      <w:r w:rsidR="00FE5EE3">
        <w:rPr>
          <w:rFonts w:hint="cs"/>
          <w:rtl/>
          <w:lang w:bidi="ar-EG"/>
        </w:rPr>
        <w:t xml:space="preserve">مجموعة أخرى من الباحثين </w:t>
      </w:r>
      <w:r w:rsidR="00FE5EE3">
        <w:rPr>
          <w:lang w:bidi="ar-EG"/>
        </w:rPr>
        <w:t>(</w:t>
      </w:r>
      <w:proofErr w:type="spellStart"/>
      <w:r w:rsidR="00FE5EE3">
        <w:rPr>
          <w:lang w:bidi="ar-EG"/>
        </w:rPr>
        <w:t>Taneli</w:t>
      </w:r>
      <w:proofErr w:type="spellEnd"/>
      <w:r w:rsidR="00FE5EE3">
        <w:rPr>
          <w:lang w:bidi="ar-EG"/>
        </w:rPr>
        <w:t>, et al.,</w:t>
      </w:r>
      <w:r>
        <w:rPr>
          <w:lang w:bidi="ar-EG"/>
        </w:rPr>
        <w:t xml:space="preserve"> 2004)</w:t>
      </w:r>
      <w:r w:rsidR="00FE5EE3">
        <w:rPr>
          <w:rFonts w:hint="cs"/>
          <w:rtl/>
          <w:lang w:bidi="ar-EG"/>
        </w:rPr>
        <w:t xml:space="preserve"> حيث توصلت </w:t>
      </w:r>
      <w:proofErr w:type="spellStart"/>
      <w:r>
        <w:rPr>
          <w:rFonts w:hint="cs"/>
          <w:rtl/>
          <w:lang w:bidi="ar-EG"/>
        </w:rPr>
        <w:t>دراس</w:t>
      </w:r>
      <w:r w:rsidR="00FE5EE3">
        <w:rPr>
          <w:rFonts w:hint="cs"/>
          <w:rtl/>
          <w:lang w:bidi="ar-EG"/>
        </w:rPr>
        <w:t>تهم</w:t>
      </w:r>
      <w:r w:rsidR="00DE066B">
        <w:rPr>
          <w:rFonts w:hint="cs"/>
          <w:rtl/>
          <w:lang w:bidi="ar-EG"/>
        </w:rPr>
        <w:t>إلى</w:t>
      </w:r>
      <w:proofErr w:type="spellEnd"/>
      <w:r w:rsidR="00DE066B">
        <w:rPr>
          <w:rFonts w:hint="cs"/>
          <w:rtl/>
          <w:lang w:bidi="ar-EG"/>
        </w:rPr>
        <w:t xml:space="preserve"> </w:t>
      </w:r>
      <w:r>
        <w:rPr>
          <w:rFonts w:hint="cs"/>
          <w:rtl/>
          <w:lang w:bidi="ar-EG"/>
        </w:rPr>
        <w:t>أن زيادة السعة الوظيفية للمثانة يزيد من قدرة تخزين المثانة ويرفع من الحد الأقصى لقدرة المثانة الوظيفي بالنهار</w:t>
      </w:r>
      <w:r w:rsidR="00FE5EE3">
        <w:rPr>
          <w:rFonts w:hint="cs"/>
          <w:rtl/>
          <w:lang w:bidi="ar-EG"/>
        </w:rPr>
        <w:t xml:space="preserve">؛ </w:t>
      </w:r>
      <w:r>
        <w:rPr>
          <w:rFonts w:hint="cs"/>
          <w:rtl/>
          <w:lang w:bidi="ar-EG"/>
        </w:rPr>
        <w:t xml:space="preserve">مما ينعكس على قدرة الأطفال فوق السبع سنوات </w:t>
      </w:r>
      <w:r w:rsidR="00FE5EE3">
        <w:rPr>
          <w:rFonts w:hint="cs"/>
          <w:rtl/>
          <w:lang w:bidi="ar-EG"/>
        </w:rPr>
        <w:t>على</w:t>
      </w:r>
      <w:r>
        <w:rPr>
          <w:rFonts w:hint="cs"/>
          <w:rtl/>
          <w:lang w:bidi="ar-EG"/>
        </w:rPr>
        <w:t xml:space="preserve"> التحكم في البول ليلاً</w:t>
      </w:r>
      <w:r w:rsidR="00DE59F8">
        <w:rPr>
          <w:rFonts w:hint="cs"/>
          <w:rtl/>
          <w:lang w:bidi="ar-EG"/>
        </w:rPr>
        <w:t xml:space="preserve">، </w:t>
      </w:r>
      <w:proofErr w:type="spellStart"/>
      <w:r w:rsidR="00FE5EE3">
        <w:rPr>
          <w:rFonts w:hint="cs"/>
          <w:rtl/>
          <w:lang w:bidi="ar-EG"/>
        </w:rPr>
        <w:t>بالاضافة</w:t>
      </w:r>
      <w:proofErr w:type="spellEnd"/>
      <w:r w:rsidR="00FE5EE3">
        <w:rPr>
          <w:rFonts w:hint="cs"/>
          <w:rtl/>
          <w:lang w:bidi="ar-EG"/>
        </w:rPr>
        <w:t xml:space="preserve"> </w:t>
      </w:r>
      <w:r w:rsidR="00DE066B">
        <w:rPr>
          <w:rFonts w:hint="cs"/>
          <w:rtl/>
          <w:lang w:bidi="ar-EG"/>
        </w:rPr>
        <w:t xml:space="preserve">إلى </w:t>
      </w:r>
      <w:r w:rsidR="00FE5EE3">
        <w:rPr>
          <w:rFonts w:hint="cs"/>
          <w:rtl/>
          <w:lang w:bidi="ar-EG"/>
        </w:rPr>
        <w:t>تعلم عادة</w:t>
      </w:r>
      <w:r>
        <w:rPr>
          <w:rFonts w:hint="cs"/>
          <w:rtl/>
          <w:lang w:bidi="ar-EG"/>
        </w:rPr>
        <w:t xml:space="preserve"> الاستيقاظ ليلاً بدون مساعدة </w:t>
      </w:r>
      <w:r w:rsidR="00FE5EE3">
        <w:rPr>
          <w:rFonts w:hint="cs"/>
          <w:rtl/>
          <w:lang w:bidi="ar-EG"/>
        </w:rPr>
        <w:t xml:space="preserve">.وأكدت الدراسة </w:t>
      </w:r>
      <w:r>
        <w:rPr>
          <w:rFonts w:hint="cs"/>
          <w:rtl/>
          <w:lang w:bidi="ar-EG"/>
        </w:rPr>
        <w:t xml:space="preserve"> أهمية أن يكون العلاج 12 أسبوعاً منعاً </w:t>
      </w:r>
      <w:r w:rsidR="00625C48">
        <w:rPr>
          <w:rFonts w:hint="cs"/>
          <w:rtl/>
          <w:lang w:bidi="ar-EG"/>
        </w:rPr>
        <w:t>للانتكاسة</w:t>
      </w:r>
      <w:r w:rsidR="00DE59F8">
        <w:rPr>
          <w:rFonts w:hint="cs"/>
          <w:rtl/>
          <w:lang w:bidi="ar-EG"/>
        </w:rPr>
        <w:t xml:space="preserve">، </w:t>
      </w:r>
      <w:r w:rsidR="00FE5EE3">
        <w:rPr>
          <w:rFonts w:hint="cs"/>
          <w:rtl/>
          <w:lang w:bidi="ar-EG"/>
        </w:rPr>
        <w:t>وهو</w:t>
      </w:r>
      <w:r>
        <w:rPr>
          <w:rFonts w:hint="cs"/>
          <w:rtl/>
          <w:lang w:bidi="ar-EG"/>
        </w:rPr>
        <w:t xml:space="preserve"> ما أخذت </w:t>
      </w:r>
      <w:r w:rsidR="00FE5EE3">
        <w:rPr>
          <w:rFonts w:hint="cs"/>
          <w:rtl/>
          <w:lang w:bidi="ar-EG"/>
        </w:rPr>
        <w:t xml:space="preserve">به </w:t>
      </w:r>
      <w:r>
        <w:rPr>
          <w:rFonts w:hint="cs"/>
          <w:rtl/>
          <w:lang w:bidi="ar-EG"/>
        </w:rPr>
        <w:t>الدراسة الحالية.</w:t>
      </w:r>
    </w:p>
    <w:p w:rsidR="00FD6672" w:rsidRPr="003175AE" w:rsidRDefault="00FD6672" w:rsidP="00120703">
      <w:pPr>
        <w:pStyle w:val="ListParagraph"/>
        <w:numPr>
          <w:ilvl w:val="0"/>
          <w:numId w:val="30"/>
        </w:numPr>
        <w:spacing w:line="276" w:lineRule="auto"/>
        <w:jc w:val="lowKashida"/>
        <w:rPr>
          <w:rtl/>
          <w:lang w:bidi="ar-EG"/>
        </w:rPr>
      </w:pPr>
      <w:r w:rsidRPr="00442FE9">
        <w:rPr>
          <w:rFonts w:hint="cs"/>
          <w:b/>
          <w:bCs/>
          <w:rtl/>
          <w:lang w:bidi="ar-EG"/>
        </w:rPr>
        <w:t>التحالف العلاجي</w:t>
      </w:r>
      <w:r w:rsidRPr="003175AE">
        <w:rPr>
          <w:rFonts w:hint="cs"/>
          <w:rtl/>
          <w:lang w:bidi="ar-EG"/>
        </w:rPr>
        <w:t xml:space="preserve">: </w:t>
      </w:r>
      <w:r w:rsidR="001C4B77">
        <w:rPr>
          <w:rFonts w:hint="cs"/>
          <w:rtl/>
          <w:lang w:bidi="ar-EG"/>
        </w:rPr>
        <w:t>و</w:t>
      </w:r>
      <w:r w:rsidRPr="003175AE">
        <w:rPr>
          <w:rFonts w:hint="cs"/>
          <w:rtl/>
          <w:lang w:bidi="ar-EG"/>
        </w:rPr>
        <w:t>كان للاتفاق المسبق مع الأسرة والحالات في المقابلات التشخيصية وتوقيع اتفاقية المساندة الأسرية مع الأسرة والحالة والتعهد بالا</w:t>
      </w:r>
      <w:r w:rsidR="00965833">
        <w:rPr>
          <w:rFonts w:hint="cs"/>
          <w:rtl/>
          <w:lang w:bidi="ar-EG"/>
        </w:rPr>
        <w:t>ل</w:t>
      </w:r>
      <w:r w:rsidRPr="003175AE">
        <w:rPr>
          <w:rFonts w:hint="cs"/>
          <w:rtl/>
          <w:lang w:bidi="ar-EG"/>
        </w:rPr>
        <w:t>تزا</w:t>
      </w:r>
      <w:r w:rsidR="00965833">
        <w:rPr>
          <w:rFonts w:hint="cs"/>
          <w:rtl/>
          <w:lang w:bidi="ar-EG"/>
        </w:rPr>
        <w:t>م</w:t>
      </w:r>
      <w:r w:rsidRPr="003175AE">
        <w:rPr>
          <w:rFonts w:hint="cs"/>
          <w:rtl/>
          <w:lang w:bidi="ar-EG"/>
        </w:rPr>
        <w:t xml:space="preserve"> بتنفيذ التدريبات العلاجية وتحمل </w:t>
      </w:r>
      <w:r w:rsidR="0063703D">
        <w:rPr>
          <w:rFonts w:hint="cs"/>
          <w:rtl/>
          <w:lang w:bidi="ar-EG"/>
        </w:rPr>
        <w:t>م</w:t>
      </w:r>
      <w:r w:rsidRPr="003175AE">
        <w:rPr>
          <w:rFonts w:hint="cs"/>
          <w:rtl/>
          <w:lang w:bidi="ar-EG"/>
        </w:rPr>
        <w:t xml:space="preserve">شاق التدريب </w:t>
      </w:r>
      <w:r w:rsidR="001C4B77">
        <w:rPr>
          <w:rFonts w:hint="cs"/>
          <w:rtl/>
          <w:lang w:bidi="ar-EG"/>
        </w:rPr>
        <w:t xml:space="preserve">دور كبير </w:t>
      </w:r>
      <w:proofErr w:type="spellStart"/>
      <w:r w:rsidR="001C4B77">
        <w:rPr>
          <w:rFonts w:hint="cs"/>
          <w:rtl/>
          <w:lang w:bidi="ar-EG"/>
        </w:rPr>
        <w:t>فى</w:t>
      </w:r>
      <w:proofErr w:type="spellEnd"/>
      <w:r w:rsidRPr="003175AE">
        <w:rPr>
          <w:rFonts w:hint="cs"/>
          <w:rtl/>
          <w:lang w:bidi="ar-EG"/>
        </w:rPr>
        <w:t xml:space="preserve"> نجاح البرنامج وتحقيق المكاسب العلاجية ويرجع ذلك </w:t>
      </w:r>
      <w:r w:rsidR="00DE066B">
        <w:rPr>
          <w:rFonts w:hint="cs"/>
          <w:rtl/>
          <w:lang w:bidi="ar-EG"/>
        </w:rPr>
        <w:t xml:space="preserve">إلى </w:t>
      </w:r>
      <w:r w:rsidRPr="003175AE">
        <w:rPr>
          <w:rFonts w:hint="cs"/>
          <w:rtl/>
          <w:lang w:bidi="ar-EG"/>
        </w:rPr>
        <w:t xml:space="preserve">تعاون الأسرة </w:t>
      </w:r>
      <w:r w:rsidR="0063703D">
        <w:rPr>
          <w:rFonts w:hint="cs"/>
          <w:rtl/>
          <w:lang w:bidi="ar-EG"/>
        </w:rPr>
        <w:t xml:space="preserve">مع </w:t>
      </w:r>
      <w:r w:rsidRPr="003175AE">
        <w:rPr>
          <w:rFonts w:hint="cs"/>
          <w:rtl/>
          <w:lang w:bidi="ar-EG"/>
        </w:rPr>
        <w:t>المعا</w:t>
      </w:r>
      <w:r w:rsidR="001C4B77">
        <w:rPr>
          <w:rFonts w:hint="cs"/>
          <w:rtl/>
          <w:lang w:bidi="ar-EG"/>
        </w:rPr>
        <w:t xml:space="preserve">لج والثقة في هذا العلاج </w:t>
      </w:r>
      <w:proofErr w:type="spellStart"/>
      <w:r w:rsidR="001C4B77">
        <w:rPr>
          <w:rFonts w:hint="cs"/>
          <w:rtl/>
          <w:lang w:bidi="ar-EG"/>
        </w:rPr>
        <w:t>والا</w:t>
      </w:r>
      <w:r w:rsidR="0063703D">
        <w:rPr>
          <w:rFonts w:hint="cs"/>
          <w:rtl/>
          <w:lang w:bidi="ar-EG"/>
        </w:rPr>
        <w:t>ص</w:t>
      </w:r>
      <w:r w:rsidRPr="003175AE">
        <w:rPr>
          <w:rFonts w:hint="cs"/>
          <w:rtl/>
          <w:lang w:bidi="ar-EG"/>
        </w:rPr>
        <w:t>رار</w:t>
      </w:r>
      <w:r w:rsidR="0063703D">
        <w:rPr>
          <w:rFonts w:hint="cs"/>
          <w:rtl/>
          <w:lang w:bidi="ar-EG"/>
        </w:rPr>
        <w:t>على</w:t>
      </w:r>
      <w:proofErr w:type="spellEnd"/>
      <w:r w:rsidR="0063703D">
        <w:rPr>
          <w:rFonts w:hint="cs"/>
          <w:rtl/>
          <w:lang w:bidi="ar-EG"/>
        </w:rPr>
        <w:t xml:space="preserve"> </w:t>
      </w:r>
      <w:r w:rsidRPr="003175AE">
        <w:rPr>
          <w:rFonts w:hint="cs"/>
          <w:rtl/>
          <w:lang w:bidi="ar-EG"/>
        </w:rPr>
        <w:t xml:space="preserve">تحمل </w:t>
      </w:r>
      <w:r w:rsidR="0063703D">
        <w:rPr>
          <w:rFonts w:hint="cs"/>
          <w:rtl/>
          <w:lang w:bidi="ar-EG"/>
        </w:rPr>
        <w:t>م</w:t>
      </w:r>
      <w:r w:rsidRPr="003175AE">
        <w:rPr>
          <w:rFonts w:hint="cs"/>
          <w:rtl/>
          <w:lang w:bidi="ar-EG"/>
        </w:rPr>
        <w:t>شاق التدريبات ال</w:t>
      </w:r>
      <w:r w:rsidR="0063703D">
        <w:rPr>
          <w:rFonts w:hint="cs"/>
          <w:rtl/>
          <w:lang w:bidi="ar-EG"/>
        </w:rPr>
        <w:t xml:space="preserve">علاجية </w:t>
      </w:r>
      <w:r w:rsidR="001C4B77">
        <w:rPr>
          <w:rFonts w:hint="cs"/>
          <w:rtl/>
          <w:lang w:bidi="ar-EG"/>
        </w:rPr>
        <w:t xml:space="preserve">. </w:t>
      </w:r>
      <w:r w:rsidR="0063703D">
        <w:rPr>
          <w:rFonts w:hint="cs"/>
          <w:rtl/>
          <w:lang w:bidi="ar-EG"/>
        </w:rPr>
        <w:t>وهذه المؤشرات اتخذت الوجه</w:t>
      </w:r>
      <w:r w:rsidRPr="003175AE">
        <w:rPr>
          <w:rFonts w:hint="cs"/>
          <w:rtl/>
          <w:lang w:bidi="ar-EG"/>
        </w:rPr>
        <w:t>ة الإيجابية في نجاح البرنامج</w:t>
      </w:r>
      <w:r w:rsidR="001C4B77">
        <w:rPr>
          <w:rFonts w:hint="cs"/>
          <w:rtl/>
          <w:lang w:bidi="ar-EG"/>
        </w:rPr>
        <w:t>.</w:t>
      </w:r>
      <w:r w:rsidRPr="003175AE">
        <w:rPr>
          <w:rFonts w:hint="cs"/>
          <w:rtl/>
          <w:lang w:bidi="ar-EG"/>
        </w:rPr>
        <w:t xml:space="preserve"> كما يؤكد </w:t>
      </w:r>
      <w:r w:rsidRPr="003175AE">
        <w:rPr>
          <w:lang w:bidi="ar-EG"/>
        </w:rPr>
        <w:t>(Rogers, Y</w:t>
      </w:r>
      <w:r w:rsidR="00120703">
        <w:rPr>
          <w:lang w:bidi="ar-EG"/>
        </w:rPr>
        <w:t>.,</w:t>
      </w:r>
      <w:r w:rsidRPr="003175AE">
        <w:rPr>
          <w:lang w:bidi="ar-EG"/>
        </w:rPr>
        <w:t xml:space="preserve"> 2003, </w:t>
      </w:r>
      <w:proofErr w:type="spellStart"/>
      <w:r w:rsidRPr="003175AE">
        <w:rPr>
          <w:lang w:bidi="ar-EG"/>
        </w:rPr>
        <w:t>Schober</w:t>
      </w:r>
      <w:proofErr w:type="spellEnd"/>
      <w:r w:rsidRPr="003175AE">
        <w:rPr>
          <w:lang w:bidi="ar-EG"/>
        </w:rPr>
        <w:t>, Y.</w:t>
      </w:r>
      <w:r w:rsidR="00120703">
        <w:rPr>
          <w:lang w:bidi="ar-EG"/>
        </w:rPr>
        <w:t>,</w:t>
      </w:r>
      <w:r w:rsidR="00B6395B">
        <w:rPr>
          <w:lang w:bidi="ar-EG"/>
        </w:rPr>
        <w:t xml:space="preserve"> </w:t>
      </w:r>
      <w:proofErr w:type="spellStart"/>
      <w:r w:rsidR="00B6395B">
        <w:rPr>
          <w:lang w:bidi="ar-EG"/>
        </w:rPr>
        <w:t>et</w:t>
      </w:r>
      <w:r w:rsidR="00120703">
        <w:rPr>
          <w:lang w:bidi="ar-EG"/>
        </w:rPr>
        <w:t>a</w:t>
      </w:r>
      <w:r w:rsidRPr="003175AE">
        <w:rPr>
          <w:lang w:bidi="ar-EG"/>
        </w:rPr>
        <w:t>l</w:t>
      </w:r>
      <w:proofErr w:type="spellEnd"/>
      <w:r w:rsidRPr="003175AE">
        <w:rPr>
          <w:lang w:bidi="ar-EG"/>
        </w:rPr>
        <w:t>.</w:t>
      </w:r>
      <w:r w:rsidR="00120703">
        <w:rPr>
          <w:lang w:bidi="ar-EG"/>
        </w:rPr>
        <w:t>,</w:t>
      </w:r>
      <w:r w:rsidRPr="003175AE">
        <w:rPr>
          <w:lang w:bidi="ar-EG"/>
        </w:rPr>
        <w:t xml:space="preserve"> 2003</w:t>
      </w:r>
      <w:r w:rsidR="00120703">
        <w:rPr>
          <w:lang w:bidi="ar-EG"/>
        </w:rPr>
        <w:t>;</w:t>
      </w:r>
      <w:r w:rsidRPr="003175AE">
        <w:rPr>
          <w:lang w:bidi="ar-EG"/>
        </w:rPr>
        <w:t xml:space="preserve"> </w:t>
      </w:r>
      <w:proofErr w:type="spellStart"/>
      <w:r w:rsidRPr="003175AE">
        <w:rPr>
          <w:lang w:bidi="ar-EG"/>
        </w:rPr>
        <w:t>Nishizawa</w:t>
      </w:r>
      <w:proofErr w:type="spellEnd"/>
      <w:r w:rsidRPr="003175AE">
        <w:rPr>
          <w:lang w:bidi="ar-EG"/>
        </w:rPr>
        <w:t>, O.</w:t>
      </w:r>
      <w:r w:rsidR="00120703">
        <w:rPr>
          <w:lang w:bidi="ar-EG"/>
        </w:rPr>
        <w:t>,</w:t>
      </w:r>
      <w:r w:rsidRPr="003175AE">
        <w:rPr>
          <w:lang w:bidi="ar-EG"/>
        </w:rPr>
        <w:t xml:space="preserve">2010; </w:t>
      </w:r>
      <w:proofErr w:type="spellStart"/>
      <w:r w:rsidRPr="003175AE">
        <w:rPr>
          <w:lang w:bidi="ar-EG"/>
        </w:rPr>
        <w:t>Oshlag</w:t>
      </w:r>
      <w:proofErr w:type="spellEnd"/>
      <w:r w:rsidRPr="003175AE">
        <w:rPr>
          <w:lang w:bidi="ar-EG"/>
        </w:rPr>
        <w:t>. R.</w:t>
      </w:r>
      <w:r w:rsidR="00120703">
        <w:rPr>
          <w:lang w:bidi="ar-EG"/>
        </w:rPr>
        <w:t xml:space="preserve">,2000; </w:t>
      </w:r>
      <w:r w:rsidRPr="003175AE">
        <w:rPr>
          <w:lang w:bidi="ar-EG"/>
        </w:rPr>
        <w:t>Bu</w:t>
      </w:r>
      <w:r w:rsidR="005F2C93">
        <w:rPr>
          <w:lang w:bidi="ar-EG"/>
        </w:rPr>
        <w:t>t</w:t>
      </w:r>
      <w:r w:rsidRPr="003175AE">
        <w:rPr>
          <w:lang w:bidi="ar-EG"/>
        </w:rPr>
        <w:t>ler, R</w:t>
      </w:r>
      <w:r w:rsidR="00120703">
        <w:rPr>
          <w:lang w:bidi="ar-EG"/>
        </w:rPr>
        <w:t>.,</w:t>
      </w:r>
      <w:r w:rsidRPr="003175AE">
        <w:rPr>
          <w:lang w:bidi="ar-EG"/>
        </w:rPr>
        <w:t>200</w:t>
      </w:r>
      <w:r w:rsidR="00531A55">
        <w:rPr>
          <w:lang w:bidi="ar-EG"/>
        </w:rPr>
        <w:t>4</w:t>
      </w:r>
      <w:r w:rsidRPr="003175AE">
        <w:rPr>
          <w:lang w:bidi="ar-EG"/>
        </w:rPr>
        <w:t>)</w:t>
      </w:r>
      <w:r w:rsidRPr="003175AE">
        <w:rPr>
          <w:rFonts w:hint="cs"/>
          <w:rtl/>
          <w:lang w:bidi="ar-EG"/>
        </w:rPr>
        <w:t xml:space="preserve"> .</w:t>
      </w:r>
    </w:p>
    <w:p w:rsidR="00FD6672" w:rsidRDefault="00FD6672" w:rsidP="00683DDC">
      <w:pPr>
        <w:pStyle w:val="ListParagraph"/>
        <w:numPr>
          <w:ilvl w:val="0"/>
          <w:numId w:val="30"/>
        </w:numPr>
        <w:jc w:val="lowKashida"/>
        <w:rPr>
          <w:lang w:bidi="ar-EG"/>
        </w:rPr>
      </w:pPr>
      <w:r w:rsidRPr="00480B85">
        <w:rPr>
          <w:rFonts w:hint="cs"/>
          <w:b/>
          <w:bCs/>
          <w:rtl/>
          <w:lang w:bidi="ar-EG"/>
        </w:rPr>
        <w:t>كفا</w:t>
      </w:r>
      <w:r w:rsidR="00443A96">
        <w:rPr>
          <w:rFonts w:hint="cs"/>
          <w:b/>
          <w:bCs/>
          <w:rtl/>
          <w:lang w:bidi="ar-EG"/>
        </w:rPr>
        <w:t xml:space="preserve">ءة </w:t>
      </w:r>
      <w:r w:rsidR="001C4B77">
        <w:rPr>
          <w:rFonts w:hint="cs"/>
          <w:b/>
          <w:bCs/>
          <w:rtl/>
          <w:lang w:bidi="ar-EG"/>
        </w:rPr>
        <w:t>برنامج العلاج</w:t>
      </w:r>
      <w:r w:rsidRPr="00480B85">
        <w:rPr>
          <w:rFonts w:hint="cs"/>
          <w:b/>
          <w:bCs/>
          <w:rtl/>
          <w:lang w:bidi="ar-EG"/>
        </w:rPr>
        <w:t xml:space="preserve"> المعرفي</w:t>
      </w:r>
      <w:r w:rsidR="00683DDC">
        <w:rPr>
          <w:rFonts w:hint="cs"/>
          <w:b/>
          <w:bCs/>
          <w:rtl/>
          <w:lang w:bidi="ar-EG"/>
        </w:rPr>
        <w:t>-</w:t>
      </w:r>
      <w:r w:rsidR="00443A96">
        <w:rPr>
          <w:rFonts w:hint="cs"/>
          <w:b/>
          <w:bCs/>
          <w:rtl/>
          <w:lang w:bidi="ar-EG"/>
        </w:rPr>
        <w:t xml:space="preserve"> </w:t>
      </w:r>
      <w:r w:rsidRPr="00480B85">
        <w:rPr>
          <w:rFonts w:hint="cs"/>
          <w:b/>
          <w:bCs/>
          <w:rtl/>
          <w:lang w:bidi="ar-EG"/>
        </w:rPr>
        <w:t xml:space="preserve">السلوكي طويلة </w:t>
      </w:r>
      <w:proofErr w:type="spellStart"/>
      <w:r w:rsidRPr="00480B85">
        <w:rPr>
          <w:rFonts w:hint="cs"/>
          <w:b/>
          <w:bCs/>
          <w:rtl/>
          <w:lang w:bidi="ar-EG"/>
        </w:rPr>
        <w:t>المدى</w:t>
      </w:r>
      <w:r w:rsidR="00442FE9">
        <w:rPr>
          <w:rFonts w:hint="cs"/>
          <w:rtl/>
          <w:lang w:bidi="ar-EG"/>
        </w:rPr>
        <w:t>:</w:t>
      </w:r>
      <w:r w:rsidR="00443A96">
        <w:rPr>
          <w:rFonts w:hint="cs"/>
          <w:rtl/>
          <w:lang w:bidi="ar-EG"/>
        </w:rPr>
        <w:t>تشير</w:t>
      </w:r>
      <w:proofErr w:type="spellEnd"/>
      <w:r w:rsidR="00443A96">
        <w:rPr>
          <w:rFonts w:hint="cs"/>
          <w:rtl/>
          <w:lang w:bidi="ar-EG"/>
        </w:rPr>
        <w:t xml:space="preserve"> نتائج كل هذه الدراسة </w:t>
      </w:r>
      <w:r w:rsidR="00DE066B">
        <w:rPr>
          <w:rFonts w:hint="cs"/>
          <w:rtl/>
          <w:lang w:bidi="ar-EG"/>
        </w:rPr>
        <w:t xml:space="preserve">إلى </w:t>
      </w:r>
      <w:r>
        <w:rPr>
          <w:rFonts w:hint="cs"/>
          <w:rtl/>
          <w:lang w:bidi="ar-EG"/>
        </w:rPr>
        <w:t xml:space="preserve">فاعلية البرنامج العلاجي </w:t>
      </w:r>
      <w:proofErr w:type="spellStart"/>
      <w:r w:rsidR="00443A96">
        <w:rPr>
          <w:rFonts w:hint="cs"/>
          <w:rtl/>
          <w:lang w:bidi="ar-EG"/>
        </w:rPr>
        <w:t>التى</w:t>
      </w:r>
      <w:proofErr w:type="spellEnd"/>
      <w:r w:rsidR="00443A96">
        <w:rPr>
          <w:rFonts w:hint="cs"/>
          <w:rtl/>
          <w:lang w:bidi="ar-EG"/>
        </w:rPr>
        <w:t xml:space="preserve"> امتدت </w:t>
      </w:r>
      <w:r w:rsidR="00DE066B">
        <w:rPr>
          <w:rFonts w:hint="cs"/>
          <w:rtl/>
          <w:lang w:bidi="ar-EG"/>
        </w:rPr>
        <w:t xml:space="preserve">إلى </w:t>
      </w:r>
      <w:r>
        <w:rPr>
          <w:rFonts w:hint="cs"/>
          <w:rtl/>
          <w:lang w:bidi="ar-EG"/>
        </w:rPr>
        <w:t>ما بعد فترة المتابعة الأولى والثاني</w:t>
      </w:r>
      <w:r w:rsidR="00443A96">
        <w:rPr>
          <w:rFonts w:hint="cs"/>
          <w:rtl/>
          <w:lang w:bidi="ar-EG"/>
        </w:rPr>
        <w:t>ة.</w:t>
      </w:r>
      <w:r>
        <w:rPr>
          <w:rFonts w:hint="cs"/>
          <w:rtl/>
          <w:lang w:bidi="ar-EG"/>
        </w:rPr>
        <w:t xml:space="preserve"> وانعكس ذلك على </w:t>
      </w:r>
      <w:r w:rsidR="00443A96">
        <w:rPr>
          <w:rFonts w:hint="cs"/>
          <w:rtl/>
          <w:lang w:bidi="ar-EG"/>
        </w:rPr>
        <w:t>نوعية حياة</w:t>
      </w:r>
      <w:r>
        <w:rPr>
          <w:rFonts w:hint="cs"/>
          <w:rtl/>
          <w:lang w:bidi="ar-EG"/>
        </w:rPr>
        <w:t xml:space="preserve"> الأسرة</w:t>
      </w:r>
      <w:r w:rsidR="00443A96">
        <w:rPr>
          <w:rFonts w:hint="cs"/>
          <w:rtl/>
          <w:lang w:bidi="ar-EG"/>
        </w:rPr>
        <w:t xml:space="preserve"> والأطفال والمراهقين</w:t>
      </w:r>
      <w:r>
        <w:rPr>
          <w:rFonts w:hint="cs"/>
          <w:rtl/>
          <w:lang w:bidi="ar-EG"/>
        </w:rPr>
        <w:t xml:space="preserve"> والاستمتاع بها </w:t>
      </w:r>
      <w:r w:rsidR="00443A96">
        <w:rPr>
          <w:rFonts w:hint="cs"/>
          <w:rtl/>
          <w:lang w:bidi="ar-EG"/>
        </w:rPr>
        <w:t xml:space="preserve">؛ </w:t>
      </w:r>
      <w:r>
        <w:rPr>
          <w:rFonts w:hint="cs"/>
          <w:rtl/>
          <w:lang w:bidi="ar-EG"/>
        </w:rPr>
        <w:t>حيث انخفضت المعاناة والضغوط على الأسرة وبخاصة الأم</w:t>
      </w:r>
      <w:r w:rsidR="00DE59F8">
        <w:rPr>
          <w:rFonts w:hint="cs"/>
          <w:rtl/>
          <w:lang w:bidi="ar-EG"/>
        </w:rPr>
        <w:t xml:space="preserve">، </w:t>
      </w:r>
      <w:r w:rsidR="00443A96">
        <w:rPr>
          <w:rFonts w:hint="cs"/>
          <w:rtl/>
          <w:lang w:bidi="ar-EG"/>
        </w:rPr>
        <w:t>حيث أ</w:t>
      </w:r>
      <w:r>
        <w:rPr>
          <w:rFonts w:hint="cs"/>
          <w:rtl/>
          <w:lang w:bidi="ar-EG"/>
        </w:rPr>
        <w:t xml:space="preserve">قرت </w:t>
      </w:r>
      <w:proofErr w:type="spellStart"/>
      <w:r>
        <w:rPr>
          <w:rFonts w:hint="cs"/>
          <w:rtl/>
          <w:lang w:bidi="ar-EG"/>
        </w:rPr>
        <w:t>الحالات</w:t>
      </w:r>
      <w:r w:rsidR="00443A96">
        <w:rPr>
          <w:rFonts w:hint="cs"/>
          <w:rtl/>
          <w:lang w:bidi="ar-EG"/>
        </w:rPr>
        <w:t>بممارسة</w:t>
      </w:r>
      <w:proofErr w:type="spellEnd"/>
      <w:r w:rsidR="00443A96">
        <w:rPr>
          <w:rFonts w:hint="cs"/>
          <w:rtl/>
          <w:lang w:bidi="ar-EG"/>
        </w:rPr>
        <w:t xml:space="preserve"> </w:t>
      </w:r>
      <w:r>
        <w:rPr>
          <w:rFonts w:hint="cs"/>
          <w:rtl/>
          <w:lang w:bidi="ar-EG"/>
        </w:rPr>
        <w:t xml:space="preserve">النشاط المدرسي بصورة طبيعية دون مشاعر الخجل </w:t>
      </w:r>
      <w:r w:rsidR="00705306">
        <w:rPr>
          <w:rFonts w:hint="cs"/>
          <w:rtl/>
          <w:lang w:bidi="ar-EG"/>
        </w:rPr>
        <w:t>مع ارتفاع معدلات</w:t>
      </w:r>
      <w:r>
        <w:rPr>
          <w:rFonts w:hint="cs"/>
          <w:rtl/>
          <w:lang w:bidi="ar-EG"/>
        </w:rPr>
        <w:t xml:space="preserve"> تقدير الذات</w:t>
      </w:r>
      <w:r w:rsidR="00DE59F8">
        <w:rPr>
          <w:rFonts w:hint="cs"/>
          <w:rtl/>
          <w:lang w:bidi="ar-EG"/>
        </w:rPr>
        <w:t xml:space="preserve">، </w:t>
      </w:r>
      <w:r w:rsidR="00705306">
        <w:rPr>
          <w:rFonts w:hint="cs"/>
          <w:rtl/>
          <w:lang w:bidi="ar-EG"/>
        </w:rPr>
        <w:lastRenderedPageBreak/>
        <w:t>كما أقرت معظم</w:t>
      </w:r>
      <w:r>
        <w:rPr>
          <w:rFonts w:hint="cs"/>
          <w:rtl/>
          <w:lang w:bidi="ar-EG"/>
        </w:rPr>
        <w:t xml:space="preserve"> الحالات بالذهاب مع الأسرة خارج المنزل وال</w:t>
      </w:r>
      <w:r w:rsidR="007929CD">
        <w:rPr>
          <w:rFonts w:hint="cs"/>
          <w:rtl/>
          <w:lang w:bidi="ar-EG"/>
        </w:rPr>
        <w:t>م</w:t>
      </w:r>
      <w:r>
        <w:rPr>
          <w:rFonts w:hint="cs"/>
          <w:rtl/>
          <w:lang w:bidi="ar-EG"/>
        </w:rPr>
        <w:t xml:space="preserve">بيت لمدة أسبوعين </w:t>
      </w:r>
      <w:r w:rsidR="007929CD">
        <w:rPr>
          <w:rFonts w:hint="cs"/>
          <w:rtl/>
          <w:lang w:bidi="ar-EG"/>
        </w:rPr>
        <w:t xml:space="preserve">والاستمتاع </w:t>
      </w:r>
      <w:r>
        <w:rPr>
          <w:rFonts w:hint="cs"/>
          <w:rtl/>
          <w:lang w:bidi="ar-EG"/>
        </w:rPr>
        <w:t>مع الأقارب والأصدقاء في رحلة</w:t>
      </w:r>
      <w:r w:rsidR="00DE59F8">
        <w:rPr>
          <w:rFonts w:hint="cs"/>
          <w:rtl/>
          <w:lang w:bidi="ar-EG"/>
        </w:rPr>
        <w:t xml:space="preserve">، </w:t>
      </w:r>
      <w:r w:rsidR="007929CD">
        <w:rPr>
          <w:rFonts w:hint="cs"/>
          <w:rtl/>
          <w:lang w:bidi="ar-EG"/>
        </w:rPr>
        <w:t>ولم تحدث انتكاسة</w:t>
      </w:r>
      <w:r>
        <w:rPr>
          <w:rFonts w:hint="cs"/>
          <w:rtl/>
          <w:lang w:bidi="ar-EG"/>
        </w:rPr>
        <w:t xml:space="preserve"> مما انعكس </w:t>
      </w:r>
      <w:r w:rsidR="006D46DE">
        <w:rPr>
          <w:rFonts w:hint="cs"/>
          <w:rtl/>
          <w:lang w:bidi="ar-EG"/>
        </w:rPr>
        <w:t xml:space="preserve">على مشاعر الثقة بالذات وتحقيق المكاسب </w:t>
      </w:r>
      <w:r>
        <w:rPr>
          <w:rFonts w:hint="cs"/>
          <w:rtl/>
          <w:lang w:bidi="ar-EG"/>
        </w:rPr>
        <w:t>العلاجية</w:t>
      </w:r>
      <w:r w:rsidR="007929CD">
        <w:rPr>
          <w:rFonts w:hint="cs"/>
          <w:rtl/>
          <w:lang w:bidi="ar-EG"/>
        </w:rPr>
        <w:t xml:space="preserve">. </w:t>
      </w:r>
      <w:r>
        <w:rPr>
          <w:rFonts w:hint="cs"/>
          <w:rtl/>
          <w:lang w:bidi="ar-EG"/>
        </w:rPr>
        <w:t xml:space="preserve">وأقرت أسر أخرى بالذهاب </w:t>
      </w:r>
      <w:r w:rsidR="007929CD">
        <w:rPr>
          <w:rFonts w:hint="cs"/>
          <w:rtl/>
          <w:lang w:bidi="ar-EG"/>
        </w:rPr>
        <w:t>ل</w:t>
      </w:r>
      <w:r>
        <w:rPr>
          <w:rFonts w:hint="cs"/>
          <w:rtl/>
          <w:lang w:bidi="ar-EG"/>
        </w:rPr>
        <w:t>لم</w:t>
      </w:r>
      <w:r w:rsidR="007929CD">
        <w:rPr>
          <w:rFonts w:hint="cs"/>
          <w:rtl/>
          <w:lang w:bidi="ar-EG"/>
        </w:rPr>
        <w:t>صيف لمدة أسبوع خارج المنزل ولم تحدث الانتكاسة</w:t>
      </w:r>
      <w:r w:rsidR="00DE59F8">
        <w:rPr>
          <w:rFonts w:hint="cs"/>
          <w:rtl/>
          <w:lang w:bidi="ar-EG"/>
        </w:rPr>
        <w:t xml:space="preserve">، </w:t>
      </w:r>
      <w:r>
        <w:rPr>
          <w:rFonts w:hint="cs"/>
          <w:rtl/>
          <w:lang w:bidi="ar-EG"/>
        </w:rPr>
        <w:t>وهو ما يؤكد الأثر طويل المدى للبرنامج العلاجي وارتباط التخلص من التبول اللاإرادي ب</w:t>
      </w:r>
      <w:r w:rsidR="007929CD">
        <w:rPr>
          <w:rFonts w:hint="cs"/>
          <w:rtl/>
          <w:lang w:bidi="ar-EG"/>
        </w:rPr>
        <w:t>نوعية</w:t>
      </w:r>
      <w:r>
        <w:rPr>
          <w:rFonts w:hint="cs"/>
          <w:rtl/>
          <w:lang w:bidi="ar-EG"/>
        </w:rPr>
        <w:t xml:space="preserve"> الحياة لدى الأطفا</w:t>
      </w:r>
      <w:r w:rsidR="006D46DE">
        <w:rPr>
          <w:rFonts w:hint="cs"/>
          <w:rtl/>
          <w:lang w:bidi="ar-EG"/>
        </w:rPr>
        <w:t>ل والمراهقين والأسرة وهو ما أكدته</w:t>
      </w:r>
      <w:r>
        <w:rPr>
          <w:rFonts w:hint="cs"/>
          <w:rtl/>
          <w:lang w:bidi="ar-EG"/>
        </w:rPr>
        <w:t xml:space="preserve"> دراسات</w:t>
      </w:r>
      <w:r>
        <w:rPr>
          <w:lang w:bidi="ar-EG"/>
        </w:rPr>
        <w:t>(</w:t>
      </w:r>
      <w:proofErr w:type="spellStart"/>
      <w:r>
        <w:rPr>
          <w:lang w:bidi="ar-EG"/>
        </w:rPr>
        <w:t>Christenen.w</w:t>
      </w:r>
      <w:proofErr w:type="spellEnd"/>
      <w:r w:rsidR="002D2B13">
        <w:rPr>
          <w:lang w:bidi="ar-EG"/>
        </w:rPr>
        <w:t>., 2013;</w:t>
      </w:r>
      <w:r>
        <w:rPr>
          <w:lang w:bidi="ar-EG"/>
        </w:rPr>
        <w:t xml:space="preserve"> </w:t>
      </w:r>
      <w:proofErr w:type="spellStart"/>
      <w:r>
        <w:rPr>
          <w:lang w:bidi="ar-EG"/>
        </w:rPr>
        <w:t>Ertan</w:t>
      </w:r>
      <w:proofErr w:type="spellEnd"/>
      <w:r>
        <w:rPr>
          <w:lang w:bidi="ar-EG"/>
        </w:rPr>
        <w:t>, P.</w:t>
      </w:r>
      <w:r w:rsidR="002D2B13">
        <w:rPr>
          <w:lang w:bidi="ar-EG"/>
        </w:rPr>
        <w:t>,</w:t>
      </w:r>
      <w:r>
        <w:rPr>
          <w:lang w:bidi="ar-EG"/>
        </w:rPr>
        <w:t xml:space="preserve"> et.al, 2008, </w:t>
      </w:r>
      <w:proofErr w:type="spellStart"/>
      <w:r w:rsidR="00FD6C1C">
        <w:rPr>
          <w:lang w:bidi="ar-EG"/>
        </w:rPr>
        <w:t>Egemen</w:t>
      </w:r>
      <w:proofErr w:type="spellEnd"/>
      <w:r w:rsidR="00FD6C1C">
        <w:rPr>
          <w:lang w:bidi="ar-EG"/>
        </w:rPr>
        <w:t>, A.,</w:t>
      </w:r>
      <w:r w:rsidR="002D2B13">
        <w:rPr>
          <w:lang w:bidi="ar-EG"/>
        </w:rPr>
        <w:t xml:space="preserve"> et.al. 2008;</w:t>
      </w:r>
      <w:r>
        <w:rPr>
          <w:lang w:bidi="ar-EG"/>
        </w:rPr>
        <w:t xml:space="preserve"> </w:t>
      </w:r>
      <w:proofErr w:type="spellStart"/>
      <w:r>
        <w:rPr>
          <w:lang w:bidi="ar-EG"/>
        </w:rPr>
        <w:t>Nissont</w:t>
      </w:r>
      <w:proofErr w:type="spellEnd"/>
      <w:r>
        <w:rPr>
          <w:lang w:bidi="ar-EG"/>
        </w:rPr>
        <w:t>; 1980)</w:t>
      </w:r>
      <w:r>
        <w:rPr>
          <w:rFonts w:hint="cs"/>
          <w:rtl/>
          <w:lang w:bidi="ar-EG"/>
        </w:rPr>
        <w:t>.</w:t>
      </w:r>
    </w:p>
    <w:p w:rsidR="00591D14" w:rsidRDefault="00FD6672" w:rsidP="006B1E28">
      <w:pPr>
        <w:pStyle w:val="ListParagraph"/>
        <w:numPr>
          <w:ilvl w:val="0"/>
          <w:numId w:val="30"/>
        </w:numPr>
        <w:spacing w:line="276" w:lineRule="auto"/>
        <w:jc w:val="lowKashida"/>
        <w:rPr>
          <w:lang w:bidi="ar-EG"/>
        </w:rPr>
      </w:pPr>
      <w:r w:rsidRPr="00480B85">
        <w:rPr>
          <w:rFonts w:hint="cs"/>
          <w:b/>
          <w:bCs/>
          <w:rtl/>
          <w:lang w:bidi="ar-EG"/>
        </w:rPr>
        <w:t>تفسير النتائج في ضوء خصائص العينة</w:t>
      </w:r>
      <w:r>
        <w:rPr>
          <w:rFonts w:hint="cs"/>
          <w:rtl/>
          <w:lang w:bidi="ar-EG"/>
        </w:rPr>
        <w:t>: اشتملت عينة الدراسة على الأطفال والمراهقين في عمر (7-17 سنة) هي مرحلة الطفولة والمراهقة المبكرة</w:t>
      </w:r>
      <w:r w:rsidR="00DE59F8">
        <w:rPr>
          <w:rFonts w:hint="cs"/>
          <w:rtl/>
          <w:lang w:bidi="ar-EG"/>
        </w:rPr>
        <w:t xml:space="preserve">، </w:t>
      </w:r>
      <w:r>
        <w:rPr>
          <w:rFonts w:hint="cs"/>
          <w:rtl/>
          <w:lang w:bidi="ar-EG"/>
        </w:rPr>
        <w:t xml:space="preserve">وهي مرحلة تتسم بالمرونة خاصة مرحلة الطفولة وسهولة تشكيل السلوك </w:t>
      </w:r>
      <w:r w:rsidR="006B1E28">
        <w:rPr>
          <w:rFonts w:hint="cs"/>
          <w:rtl/>
          <w:lang w:bidi="ar-EG"/>
        </w:rPr>
        <w:t xml:space="preserve">. </w:t>
      </w:r>
      <w:r>
        <w:rPr>
          <w:rFonts w:hint="cs"/>
          <w:rtl/>
          <w:lang w:bidi="ar-EG"/>
        </w:rPr>
        <w:t>كما حرصت الحالات في مرحلة المراهقة حرصاً شديداً على التخلص من هذا الا</w:t>
      </w:r>
      <w:r w:rsidR="006B1E28">
        <w:rPr>
          <w:rFonts w:hint="cs"/>
          <w:rtl/>
          <w:lang w:bidi="ar-EG"/>
        </w:rPr>
        <w:t>ضطراب وأغلب الحالات كان مستوى ذكائها</w:t>
      </w:r>
      <w:r>
        <w:rPr>
          <w:rFonts w:hint="cs"/>
          <w:rtl/>
          <w:lang w:bidi="ar-EG"/>
        </w:rPr>
        <w:t xml:space="preserve"> 102.0</w:t>
      </w:r>
      <w:r w:rsidR="00DE59F8">
        <w:rPr>
          <w:rFonts w:hint="cs"/>
          <w:rtl/>
          <w:lang w:bidi="ar-EG"/>
        </w:rPr>
        <w:t xml:space="preserve">، </w:t>
      </w:r>
      <w:r>
        <w:rPr>
          <w:rFonts w:hint="cs"/>
          <w:rtl/>
          <w:lang w:bidi="ar-EG"/>
        </w:rPr>
        <w:t xml:space="preserve">وهو مستوى متوسط ساهم في مواصلة التدريبات بنجاح وعليه فإن التدخل العلاجي ساهم في تعديل السلوك والاتجاه نحو الشفاء </w:t>
      </w:r>
      <w:r w:rsidR="006B1E28">
        <w:rPr>
          <w:rFonts w:hint="cs"/>
          <w:rtl/>
          <w:lang w:bidi="ar-EG"/>
        </w:rPr>
        <w:t xml:space="preserve">. </w:t>
      </w:r>
      <w:r>
        <w:rPr>
          <w:rFonts w:hint="cs"/>
          <w:rtl/>
          <w:lang w:bidi="ar-EG"/>
        </w:rPr>
        <w:t xml:space="preserve">كما أن التأخر دون تدخل في ضوء </w:t>
      </w:r>
      <w:r w:rsidR="00591D14" w:rsidRPr="002D3755">
        <w:rPr>
          <w:rFonts w:hint="cs"/>
          <w:rtl/>
          <w:lang w:bidi="ar-EG"/>
        </w:rPr>
        <w:t>خصائص العينة يمكن أن</w:t>
      </w:r>
      <w:r w:rsidR="00591D14">
        <w:rPr>
          <w:rFonts w:hint="cs"/>
          <w:rtl/>
          <w:lang w:bidi="ar-EG"/>
        </w:rPr>
        <w:t xml:space="preserve"> يؤدى </w:t>
      </w:r>
      <w:r w:rsidR="00DE066B">
        <w:rPr>
          <w:rFonts w:hint="cs"/>
          <w:rtl/>
          <w:lang w:bidi="ar-EG"/>
        </w:rPr>
        <w:t xml:space="preserve">إلى </w:t>
      </w:r>
      <w:r w:rsidR="00591D14" w:rsidRPr="002D3755">
        <w:rPr>
          <w:rFonts w:hint="cs"/>
          <w:rtl/>
          <w:lang w:bidi="ar-EG"/>
        </w:rPr>
        <w:t xml:space="preserve">تفاقم المشكلة يوماً بعد يوم </w:t>
      </w:r>
      <w:r w:rsidR="006B1E28">
        <w:rPr>
          <w:rFonts w:hint="cs"/>
          <w:rtl/>
          <w:lang w:bidi="ar-EG"/>
        </w:rPr>
        <w:t>وفقا لما يراه</w:t>
      </w:r>
      <w:r w:rsidR="00591D14" w:rsidRPr="002D3755">
        <w:rPr>
          <w:rFonts w:hint="cs"/>
          <w:rtl/>
          <w:lang w:bidi="ar-EG"/>
        </w:rPr>
        <w:t xml:space="preserve"> </w:t>
      </w:r>
      <w:proofErr w:type="spellStart"/>
      <w:r w:rsidR="00591D14" w:rsidRPr="002D3755">
        <w:rPr>
          <w:rFonts w:hint="cs"/>
          <w:rtl/>
          <w:lang w:bidi="ar-EG"/>
        </w:rPr>
        <w:t>كانيكو</w:t>
      </w:r>
      <w:proofErr w:type="spellEnd"/>
      <w:r w:rsidR="00591D14" w:rsidRPr="002D3755">
        <w:rPr>
          <w:lang w:bidi="ar-EG"/>
        </w:rPr>
        <w:t>(</w:t>
      </w:r>
      <w:proofErr w:type="spellStart"/>
      <w:r w:rsidR="00591D14" w:rsidRPr="002D3755">
        <w:rPr>
          <w:lang w:bidi="ar-EG"/>
        </w:rPr>
        <w:t>Kanek</w:t>
      </w:r>
      <w:proofErr w:type="spellEnd"/>
      <w:r w:rsidR="006B1E28">
        <w:rPr>
          <w:lang w:bidi="ar-EG"/>
        </w:rPr>
        <w:t>,</w:t>
      </w:r>
      <w:r w:rsidR="00591D14" w:rsidRPr="002D3755">
        <w:rPr>
          <w:lang w:bidi="ar-EG"/>
        </w:rPr>
        <w:t xml:space="preserve"> O</w:t>
      </w:r>
      <w:r w:rsidR="006B1E28">
        <w:rPr>
          <w:lang w:bidi="ar-EG"/>
        </w:rPr>
        <w:t>.</w:t>
      </w:r>
      <w:r w:rsidR="00591D14" w:rsidRPr="002D3755">
        <w:rPr>
          <w:lang w:bidi="ar-EG"/>
        </w:rPr>
        <w:t>, 2012)</w:t>
      </w:r>
      <w:r w:rsidR="00591D14" w:rsidRPr="002D3755">
        <w:rPr>
          <w:rFonts w:hint="cs"/>
          <w:rtl/>
          <w:lang w:bidi="ar-EG"/>
        </w:rPr>
        <w:t xml:space="preserve"> ويؤثر ذلك على شخص</w:t>
      </w:r>
      <w:r w:rsidR="00591D14">
        <w:rPr>
          <w:rFonts w:hint="cs"/>
          <w:rtl/>
          <w:lang w:bidi="ar-EG"/>
        </w:rPr>
        <w:t>ية الطفل والمراهق وينسحب على عدم قدرتهم على ممارسة الأنشطة المدرسية</w:t>
      </w:r>
      <w:r w:rsidR="00DE59F8">
        <w:rPr>
          <w:rFonts w:hint="cs"/>
          <w:rtl/>
          <w:lang w:bidi="ar-EG"/>
        </w:rPr>
        <w:t xml:space="preserve">، </w:t>
      </w:r>
      <w:r w:rsidR="00591D14">
        <w:rPr>
          <w:rFonts w:hint="cs"/>
          <w:rtl/>
          <w:lang w:bidi="ar-EG"/>
        </w:rPr>
        <w:t>وأن</w:t>
      </w:r>
      <w:r w:rsidR="006B1E28">
        <w:rPr>
          <w:rFonts w:hint="cs"/>
          <w:rtl/>
          <w:lang w:bidi="ar-EG"/>
        </w:rPr>
        <w:t>ه</w:t>
      </w:r>
      <w:r w:rsidR="00591D14">
        <w:rPr>
          <w:rFonts w:hint="cs"/>
          <w:rtl/>
          <w:lang w:bidi="ar-EG"/>
        </w:rPr>
        <w:t xml:space="preserve"> من المهم تقديم مساندة وشرح مفصل لهذا الاضطراب</w:t>
      </w:r>
      <w:r w:rsidR="00DE59F8">
        <w:rPr>
          <w:rFonts w:hint="cs"/>
          <w:rtl/>
          <w:lang w:bidi="ar-EG"/>
        </w:rPr>
        <w:t xml:space="preserve">، </w:t>
      </w:r>
      <w:r w:rsidR="00591D14">
        <w:rPr>
          <w:rFonts w:hint="cs"/>
          <w:rtl/>
          <w:lang w:bidi="ar-EG"/>
        </w:rPr>
        <w:t>وكيفية التعامل معه والتوقعات العلاجية في ضوء الدافعية</w:t>
      </w:r>
      <w:r w:rsidR="0054218D">
        <w:rPr>
          <w:rFonts w:hint="cs"/>
          <w:rtl/>
          <w:lang w:bidi="ar-EG"/>
        </w:rPr>
        <w:t>،</w:t>
      </w:r>
      <w:r w:rsidR="00591D14">
        <w:rPr>
          <w:rFonts w:hint="cs"/>
          <w:rtl/>
          <w:lang w:bidi="ar-EG"/>
        </w:rPr>
        <w:t xml:space="preserve"> مما يساعد على العلاج والتخلص من التبول اللاإرادي </w:t>
      </w:r>
      <w:r w:rsidR="006B1E28">
        <w:rPr>
          <w:rFonts w:hint="cs"/>
          <w:rtl/>
          <w:lang w:bidi="ar-EG"/>
        </w:rPr>
        <w:t xml:space="preserve">. </w:t>
      </w:r>
      <w:r w:rsidR="00591D14">
        <w:rPr>
          <w:rFonts w:hint="cs"/>
          <w:rtl/>
          <w:lang w:bidi="ar-EG"/>
        </w:rPr>
        <w:t>كما أن التدريبات العلاجية ساهمت في ازدياد الكفاءة الوظيفية للمثانة وقدرتها على التحكم والسيطرة.</w:t>
      </w:r>
    </w:p>
    <w:p w:rsidR="00FD6672" w:rsidRPr="002D3755" w:rsidRDefault="00FD6672" w:rsidP="00591D14">
      <w:pPr>
        <w:pStyle w:val="ListParagraph"/>
        <w:spacing w:line="276" w:lineRule="auto"/>
        <w:jc w:val="lowKashida"/>
        <w:rPr>
          <w:rtl/>
          <w:lang w:bidi="ar-EG"/>
        </w:rPr>
      </w:pPr>
      <w:r>
        <w:rPr>
          <w:rFonts w:hint="cs"/>
          <w:rtl/>
          <w:lang w:bidi="ar-EG"/>
        </w:rPr>
        <w:t>و</w:t>
      </w:r>
      <w:r w:rsidR="00AD46B5">
        <w:rPr>
          <w:rFonts w:hint="cs"/>
          <w:rtl/>
          <w:lang w:bidi="ar-EG"/>
        </w:rPr>
        <w:t>ترى السلوكية</w:t>
      </w:r>
      <w:r>
        <w:rPr>
          <w:rFonts w:hint="cs"/>
          <w:rtl/>
          <w:lang w:bidi="ar-EG"/>
        </w:rPr>
        <w:t xml:space="preserve"> أن الاضطراب هو تعلم خاطئ والعلاج هو إعادة تعلم من جديد، فكان لتشكيل سلوك الاستيقاظ عامل مؤثر في زيادة سلوك الضبط الداخلي والتحكم والسيطرة.</w:t>
      </w:r>
    </w:p>
    <w:p w:rsidR="00FD6672" w:rsidRDefault="00FD6672" w:rsidP="00402D07">
      <w:pPr>
        <w:ind w:firstLine="720"/>
        <w:jc w:val="lowKashida"/>
        <w:rPr>
          <w:rtl/>
          <w:lang w:bidi="ar-EG"/>
        </w:rPr>
      </w:pPr>
      <w:r w:rsidRPr="00442FE9">
        <w:rPr>
          <w:rFonts w:hint="cs"/>
          <w:b/>
          <w:bCs/>
          <w:rtl/>
          <w:lang w:bidi="ar-EG"/>
        </w:rPr>
        <w:t>والتقيي</w:t>
      </w:r>
      <w:r w:rsidR="00480B85" w:rsidRPr="00442FE9">
        <w:rPr>
          <w:rFonts w:hint="cs"/>
          <w:b/>
          <w:bCs/>
          <w:rtl/>
          <w:lang w:bidi="ar-EG"/>
        </w:rPr>
        <w:t xml:space="preserve">م </w:t>
      </w:r>
      <w:proofErr w:type="spellStart"/>
      <w:r w:rsidR="00402D07">
        <w:rPr>
          <w:rFonts w:hint="cs"/>
          <w:b/>
          <w:bCs/>
          <w:rtl/>
          <w:lang w:bidi="ar-EG"/>
        </w:rPr>
        <w:t>النفسى</w:t>
      </w:r>
      <w:proofErr w:type="spellEnd"/>
      <w:r w:rsidR="00402D07">
        <w:rPr>
          <w:rFonts w:hint="cs"/>
          <w:b/>
          <w:bCs/>
          <w:rtl/>
          <w:lang w:bidi="ar-EG"/>
        </w:rPr>
        <w:t xml:space="preserve"> </w:t>
      </w:r>
      <w:proofErr w:type="spellStart"/>
      <w:r w:rsidR="00480B85" w:rsidRPr="00442FE9">
        <w:rPr>
          <w:rFonts w:hint="cs"/>
          <w:b/>
          <w:bCs/>
          <w:rtl/>
          <w:lang w:bidi="ar-EG"/>
        </w:rPr>
        <w:t>العصب</w:t>
      </w:r>
      <w:r w:rsidRPr="00442FE9">
        <w:rPr>
          <w:rFonts w:hint="cs"/>
          <w:b/>
          <w:bCs/>
          <w:rtl/>
          <w:lang w:bidi="ar-EG"/>
        </w:rPr>
        <w:t>ي</w:t>
      </w:r>
      <w:r w:rsidR="00591D14">
        <w:rPr>
          <w:rFonts w:hint="cs"/>
          <w:rtl/>
          <w:lang w:bidi="ar-EG"/>
        </w:rPr>
        <w:t>يشير</w:t>
      </w:r>
      <w:proofErr w:type="spellEnd"/>
      <w:r w:rsidR="00591D14">
        <w:rPr>
          <w:rFonts w:hint="cs"/>
          <w:rtl/>
          <w:lang w:bidi="ar-EG"/>
        </w:rPr>
        <w:t xml:space="preserve"> </w:t>
      </w:r>
      <w:r w:rsidR="00DE066B">
        <w:rPr>
          <w:rFonts w:hint="cs"/>
          <w:rtl/>
          <w:lang w:bidi="ar-EG"/>
        </w:rPr>
        <w:t xml:space="preserve">إلى </w:t>
      </w:r>
      <w:r w:rsidR="00591D14">
        <w:rPr>
          <w:rFonts w:hint="cs"/>
          <w:rtl/>
          <w:lang w:bidi="ar-EG"/>
        </w:rPr>
        <w:t xml:space="preserve">أن الحالات </w:t>
      </w:r>
      <w:proofErr w:type="spellStart"/>
      <w:r>
        <w:rPr>
          <w:rFonts w:hint="cs"/>
          <w:rtl/>
          <w:lang w:bidi="ar-EG"/>
        </w:rPr>
        <w:t>أصبحت</w:t>
      </w:r>
      <w:r w:rsidR="00402D07">
        <w:rPr>
          <w:rFonts w:hint="cs"/>
          <w:rtl/>
          <w:lang w:bidi="ar-EG"/>
        </w:rPr>
        <w:t>تأتيها</w:t>
      </w:r>
      <w:proofErr w:type="spellEnd"/>
      <w:r w:rsidR="00402D07">
        <w:rPr>
          <w:rFonts w:hint="cs"/>
          <w:rtl/>
          <w:lang w:bidi="ar-EG"/>
        </w:rPr>
        <w:t xml:space="preserve"> </w:t>
      </w:r>
      <w:r>
        <w:rPr>
          <w:rFonts w:hint="cs"/>
          <w:rtl/>
          <w:lang w:bidi="ar-EG"/>
        </w:rPr>
        <w:t>الأوامر من الد</w:t>
      </w:r>
      <w:r w:rsidR="00BD29E5">
        <w:rPr>
          <w:rFonts w:hint="cs"/>
          <w:rtl/>
          <w:lang w:bidi="ar-EG"/>
        </w:rPr>
        <w:t>ماغ</w:t>
      </w:r>
      <w:r>
        <w:rPr>
          <w:rFonts w:hint="cs"/>
          <w:rtl/>
          <w:lang w:bidi="ar-EG"/>
        </w:rPr>
        <w:t xml:space="preserve"> لعض</w:t>
      </w:r>
      <w:r w:rsidR="00BD29E5">
        <w:rPr>
          <w:rFonts w:hint="cs"/>
          <w:rtl/>
          <w:lang w:bidi="ar-EG"/>
        </w:rPr>
        <w:t>لات المثانة بالتحكم والسيطرة وإراق</w:t>
      </w:r>
      <w:r>
        <w:rPr>
          <w:rFonts w:hint="cs"/>
          <w:rtl/>
          <w:lang w:bidi="ar-EG"/>
        </w:rPr>
        <w:t xml:space="preserve">ة البول بالحمام </w:t>
      </w:r>
      <w:r w:rsidR="00402D07">
        <w:rPr>
          <w:rFonts w:hint="cs"/>
          <w:rtl/>
          <w:lang w:bidi="ar-EG"/>
        </w:rPr>
        <w:t>.</w:t>
      </w:r>
      <w:r>
        <w:rPr>
          <w:rFonts w:hint="cs"/>
          <w:rtl/>
          <w:lang w:bidi="ar-EG"/>
        </w:rPr>
        <w:t xml:space="preserve"> كما ازدادت الكفاءة الوظيفية للمثانة والتحكم في </w:t>
      </w:r>
      <w:proofErr w:type="spellStart"/>
      <w:r>
        <w:rPr>
          <w:rFonts w:hint="cs"/>
          <w:rtl/>
          <w:lang w:bidi="ar-EG"/>
        </w:rPr>
        <w:t>عضلات</w:t>
      </w:r>
      <w:r w:rsidR="00402D07">
        <w:rPr>
          <w:rFonts w:hint="cs"/>
          <w:rtl/>
          <w:lang w:bidi="ar-EG"/>
        </w:rPr>
        <w:t>هالأن</w:t>
      </w:r>
      <w:proofErr w:type="spellEnd"/>
      <w:r w:rsidR="00480B85">
        <w:rPr>
          <w:rFonts w:hint="cs"/>
          <w:rtl/>
          <w:lang w:bidi="ar-EG"/>
        </w:rPr>
        <w:t xml:space="preserve"> الأوامر تأتي من الدماغ </w:t>
      </w:r>
      <w:r w:rsidR="00DE066B">
        <w:rPr>
          <w:rFonts w:hint="cs"/>
          <w:rtl/>
          <w:lang w:bidi="ar-EG"/>
        </w:rPr>
        <w:t xml:space="preserve">إلى </w:t>
      </w:r>
      <w:r w:rsidR="00480B85">
        <w:rPr>
          <w:rFonts w:hint="cs"/>
          <w:rtl/>
          <w:lang w:bidi="ar-EG"/>
        </w:rPr>
        <w:t xml:space="preserve">عضلات المثانة </w:t>
      </w:r>
      <w:r w:rsidR="00BD29E5">
        <w:rPr>
          <w:rFonts w:hint="cs"/>
          <w:rtl/>
          <w:lang w:bidi="ar-EG"/>
        </w:rPr>
        <w:t>بسيطرة ذاتية</w:t>
      </w:r>
      <w:r>
        <w:rPr>
          <w:rFonts w:hint="cs"/>
          <w:rtl/>
          <w:lang w:bidi="ar-EG"/>
        </w:rPr>
        <w:t xml:space="preserve"> وإراقة البول في المكان المخصص بالحمام</w:t>
      </w:r>
      <w:r w:rsidR="00DE59F8">
        <w:rPr>
          <w:rFonts w:hint="cs"/>
          <w:rtl/>
          <w:lang w:bidi="ar-EG"/>
        </w:rPr>
        <w:t xml:space="preserve">، </w:t>
      </w:r>
      <w:r>
        <w:rPr>
          <w:rFonts w:hint="cs"/>
          <w:rtl/>
          <w:lang w:bidi="ar-EG"/>
        </w:rPr>
        <w:t xml:space="preserve">وهو البعد </w:t>
      </w:r>
      <w:proofErr w:type="spellStart"/>
      <w:r>
        <w:rPr>
          <w:rFonts w:hint="cs"/>
          <w:rtl/>
          <w:lang w:bidi="ar-EG"/>
        </w:rPr>
        <w:t>ال</w:t>
      </w:r>
      <w:r w:rsidR="00965833">
        <w:rPr>
          <w:rFonts w:hint="cs"/>
          <w:rtl/>
          <w:lang w:bidi="ar-EG"/>
        </w:rPr>
        <w:t>إ</w:t>
      </w:r>
      <w:r w:rsidR="00BD29E5">
        <w:rPr>
          <w:rFonts w:hint="cs"/>
          <w:rtl/>
          <w:lang w:bidi="ar-EG"/>
        </w:rPr>
        <w:t>خ</w:t>
      </w:r>
      <w:r>
        <w:rPr>
          <w:rFonts w:hint="cs"/>
          <w:rtl/>
          <w:lang w:bidi="ar-EG"/>
        </w:rPr>
        <w:t>لاقي</w:t>
      </w:r>
      <w:proofErr w:type="spellEnd"/>
      <w:r>
        <w:rPr>
          <w:rFonts w:hint="cs"/>
          <w:rtl/>
          <w:lang w:bidi="ar-EG"/>
        </w:rPr>
        <w:t xml:space="preserve"> للبرنامج</w:t>
      </w:r>
      <w:r w:rsidR="00DE59F8">
        <w:rPr>
          <w:rFonts w:hint="cs"/>
          <w:rtl/>
          <w:lang w:bidi="ar-EG"/>
        </w:rPr>
        <w:t xml:space="preserve">، </w:t>
      </w:r>
      <w:r>
        <w:rPr>
          <w:rFonts w:hint="cs"/>
          <w:rtl/>
          <w:lang w:bidi="ar-EG"/>
        </w:rPr>
        <w:t xml:space="preserve">واستبعدت الضغوط التي </w:t>
      </w:r>
      <w:r>
        <w:rPr>
          <w:rFonts w:hint="cs"/>
          <w:rtl/>
          <w:lang w:bidi="ar-EG"/>
        </w:rPr>
        <w:lastRenderedPageBreak/>
        <w:t>كانت تمارس على الطفل والمراهق من الوالد</w:t>
      </w:r>
      <w:r w:rsidR="00480B85">
        <w:rPr>
          <w:rFonts w:hint="cs"/>
          <w:rtl/>
          <w:lang w:bidi="ar-EG"/>
        </w:rPr>
        <w:t>ين على التحكم في المثانة (ضبط خ</w:t>
      </w:r>
      <w:r>
        <w:rPr>
          <w:rFonts w:hint="cs"/>
          <w:rtl/>
          <w:lang w:bidi="ar-EG"/>
        </w:rPr>
        <w:t>ا</w:t>
      </w:r>
      <w:r w:rsidR="00480B85">
        <w:rPr>
          <w:rFonts w:hint="cs"/>
          <w:rtl/>
          <w:lang w:bidi="ar-EG"/>
        </w:rPr>
        <w:t>ر</w:t>
      </w:r>
      <w:r>
        <w:rPr>
          <w:rFonts w:hint="cs"/>
          <w:rtl/>
          <w:lang w:bidi="ar-EG"/>
        </w:rPr>
        <w:t xml:space="preserve">جي) كما يقرر لا فرج وآخرون </w:t>
      </w:r>
      <w:r>
        <w:rPr>
          <w:lang w:bidi="ar-EG"/>
        </w:rPr>
        <w:t>(La</w:t>
      </w:r>
      <w:r w:rsidR="00480C7C">
        <w:rPr>
          <w:lang w:bidi="ar-EG"/>
        </w:rPr>
        <w:t>verag,</w:t>
      </w:r>
      <w:r>
        <w:rPr>
          <w:lang w:bidi="ar-EG"/>
        </w:rPr>
        <w:t>et.al</w:t>
      </w:r>
      <w:r w:rsidR="00480C7C">
        <w:rPr>
          <w:lang w:bidi="ar-EG"/>
        </w:rPr>
        <w:t>,.</w:t>
      </w:r>
      <w:r>
        <w:rPr>
          <w:lang w:bidi="ar-EG"/>
        </w:rPr>
        <w:t>2012)</w:t>
      </w:r>
      <w:r>
        <w:rPr>
          <w:rFonts w:hint="cs"/>
          <w:rtl/>
          <w:lang w:bidi="ar-EG"/>
        </w:rPr>
        <w:t xml:space="preserve"> وأصبح مصدر الضبط (داخلي) بدافع ذاتي من الحالات بعد تعلم الاحتفاظ بالبول لأطول فترة ممكنة مع القطع والتفريغ للبول</w:t>
      </w:r>
      <w:r w:rsidR="00DE59F8">
        <w:rPr>
          <w:rFonts w:hint="cs"/>
          <w:rtl/>
          <w:lang w:bidi="ar-EG"/>
        </w:rPr>
        <w:t xml:space="preserve">، </w:t>
      </w:r>
      <w:r>
        <w:rPr>
          <w:rFonts w:hint="cs"/>
          <w:rtl/>
          <w:lang w:bidi="ar-EG"/>
        </w:rPr>
        <w:t>مما ساعد على زيا</w:t>
      </w:r>
      <w:r w:rsidR="005A4036">
        <w:rPr>
          <w:rFonts w:hint="cs"/>
          <w:rtl/>
          <w:lang w:bidi="ar-EG"/>
        </w:rPr>
        <w:t>دة السعة الوظيفية للمثانة وتقوية</w:t>
      </w:r>
      <w:r>
        <w:rPr>
          <w:rFonts w:hint="cs"/>
          <w:rtl/>
          <w:lang w:bidi="ar-EG"/>
        </w:rPr>
        <w:t xml:space="preserve"> عضلات المثانة مما ساعد على التحكم و</w:t>
      </w:r>
      <w:r w:rsidR="005A4036">
        <w:rPr>
          <w:rFonts w:hint="cs"/>
          <w:rtl/>
          <w:lang w:bidi="ar-EG"/>
        </w:rPr>
        <w:t>السيطرة مما نفع الحالات</w:t>
      </w:r>
      <w:r>
        <w:rPr>
          <w:rFonts w:hint="cs"/>
          <w:rtl/>
          <w:lang w:bidi="ar-EG"/>
        </w:rPr>
        <w:t xml:space="preserve"> في التحكم في البول</w:t>
      </w:r>
      <w:r w:rsidR="005A4036">
        <w:rPr>
          <w:rFonts w:hint="cs"/>
          <w:rtl/>
          <w:lang w:bidi="ar-EG"/>
        </w:rPr>
        <w:t xml:space="preserve"> ليلا </w:t>
      </w:r>
      <w:r>
        <w:rPr>
          <w:rFonts w:hint="cs"/>
          <w:rtl/>
          <w:lang w:bidi="ar-EG"/>
        </w:rPr>
        <w:t>.</w:t>
      </w:r>
    </w:p>
    <w:p w:rsidR="00B72D4F" w:rsidRDefault="00B72D4F" w:rsidP="0054218D">
      <w:pPr>
        <w:ind w:firstLine="720"/>
        <w:jc w:val="lowKashida"/>
        <w:rPr>
          <w:rtl/>
          <w:lang w:bidi="ar-EG"/>
        </w:rPr>
      </w:pPr>
      <w:r w:rsidRPr="000A7210">
        <w:rPr>
          <w:rFonts w:hint="cs"/>
          <w:b/>
          <w:bCs/>
          <w:rtl/>
          <w:lang w:bidi="ar-EG"/>
        </w:rPr>
        <w:t xml:space="preserve">تفسير النتائج </w:t>
      </w:r>
      <w:proofErr w:type="spellStart"/>
      <w:r w:rsidRPr="000A7210">
        <w:rPr>
          <w:rFonts w:hint="cs"/>
          <w:b/>
          <w:bCs/>
          <w:rtl/>
          <w:lang w:bidi="ar-EG"/>
        </w:rPr>
        <w:t>فى</w:t>
      </w:r>
      <w:proofErr w:type="spellEnd"/>
      <w:r w:rsidRPr="000A7210">
        <w:rPr>
          <w:rFonts w:hint="cs"/>
          <w:b/>
          <w:bCs/>
          <w:rtl/>
          <w:lang w:bidi="ar-EG"/>
        </w:rPr>
        <w:t xml:space="preserve"> ضوء السياق الأسري</w:t>
      </w:r>
      <w:r>
        <w:rPr>
          <w:rFonts w:hint="cs"/>
          <w:rtl/>
          <w:lang w:bidi="ar-EG"/>
        </w:rPr>
        <w:t xml:space="preserve"> حيث </w:t>
      </w:r>
      <w:r w:rsidR="005A4036">
        <w:rPr>
          <w:rFonts w:hint="cs"/>
          <w:rtl/>
          <w:lang w:bidi="ar-EG"/>
        </w:rPr>
        <w:t xml:space="preserve">تبين </w:t>
      </w:r>
      <w:r>
        <w:rPr>
          <w:rFonts w:hint="cs"/>
          <w:rtl/>
          <w:lang w:bidi="ar-EG"/>
        </w:rPr>
        <w:t xml:space="preserve">أن نمط الوالدين والممارسات </w:t>
      </w:r>
      <w:proofErr w:type="spellStart"/>
      <w:r>
        <w:rPr>
          <w:rFonts w:hint="cs"/>
          <w:rtl/>
          <w:lang w:bidi="ar-EG"/>
        </w:rPr>
        <w:t>التى</w:t>
      </w:r>
      <w:proofErr w:type="spellEnd"/>
      <w:r>
        <w:rPr>
          <w:rFonts w:hint="cs"/>
          <w:rtl/>
          <w:lang w:bidi="ar-EG"/>
        </w:rPr>
        <w:t xml:space="preserve"> يتبن</w:t>
      </w:r>
      <w:r w:rsidR="005A4036">
        <w:rPr>
          <w:rFonts w:hint="cs"/>
          <w:rtl/>
          <w:lang w:bidi="ar-EG"/>
        </w:rPr>
        <w:t>ا</w:t>
      </w:r>
      <w:r>
        <w:rPr>
          <w:rFonts w:hint="cs"/>
          <w:rtl/>
          <w:lang w:bidi="ar-EG"/>
        </w:rPr>
        <w:t>ها من يقوم على رعاية الأبناء تؤدى دورا</w:t>
      </w:r>
      <w:r w:rsidR="0054218D">
        <w:rPr>
          <w:rFonts w:hint="cs"/>
          <w:rtl/>
          <w:lang w:bidi="ar-EG"/>
        </w:rPr>
        <w:t>ً</w:t>
      </w:r>
      <w:r>
        <w:rPr>
          <w:rFonts w:hint="cs"/>
          <w:rtl/>
          <w:lang w:bidi="ar-EG"/>
        </w:rPr>
        <w:t xml:space="preserve"> أساسيا</w:t>
      </w:r>
      <w:r w:rsidR="0054218D">
        <w:rPr>
          <w:rFonts w:hint="cs"/>
          <w:rtl/>
          <w:lang w:bidi="ar-EG"/>
        </w:rPr>
        <w:t>ً</w:t>
      </w:r>
      <w:r>
        <w:rPr>
          <w:rFonts w:hint="cs"/>
          <w:rtl/>
          <w:lang w:bidi="ar-EG"/>
        </w:rPr>
        <w:t xml:space="preserve"> </w:t>
      </w:r>
      <w:proofErr w:type="spellStart"/>
      <w:r>
        <w:rPr>
          <w:rFonts w:hint="cs"/>
          <w:rtl/>
          <w:lang w:bidi="ar-EG"/>
        </w:rPr>
        <w:t>فى</w:t>
      </w:r>
      <w:proofErr w:type="spellEnd"/>
      <w:r>
        <w:rPr>
          <w:rFonts w:hint="cs"/>
          <w:rtl/>
          <w:lang w:bidi="ar-EG"/>
        </w:rPr>
        <w:t xml:space="preserve"> تشكيل سلوكهم</w:t>
      </w:r>
      <w:r w:rsidR="00DE59F8">
        <w:rPr>
          <w:rFonts w:hint="cs"/>
          <w:rtl/>
          <w:lang w:bidi="ar-EG"/>
        </w:rPr>
        <w:t xml:space="preserve">، </w:t>
      </w:r>
      <w:r w:rsidR="005A4036">
        <w:rPr>
          <w:rFonts w:hint="cs"/>
          <w:rtl/>
          <w:lang w:bidi="ar-EG"/>
        </w:rPr>
        <w:t xml:space="preserve">حيث تبين أن </w:t>
      </w:r>
      <w:r>
        <w:rPr>
          <w:rFonts w:hint="cs"/>
          <w:rtl/>
          <w:lang w:bidi="ar-EG"/>
        </w:rPr>
        <w:t xml:space="preserve">التبول </w:t>
      </w:r>
      <w:r w:rsidR="00480C7C">
        <w:rPr>
          <w:rFonts w:hint="cs"/>
          <w:rtl/>
          <w:lang w:bidi="ar-EG"/>
        </w:rPr>
        <w:t>اللاإرادي</w:t>
      </w:r>
      <w:r>
        <w:rPr>
          <w:rFonts w:hint="cs"/>
          <w:rtl/>
          <w:lang w:bidi="ar-EG"/>
        </w:rPr>
        <w:t xml:space="preserve"> ا</w:t>
      </w:r>
      <w:r w:rsidR="005A4036">
        <w:rPr>
          <w:rFonts w:hint="cs"/>
          <w:rtl/>
          <w:lang w:bidi="ar-EG"/>
        </w:rPr>
        <w:t>لليلي ذو الطبيعة الوظيفية</w:t>
      </w:r>
      <w:r>
        <w:rPr>
          <w:rFonts w:hint="cs"/>
          <w:rtl/>
          <w:lang w:bidi="ar-EG"/>
        </w:rPr>
        <w:t xml:space="preserve"> يكون للسياق الأسرى الدور الأكبر </w:t>
      </w:r>
      <w:proofErr w:type="spellStart"/>
      <w:r>
        <w:rPr>
          <w:rFonts w:hint="cs"/>
          <w:rtl/>
          <w:lang w:bidi="ar-EG"/>
        </w:rPr>
        <w:t>فى</w:t>
      </w:r>
      <w:proofErr w:type="spellEnd"/>
      <w:r>
        <w:rPr>
          <w:rFonts w:hint="cs"/>
          <w:rtl/>
          <w:lang w:bidi="ar-EG"/>
        </w:rPr>
        <w:t xml:space="preserve"> </w:t>
      </w:r>
      <w:r w:rsidR="005A4036">
        <w:rPr>
          <w:rFonts w:hint="cs"/>
          <w:rtl/>
          <w:lang w:bidi="ar-EG"/>
        </w:rPr>
        <w:t>تفاقمه</w:t>
      </w:r>
      <w:r w:rsidR="00DE59F8">
        <w:rPr>
          <w:rFonts w:hint="cs"/>
          <w:rtl/>
          <w:lang w:bidi="ar-EG"/>
        </w:rPr>
        <w:t xml:space="preserve">، </w:t>
      </w:r>
      <w:r w:rsidR="007E7249">
        <w:rPr>
          <w:rFonts w:hint="cs"/>
          <w:rtl/>
          <w:lang w:bidi="ar-EG"/>
        </w:rPr>
        <w:t xml:space="preserve">لذلك كان </w:t>
      </w:r>
      <w:proofErr w:type="spellStart"/>
      <w:r w:rsidR="007E7249">
        <w:rPr>
          <w:rFonts w:hint="cs"/>
          <w:rtl/>
          <w:lang w:bidi="ar-EG"/>
        </w:rPr>
        <w:t>ل</w:t>
      </w:r>
      <w:r w:rsidR="0054218D">
        <w:rPr>
          <w:rFonts w:hint="cs"/>
          <w:rtl/>
          <w:lang w:bidi="ar-EG"/>
        </w:rPr>
        <w:t>إ</w:t>
      </w:r>
      <w:r w:rsidR="007E7249">
        <w:rPr>
          <w:rFonts w:hint="cs"/>
          <w:rtl/>
          <w:lang w:bidi="ar-EG"/>
        </w:rPr>
        <w:t>عادةتشكبل</w:t>
      </w:r>
      <w:proofErr w:type="spellEnd"/>
      <w:r w:rsidR="007E7249">
        <w:rPr>
          <w:rFonts w:hint="cs"/>
          <w:rtl/>
          <w:lang w:bidi="ar-EG"/>
        </w:rPr>
        <w:t xml:space="preserve"> السياق الأس</w:t>
      </w:r>
      <w:r w:rsidR="00981277">
        <w:rPr>
          <w:rFonts w:hint="cs"/>
          <w:rtl/>
          <w:lang w:bidi="ar-EG"/>
        </w:rPr>
        <w:t>رى و</w:t>
      </w:r>
      <w:r w:rsidR="0054218D">
        <w:rPr>
          <w:rFonts w:hint="cs"/>
          <w:rtl/>
          <w:lang w:bidi="ar-EG"/>
        </w:rPr>
        <w:t>إ</w:t>
      </w:r>
      <w:r w:rsidR="00981277">
        <w:rPr>
          <w:rFonts w:hint="cs"/>
          <w:rtl/>
          <w:lang w:bidi="ar-EG"/>
        </w:rPr>
        <w:t>عادة بناء العلاقات المضطربة</w:t>
      </w:r>
      <w:r w:rsidR="007E7249">
        <w:rPr>
          <w:rFonts w:hint="cs"/>
          <w:rtl/>
          <w:lang w:bidi="ar-EG"/>
        </w:rPr>
        <w:t xml:space="preserve"> بين الوالدين والطفل </w:t>
      </w:r>
      <w:r w:rsidR="00981277">
        <w:rPr>
          <w:rFonts w:hint="cs"/>
          <w:rtl/>
          <w:lang w:bidi="ar-EG"/>
        </w:rPr>
        <w:t xml:space="preserve">دور </w:t>
      </w:r>
      <w:proofErr w:type="spellStart"/>
      <w:r w:rsidR="00981277">
        <w:rPr>
          <w:rFonts w:hint="cs"/>
          <w:rtl/>
          <w:lang w:bidi="ar-EG"/>
        </w:rPr>
        <w:t>كبيرفى</w:t>
      </w:r>
      <w:proofErr w:type="spellEnd"/>
      <w:r w:rsidR="007E7249">
        <w:rPr>
          <w:rFonts w:hint="cs"/>
          <w:rtl/>
          <w:lang w:bidi="ar-EG"/>
        </w:rPr>
        <w:t xml:space="preserve"> نجاح البرنامج </w:t>
      </w:r>
      <w:r w:rsidR="00981277">
        <w:rPr>
          <w:rFonts w:hint="cs"/>
          <w:rtl/>
          <w:lang w:bidi="ar-EG"/>
        </w:rPr>
        <w:t>على الرغم من أن أسر</w:t>
      </w:r>
      <w:r w:rsidR="000A7210">
        <w:rPr>
          <w:rFonts w:hint="cs"/>
          <w:rtl/>
          <w:lang w:bidi="ar-EG"/>
        </w:rPr>
        <w:t xml:space="preserve"> بعض الحالات </w:t>
      </w:r>
      <w:r w:rsidR="00981277">
        <w:rPr>
          <w:rFonts w:hint="cs"/>
          <w:rtl/>
          <w:lang w:bidi="ar-EG"/>
        </w:rPr>
        <w:t>كانت تعانى من اضطراب</w:t>
      </w:r>
      <w:r w:rsidR="000A7210">
        <w:rPr>
          <w:rFonts w:hint="cs"/>
          <w:rtl/>
          <w:lang w:bidi="ar-EG"/>
        </w:rPr>
        <w:t xml:space="preserve"> العلاقات</w:t>
      </w:r>
      <w:r w:rsidR="00981277">
        <w:rPr>
          <w:rFonts w:hint="cs"/>
          <w:rtl/>
          <w:lang w:bidi="ar-EG"/>
        </w:rPr>
        <w:t xml:space="preserve"> الاجتماعية الحميمة وأساليب التواصل مع طفلهم </w:t>
      </w:r>
      <w:proofErr w:type="spellStart"/>
      <w:r w:rsidR="00981277">
        <w:rPr>
          <w:rFonts w:hint="cs"/>
          <w:rtl/>
          <w:lang w:bidi="ar-EG"/>
        </w:rPr>
        <w:t>البو</w:t>
      </w:r>
      <w:r w:rsidR="00DE066B">
        <w:rPr>
          <w:rFonts w:hint="cs"/>
          <w:rtl/>
          <w:lang w:bidi="ar-EG"/>
        </w:rPr>
        <w:t>إلى</w:t>
      </w:r>
      <w:proofErr w:type="spellEnd"/>
      <w:r w:rsidR="00DE59F8">
        <w:rPr>
          <w:rFonts w:hint="cs"/>
          <w:rtl/>
          <w:lang w:bidi="ar-EG"/>
        </w:rPr>
        <w:t xml:space="preserve">، </w:t>
      </w:r>
      <w:r w:rsidR="00981277">
        <w:rPr>
          <w:rFonts w:hint="cs"/>
          <w:rtl/>
          <w:lang w:bidi="ar-EG"/>
        </w:rPr>
        <w:t>و</w:t>
      </w:r>
      <w:r w:rsidR="000A7210">
        <w:rPr>
          <w:rFonts w:hint="cs"/>
          <w:rtl/>
          <w:lang w:bidi="ar-EG"/>
        </w:rPr>
        <w:t xml:space="preserve">أخرى </w:t>
      </w:r>
      <w:r w:rsidR="00981277">
        <w:rPr>
          <w:rFonts w:hint="cs"/>
          <w:rtl/>
          <w:lang w:bidi="ar-EG"/>
        </w:rPr>
        <w:t xml:space="preserve">كانت </w:t>
      </w:r>
      <w:r w:rsidR="007E7249">
        <w:rPr>
          <w:rFonts w:hint="cs"/>
          <w:rtl/>
          <w:lang w:bidi="ar-EG"/>
        </w:rPr>
        <w:t xml:space="preserve">حالات طلاق والحالة تعيش مع الأم </w:t>
      </w:r>
      <w:proofErr w:type="spellStart"/>
      <w:r w:rsidR="007E7249">
        <w:rPr>
          <w:rFonts w:hint="cs"/>
          <w:rtl/>
          <w:lang w:bidi="ar-EG"/>
        </w:rPr>
        <w:t>فى</w:t>
      </w:r>
      <w:proofErr w:type="spellEnd"/>
      <w:r w:rsidR="007E7249">
        <w:rPr>
          <w:rFonts w:hint="cs"/>
          <w:rtl/>
          <w:lang w:bidi="ar-EG"/>
        </w:rPr>
        <w:t xml:space="preserve"> وجود أب بديل</w:t>
      </w:r>
      <w:r w:rsidR="00DE59F8">
        <w:rPr>
          <w:rFonts w:hint="cs"/>
          <w:rtl/>
          <w:lang w:bidi="ar-EG"/>
        </w:rPr>
        <w:t xml:space="preserve">، </w:t>
      </w:r>
      <w:r w:rsidR="007E7249">
        <w:rPr>
          <w:rFonts w:hint="cs"/>
          <w:rtl/>
          <w:lang w:bidi="ar-EG"/>
        </w:rPr>
        <w:t xml:space="preserve">وحالات أخرى </w:t>
      </w:r>
      <w:r w:rsidR="00981277">
        <w:rPr>
          <w:rFonts w:hint="cs"/>
          <w:rtl/>
          <w:lang w:bidi="ar-EG"/>
        </w:rPr>
        <w:t xml:space="preserve">كان </w:t>
      </w:r>
      <w:r w:rsidR="007E7249">
        <w:rPr>
          <w:rFonts w:hint="cs"/>
          <w:rtl/>
          <w:lang w:bidi="ar-EG"/>
        </w:rPr>
        <w:t xml:space="preserve">الأب </w:t>
      </w:r>
      <w:r w:rsidR="00981277">
        <w:rPr>
          <w:rFonts w:hint="cs"/>
          <w:rtl/>
          <w:lang w:bidi="ar-EG"/>
        </w:rPr>
        <w:t>على س</w:t>
      </w:r>
      <w:r w:rsidR="007E7249">
        <w:rPr>
          <w:rFonts w:hint="cs"/>
          <w:rtl/>
          <w:lang w:bidi="ar-EG"/>
        </w:rPr>
        <w:t>فر</w:t>
      </w:r>
      <w:r w:rsidR="00DE59F8">
        <w:rPr>
          <w:rFonts w:hint="cs"/>
          <w:rtl/>
          <w:lang w:bidi="ar-EG"/>
        </w:rPr>
        <w:t xml:space="preserve">، </w:t>
      </w:r>
      <w:r w:rsidR="007E7249">
        <w:rPr>
          <w:rFonts w:hint="cs"/>
          <w:rtl/>
          <w:lang w:bidi="ar-EG"/>
        </w:rPr>
        <w:t>ويأتي لفترات قليلة</w:t>
      </w:r>
      <w:r w:rsidR="00DE59F8">
        <w:rPr>
          <w:rFonts w:hint="cs"/>
          <w:rtl/>
          <w:lang w:bidi="ar-EG"/>
        </w:rPr>
        <w:t xml:space="preserve">، </w:t>
      </w:r>
      <w:r w:rsidR="007E7249">
        <w:rPr>
          <w:rFonts w:hint="cs"/>
          <w:rtl/>
          <w:lang w:bidi="ar-EG"/>
        </w:rPr>
        <w:t xml:space="preserve">وقد كانت </w:t>
      </w:r>
      <w:r w:rsidR="00981277">
        <w:rPr>
          <w:rFonts w:hint="cs"/>
          <w:rtl/>
          <w:lang w:bidi="ar-EG"/>
        </w:rPr>
        <w:t>المعاملة تتسم بالقسوة والشدة وسوء</w:t>
      </w:r>
      <w:r w:rsidR="007E7249">
        <w:rPr>
          <w:rFonts w:hint="cs"/>
          <w:rtl/>
          <w:lang w:bidi="ar-EG"/>
        </w:rPr>
        <w:t xml:space="preserve"> المعاملة مع أغلب الحالات</w:t>
      </w:r>
      <w:r w:rsidR="00DE59F8">
        <w:rPr>
          <w:rFonts w:hint="cs"/>
          <w:rtl/>
          <w:lang w:bidi="ar-EG"/>
        </w:rPr>
        <w:t xml:space="preserve">، </w:t>
      </w:r>
      <w:r w:rsidR="007E7249">
        <w:rPr>
          <w:rFonts w:hint="cs"/>
          <w:rtl/>
          <w:lang w:bidi="ar-EG"/>
        </w:rPr>
        <w:t xml:space="preserve">وكان لتنمية العلاقات السوية بين الوالدين(أو من يقوم بالرعاية) والأبناء </w:t>
      </w:r>
      <w:r w:rsidR="00981277">
        <w:rPr>
          <w:rFonts w:hint="cs"/>
          <w:rtl/>
          <w:lang w:bidi="ar-EG"/>
        </w:rPr>
        <w:t xml:space="preserve">دور بارز </w:t>
      </w:r>
      <w:proofErr w:type="spellStart"/>
      <w:r w:rsidR="00981277">
        <w:rPr>
          <w:rFonts w:hint="cs"/>
          <w:rtl/>
          <w:lang w:bidi="ar-EG"/>
        </w:rPr>
        <w:t>فى</w:t>
      </w:r>
      <w:proofErr w:type="spellEnd"/>
      <w:r w:rsidR="00D86676">
        <w:rPr>
          <w:rFonts w:hint="cs"/>
          <w:rtl/>
          <w:lang w:bidi="ar-EG"/>
        </w:rPr>
        <w:t xml:space="preserve"> بناء الكفاءة في أبنائهم </w:t>
      </w:r>
      <w:proofErr w:type="spellStart"/>
      <w:r w:rsidR="00D86676">
        <w:rPr>
          <w:rFonts w:hint="cs"/>
          <w:rtl/>
          <w:lang w:bidi="ar-EG"/>
        </w:rPr>
        <w:t>التى</w:t>
      </w:r>
      <w:proofErr w:type="spellEnd"/>
      <w:r w:rsidR="00D86676">
        <w:rPr>
          <w:rFonts w:hint="cs"/>
          <w:rtl/>
          <w:lang w:bidi="ar-EG"/>
        </w:rPr>
        <w:t xml:space="preserve"> مكنتهم من التعامل بفاعلية أكبر في </w:t>
      </w:r>
      <w:r w:rsidR="00981277">
        <w:rPr>
          <w:rFonts w:hint="cs"/>
          <w:rtl/>
          <w:lang w:bidi="ar-EG"/>
        </w:rPr>
        <w:t xml:space="preserve">التدريبات </w:t>
      </w:r>
      <w:proofErr w:type="spellStart"/>
      <w:r w:rsidR="00981277">
        <w:rPr>
          <w:rFonts w:hint="cs"/>
          <w:rtl/>
          <w:lang w:bidi="ar-EG"/>
        </w:rPr>
        <w:t>التى</w:t>
      </w:r>
      <w:proofErr w:type="spellEnd"/>
      <w:r w:rsidR="00981277">
        <w:rPr>
          <w:rFonts w:hint="cs"/>
          <w:rtl/>
          <w:lang w:bidi="ar-EG"/>
        </w:rPr>
        <w:t xml:space="preserve"> يفرضها</w:t>
      </w:r>
      <w:r w:rsidR="00D86676">
        <w:rPr>
          <w:rFonts w:hint="cs"/>
          <w:rtl/>
          <w:lang w:bidi="ar-EG"/>
        </w:rPr>
        <w:t xml:space="preserve"> البرنامج </w:t>
      </w:r>
      <w:proofErr w:type="spellStart"/>
      <w:r w:rsidR="00D86676">
        <w:rPr>
          <w:rFonts w:hint="cs"/>
          <w:rtl/>
          <w:lang w:bidi="ar-EG"/>
        </w:rPr>
        <w:t>العلاجى</w:t>
      </w:r>
      <w:proofErr w:type="spellEnd"/>
      <w:r w:rsidR="00D86676">
        <w:rPr>
          <w:rFonts w:hint="cs"/>
          <w:rtl/>
          <w:lang w:bidi="ar-EG"/>
        </w:rPr>
        <w:t xml:space="preserve"> . وساعد تشكيل سلوك الاستيقاظ بمساعدة الوالدين في</w:t>
      </w:r>
      <w:r w:rsidR="00FC4EF2">
        <w:rPr>
          <w:rFonts w:hint="cs"/>
          <w:rtl/>
          <w:lang w:bidi="ar-EG"/>
        </w:rPr>
        <w:t xml:space="preserve"> البداية على تأكيد أن من يرعاه الوالدين أو من ينوب عنه أثناء </w:t>
      </w:r>
      <w:proofErr w:type="spellStart"/>
      <w:r w:rsidR="00FC4EF2">
        <w:rPr>
          <w:rFonts w:hint="cs"/>
          <w:rtl/>
          <w:lang w:bidi="ar-EG"/>
        </w:rPr>
        <w:t>المعاناه</w:t>
      </w:r>
      <w:proofErr w:type="spellEnd"/>
      <w:r w:rsidR="00FC4EF2">
        <w:rPr>
          <w:rFonts w:hint="cs"/>
          <w:rtl/>
          <w:lang w:bidi="ar-EG"/>
        </w:rPr>
        <w:t xml:space="preserve"> من التبول </w:t>
      </w:r>
      <w:r w:rsidR="00480C7C">
        <w:rPr>
          <w:rFonts w:hint="cs"/>
          <w:rtl/>
          <w:lang w:bidi="ar-EG"/>
        </w:rPr>
        <w:t>اللاإرادي</w:t>
      </w:r>
      <w:r w:rsidR="00FC4EF2">
        <w:rPr>
          <w:rFonts w:hint="cs"/>
          <w:rtl/>
          <w:lang w:bidi="ar-EG"/>
        </w:rPr>
        <w:t xml:space="preserve"> بجانبه</w:t>
      </w:r>
      <w:r w:rsidR="00DE59F8">
        <w:rPr>
          <w:rFonts w:hint="cs"/>
          <w:rtl/>
          <w:lang w:bidi="ar-EG"/>
        </w:rPr>
        <w:t xml:space="preserve">، </w:t>
      </w:r>
      <w:r w:rsidR="00D86676">
        <w:rPr>
          <w:rFonts w:hint="cs"/>
          <w:rtl/>
          <w:lang w:bidi="ar-EG"/>
        </w:rPr>
        <w:t>مما زاد من الرابطة الوجدانية بين الحالات والوالدين</w:t>
      </w:r>
      <w:r w:rsidR="00DE59F8">
        <w:rPr>
          <w:rFonts w:hint="cs"/>
          <w:rtl/>
          <w:lang w:bidi="ar-EG"/>
        </w:rPr>
        <w:t xml:space="preserve">، </w:t>
      </w:r>
      <w:r w:rsidR="00D86676">
        <w:rPr>
          <w:rFonts w:hint="cs"/>
          <w:rtl/>
          <w:lang w:bidi="ar-EG"/>
        </w:rPr>
        <w:t xml:space="preserve">حيث يعتبر التفاعل </w:t>
      </w:r>
      <w:proofErr w:type="spellStart"/>
      <w:r w:rsidR="00D86676">
        <w:rPr>
          <w:rFonts w:hint="cs"/>
          <w:rtl/>
          <w:lang w:bidi="ar-EG"/>
        </w:rPr>
        <w:t>الوجدانى</w:t>
      </w:r>
      <w:proofErr w:type="spellEnd"/>
      <w:r w:rsidR="00D86676">
        <w:rPr>
          <w:rFonts w:hint="cs"/>
          <w:rtl/>
          <w:lang w:bidi="ar-EG"/>
        </w:rPr>
        <w:t xml:space="preserve"> بين الوالدين والحالات عاملا وسيطا فيما نتج عنه وآلت اليه </w:t>
      </w:r>
      <w:proofErr w:type="spellStart"/>
      <w:r w:rsidR="00D86676">
        <w:rPr>
          <w:rFonts w:hint="cs"/>
          <w:rtl/>
          <w:lang w:bidi="ar-EG"/>
        </w:rPr>
        <w:t>أى</w:t>
      </w:r>
      <w:proofErr w:type="spellEnd"/>
      <w:r w:rsidR="00D86676">
        <w:rPr>
          <w:rFonts w:hint="cs"/>
          <w:rtl/>
          <w:lang w:bidi="ar-EG"/>
        </w:rPr>
        <w:t xml:space="preserve"> نتائج ايجابية.</w:t>
      </w:r>
    </w:p>
    <w:p w:rsidR="00D86676" w:rsidRDefault="00D86676" w:rsidP="00965833">
      <w:pPr>
        <w:ind w:firstLine="720"/>
        <w:jc w:val="lowKashida"/>
        <w:rPr>
          <w:rtl/>
          <w:lang w:bidi="ar-EG"/>
        </w:rPr>
      </w:pPr>
    </w:p>
    <w:p w:rsidR="00F436CD" w:rsidRDefault="00F436CD">
      <w:pPr>
        <w:bidi w:val="0"/>
        <w:rPr>
          <w:rFonts w:ascii="Impact" w:hAnsi="Impact" w:cstheme="majorBidi"/>
          <w:iCs/>
          <w:sz w:val="36"/>
          <w:szCs w:val="36"/>
          <w:rtl/>
          <w:lang w:bidi="ar-EG"/>
        </w:rPr>
      </w:pPr>
      <w:r>
        <w:rPr>
          <w:rFonts w:cstheme="majorBidi"/>
          <w:sz w:val="36"/>
          <w:szCs w:val="36"/>
          <w:rtl/>
          <w:lang w:bidi="ar-EG"/>
        </w:rPr>
        <w:br w:type="page"/>
      </w:r>
    </w:p>
    <w:p w:rsidR="00E21989" w:rsidRPr="00BB3F95" w:rsidRDefault="00E21989" w:rsidP="00F436CD">
      <w:pPr>
        <w:pStyle w:val="Heading1"/>
        <w:bidi w:val="0"/>
        <w:spacing w:before="0" w:after="240"/>
        <w:jc w:val="center"/>
        <w:rPr>
          <w:rFonts w:asciiTheme="majorBidi" w:hAnsiTheme="majorBidi" w:cstheme="majorBidi"/>
          <w:b/>
          <w:bCs/>
          <w:sz w:val="33"/>
          <w:szCs w:val="33"/>
        </w:rPr>
      </w:pPr>
      <w:r w:rsidRPr="00BB3F95">
        <w:rPr>
          <w:rFonts w:asciiTheme="majorBidi" w:hAnsiTheme="majorBidi" w:cstheme="majorBidi"/>
          <w:b/>
          <w:bCs/>
        </w:rPr>
        <w:lastRenderedPageBreak/>
        <w:t>Efficacy Of Cognitive-</w:t>
      </w:r>
      <w:proofErr w:type="spellStart"/>
      <w:r w:rsidRPr="00BB3F95">
        <w:rPr>
          <w:rFonts w:asciiTheme="majorBidi" w:hAnsiTheme="majorBidi" w:cstheme="majorBidi"/>
          <w:b/>
          <w:bCs/>
        </w:rPr>
        <w:t>Behavioural</w:t>
      </w:r>
      <w:proofErr w:type="spellEnd"/>
      <w:r w:rsidRPr="00BB3F95">
        <w:rPr>
          <w:rFonts w:asciiTheme="majorBidi" w:hAnsiTheme="majorBidi" w:cstheme="majorBidi"/>
          <w:b/>
          <w:bCs/>
        </w:rPr>
        <w:t xml:space="preserve"> Therapy Of Enuresis Among A Sample Of Enuresis Children And Adolescents: An Experimental Study</w:t>
      </w:r>
    </w:p>
    <w:p w:rsidR="00E21989" w:rsidRPr="00D256FA" w:rsidRDefault="00E21989" w:rsidP="00E21989">
      <w:pPr>
        <w:bidi w:val="0"/>
        <w:jc w:val="center"/>
        <w:rPr>
          <w:rFonts w:asciiTheme="majorBidi" w:hAnsiTheme="majorBidi" w:cstheme="majorBidi"/>
          <w:b/>
          <w:bCs/>
          <w:sz w:val="32"/>
          <w:szCs w:val="32"/>
        </w:rPr>
      </w:pPr>
      <w:r>
        <w:rPr>
          <w:rFonts w:asciiTheme="majorBidi" w:hAnsiTheme="majorBidi" w:cstheme="majorBidi"/>
          <w:b/>
          <w:bCs/>
          <w:sz w:val="32"/>
          <w:szCs w:val="32"/>
        </w:rPr>
        <w:t xml:space="preserve">By Dr. </w:t>
      </w:r>
      <w:proofErr w:type="spellStart"/>
      <w:r>
        <w:rPr>
          <w:rFonts w:asciiTheme="majorBidi" w:hAnsiTheme="majorBidi" w:cstheme="majorBidi"/>
          <w:b/>
          <w:bCs/>
          <w:sz w:val="32"/>
          <w:szCs w:val="32"/>
        </w:rPr>
        <w:t>SalehF</w:t>
      </w:r>
      <w:proofErr w:type="spellEnd"/>
      <w:r>
        <w:rPr>
          <w:rFonts w:asciiTheme="majorBidi" w:hAnsiTheme="majorBidi" w:cstheme="majorBidi"/>
          <w:b/>
          <w:bCs/>
          <w:sz w:val="32"/>
          <w:szCs w:val="32"/>
        </w:rPr>
        <w:t>.</w:t>
      </w:r>
      <w:r w:rsidRPr="00D256FA">
        <w:rPr>
          <w:rFonts w:asciiTheme="majorBidi" w:hAnsiTheme="majorBidi" w:cstheme="majorBidi"/>
          <w:b/>
          <w:bCs/>
          <w:sz w:val="32"/>
          <w:szCs w:val="32"/>
        </w:rPr>
        <w:t xml:space="preserve"> El-</w:t>
      </w:r>
      <w:proofErr w:type="spellStart"/>
      <w:r w:rsidRPr="00D256FA">
        <w:rPr>
          <w:rFonts w:asciiTheme="majorBidi" w:hAnsiTheme="majorBidi" w:cstheme="majorBidi"/>
          <w:b/>
          <w:bCs/>
          <w:sz w:val="32"/>
          <w:szCs w:val="32"/>
        </w:rPr>
        <w:t>Shaarawy</w:t>
      </w:r>
      <w:proofErr w:type="spellEnd"/>
    </w:p>
    <w:p w:rsidR="00E21989" w:rsidRPr="00BB3F95" w:rsidRDefault="00E21989" w:rsidP="00BB3F95">
      <w:pPr>
        <w:bidi w:val="0"/>
        <w:jc w:val="center"/>
        <w:rPr>
          <w:rFonts w:asciiTheme="majorBidi" w:hAnsiTheme="majorBidi" w:cstheme="majorBidi"/>
          <w:i/>
          <w:iCs/>
          <w:sz w:val="24"/>
          <w:szCs w:val="24"/>
        </w:rPr>
      </w:pPr>
      <w:r w:rsidRPr="00BB3F95">
        <w:rPr>
          <w:rFonts w:asciiTheme="majorBidi" w:hAnsiTheme="majorBidi" w:cstheme="majorBidi"/>
          <w:i/>
          <w:iCs/>
          <w:sz w:val="24"/>
          <w:szCs w:val="24"/>
        </w:rPr>
        <w:t xml:space="preserve">Department of Mental </w:t>
      </w:r>
      <w:proofErr w:type="spellStart"/>
      <w:r w:rsidRPr="00BB3F95">
        <w:rPr>
          <w:rFonts w:asciiTheme="majorBidi" w:hAnsiTheme="majorBidi" w:cstheme="majorBidi"/>
          <w:i/>
          <w:iCs/>
          <w:sz w:val="24"/>
          <w:szCs w:val="24"/>
        </w:rPr>
        <w:t>HygieneFaculty</w:t>
      </w:r>
      <w:proofErr w:type="spellEnd"/>
      <w:r w:rsidRPr="00BB3F95">
        <w:rPr>
          <w:rFonts w:asciiTheme="majorBidi" w:hAnsiTheme="majorBidi" w:cstheme="majorBidi"/>
          <w:i/>
          <w:iCs/>
          <w:sz w:val="24"/>
          <w:szCs w:val="24"/>
        </w:rPr>
        <w:t xml:space="preserve"> of Education, </w:t>
      </w:r>
      <w:proofErr w:type="spellStart"/>
      <w:r w:rsidRPr="00BB3F95">
        <w:rPr>
          <w:rFonts w:asciiTheme="majorBidi" w:hAnsiTheme="majorBidi" w:cstheme="majorBidi"/>
          <w:i/>
          <w:iCs/>
          <w:sz w:val="24"/>
          <w:szCs w:val="24"/>
        </w:rPr>
        <w:t>Benha</w:t>
      </w:r>
      <w:proofErr w:type="spellEnd"/>
      <w:r w:rsidRPr="00BB3F95">
        <w:rPr>
          <w:rFonts w:asciiTheme="majorBidi" w:hAnsiTheme="majorBidi" w:cstheme="majorBidi"/>
          <w:i/>
          <w:iCs/>
          <w:sz w:val="24"/>
          <w:szCs w:val="24"/>
        </w:rPr>
        <w:t xml:space="preserve"> University </w:t>
      </w:r>
    </w:p>
    <w:p w:rsidR="00E21989" w:rsidRDefault="00E21989" w:rsidP="00F436CD">
      <w:pPr>
        <w:bidi w:val="0"/>
        <w:jc w:val="center"/>
        <w:rPr>
          <w:rFonts w:asciiTheme="majorBidi" w:hAnsiTheme="majorBidi" w:cstheme="majorBidi"/>
          <w:sz w:val="32"/>
          <w:szCs w:val="32"/>
        </w:rPr>
      </w:pPr>
    </w:p>
    <w:p w:rsidR="00E21989" w:rsidRPr="00BB3F95" w:rsidRDefault="00E21989" w:rsidP="00F436CD">
      <w:pPr>
        <w:bidi w:val="0"/>
        <w:jc w:val="center"/>
        <w:rPr>
          <w:rFonts w:asciiTheme="majorBidi" w:hAnsiTheme="majorBidi" w:cstheme="majorBidi"/>
          <w:b/>
          <w:bCs/>
          <w:sz w:val="32"/>
          <w:szCs w:val="32"/>
        </w:rPr>
      </w:pPr>
      <w:r w:rsidRPr="00BB3F95">
        <w:rPr>
          <w:rFonts w:asciiTheme="majorBidi" w:hAnsiTheme="majorBidi" w:cstheme="majorBidi"/>
          <w:b/>
          <w:bCs/>
          <w:sz w:val="32"/>
          <w:szCs w:val="32"/>
        </w:rPr>
        <w:t>ABSTRACT</w:t>
      </w:r>
    </w:p>
    <w:p w:rsidR="00E21989" w:rsidRPr="006C31D8" w:rsidRDefault="00E21989" w:rsidP="00BB3F95">
      <w:pPr>
        <w:bidi w:val="0"/>
        <w:spacing w:before="240" w:line="360" w:lineRule="auto"/>
        <w:ind w:firstLine="720"/>
        <w:jc w:val="both"/>
        <w:rPr>
          <w:rFonts w:asciiTheme="majorBidi" w:hAnsiTheme="majorBidi" w:cstheme="majorBidi"/>
        </w:rPr>
      </w:pPr>
      <w:r w:rsidRPr="006C31D8">
        <w:rPr>
          <w:rFonts w:asciiTheme="majorBidi" w:hAnsiTheme="majorBidi" w:cstheme="majorBidi"/>
        </w:rPr>
        <w:t xml:space="preserve"> The present study aimed at remedying the nocturnal enuresis among a sample of children and adolescents using the cognitive-</w:t>
      </w:r>
      <w:proofErr w:type="spellStart"/>
      <w:r w:rsidRPr="006C31D8">
        <w:rPr>
          <w:rFonts w:asciiTheme="majorBidi" w:hAnsiTheme="majorBidi" w:cstheme="majorBidi"/>
        </w:rPr>
        <w:t>behavioural</w:t>
      </w:r>
      <w:proofErr w:type="spellEnd"/>
      <w:r w:rsidRPr="006C31D8">
        <w:rPr>
          <w:rFonts w:asciiTheme="majorBidi" w:hAnsiTheme="majorBidi" w:cstheme="majorBidi"/>
        </w:rPr>
        <w:t xml:space="preserve"> therapy. The</w:t>
      </w:r>
      <w:r>
        <w:rPr>
          <w:rFonts w:asciiTheme="majorBidi" w:hAnsiTheme="majorBidi" w:cstheme="majorBidi"/>
        </w:rPr>
        <w:t xml:space="preserve"> sample consisted of 11 </w:t>
      </w:r>
      <w:proofErr w:type="spellStart"/>
      <w:r>
        <w:rPr>
          <w:rFonts w:asciiTheme="majorBidi" w:hAnsiTheme="majorBidi" w:cstheme="majorBidi"/>
        </w:rPr>
        <w:t>enuretic</w:t>
      </w:r>
      <w:proofErr w:type="spellEnd"/>
      <w:r w:rsidRPr="006C31D8">
        <w:rPr>
          <w:rFonts w:asciiTheme="majorBidi" w:hAnsiTheme="majorBidi" w:cstheme="majorBidi"/>
        </w:rPr>
        <w:t xml:space="preserve"> children and adolescents at different educational stages (primary - preparatory - secondary). The following tools were used:</w:t>
      </w:r>
    </w:p>
    <w:p w:rsidR="00E21989" w:rsidRPr="006C31D8" w:rsidRDefault="00E21989" w:rsidP="00F436CD">
      <w:pPr>
        <w:numPr>
          <w:ilvl w:val="0"/>
          <w:numId w:val="33"/>
        </w:numPr>
        <w:bidi w:val="0"/>
        <w:spacing w:after="200" w:line="360" w:lineRule="auto"/>
        <w:ind w:left="426"/>
        <w:jc w:val="both"/>
        <w:rPr>
          <w:rFonts w:asciiTheme="majorBidi" w:hAnsiTheme="majorBidi" w:cstheme="majorBidi"/>
        </w:rPr>
      </w:pPr>
      <w:r w:rsidRPr="006C31D8">
        <w:rPr>
          <w:rFonts w:asciiTheme="majorBidi" w:hAnsiTheme="majorBidi" w:cstheme="majorBidi"/>
        </w:rPr>
        <w:t>Interview of planning for the cognitive-</w:t>
      </w:r>
      <w:proofErr w:type="spellStart"/>
      <w:r w:rsidRPr="006C31D8">
        <w:rPr>
          <w:rFonts w:asciiTheme="majorBidi" w:hAnsiTheme="majorBidi" w:cstheme="majorBidi"/>
        </w:rPr>
        <w:t>behavioural</w:t>
      </w:r>
      <w:proofErr w:type="spellEnd"/>
      <w:r w:rsidRPr="006C31D8">
        <w:rPr>
          <w:rFonts w:asciiTheme="majorBidi" w:hAnsiTheme="majorBidi" w:cstheme="majorBidi"/>
        </w:rPr>
        <w:t xml:space="preserve"> therapy for the nocturnal enuresis cases, developed by Mohammed</w:t>
      </w:r>
      <w:r>
        <w:rPr>
          <w:rFonts w:asciiTheme="majorBidi" w:hAnsiTheme="majorBidi" w:cstheme="majorBidi"/>
        </w:rPr>
        <w:t xml:space="preserve"> N.</w:t>
      </w:r>
      <w:r w:rsidRPr="006C31D8">
        <w:rPr>
          <w:rFonts w:asciiTheme="majorBidi" w:hAnsiTheme="majorBidi" w:cstheme="majorBidi"/>
        </w:rPr>
        <w:t xml:space="preserve"> Al-</w:t>
      </w:r>
      <w:proofErr w:type="spellStart"/>
      <w:r w:rsidRPr="006C31D8">
        <w:rPr>
          <w:rFonts w:asciiTheme="majorBidi" w:hAnsiTheme="majorBidi" w:cstheme="majorBidi"/>
        </w:rPr>
        <w:t>Sabwah</w:t>
      </w:r>
      <w:proofErr w:type="spellEnd"/>
      <w:r w:rsidRPr="006C31D8">
        <w:rPr>
          <w:rFonts w:asciiTheme="majorBidi" w:hAnsiTheme="majorBidi" w:cstheme="majorBidi"/>
        </w:rPr>
        <w:t xml:space="preserve"> (2012).</w:t>
      </w:r>
    </w:p>
    <w:p w:rsidR="00E21989" w:rsidRPr="006C31D8" w:rsidRDefault="00E21989" w:rsidP="00F436CD">
      <w:pPr>
        <w:numPr>
          <w:ilvl w:val="0"/>
          <w:numId w:val="33"/>
        </w:numPr>
        <w:bidi w:val="0"/>
        <w:spacing w:after="200" w:line="360" w:lineRule="auto"/>
        <w:ind w:left="426"/>
        <w:jc w:val="both"/>
        <w:rPr>
          <w:rFonts w:asciiTheme="majorBidi" w:hAnsiTheme="majorBidi" w:cstheme="majorBidi"/>
        </w:rPr>
      </w:pPr>
      <w:r w:rsidRPr="006C31D8">
        <w:rPr>
          <w:rFonts w:asciiTheme="majorBidi" w:hAnsiTheme="majorBidi" w:cstheme="majorBidi"/>
        </w:rPr>
        <w:t>The clinical diagnostic interview for a nocturnal enuresis case</w:t>
      </w:r>
      <w:r>
        <w:rPr>
          <w:rFonts w:asciiTheme="majorBidi" w:hAnsiTheme="majorBidi" w:cstheme="majorBidi"/>
        </w:rPr>
        <w:t>s</w:t>
      </w:r>
      <w:r w:rsidRPr="006C31D8">
        <w:rPr>
          <w:rFonts w:asciiTheme="majorBidi" w:hAnsiTheme="majorBidi" w:cstheme="majorBidi"/>
        </w:rPr>
        <w:t>, developed by Mohammed</w:t>
      </w:r>
      <w:r>
        <w:rPr>
          <w:rFonts w:asciiTheme="majorBidi" w:hAnsiTheme="majorBidi" w:cstheme="majorBidi"/>
        </w:rPr>
        <w:t xml:space="preserve"> N.</w:t>
      </w:r>
      <w:r w:rsidRPr="006C31D8">
        <w:rPr>
          <w:rFonts w:asciiTheme="majorBidi" w:hAnsiTheme="majorBidi" w:cstheme="majorBidi"/>
        </w:rPr>
        <w:t xml:space="preserve"> Al-</w:t>
      </w:r>
      <w:proofErr w:type="spellStart"/>
      <w:r w:rsidRPr="006C31D8">
        <w:rPr>
          <w:rFonts w:asciiTheme="majorBidi" w:hAnsiTheme="majorBidi" w:cstheme="majorBidi"/>
        </w:rPr>
        <w:t>Sabwah</w:t>
      </w:r>
      <w:proofErr w:type="spellEnd"/>
      <w:r w:rsidRPr="006C31D8">
        <w:rPr>
          <w:rFonts w:asciiTheme="majorBidi" w:hAnsiTheme="majorBidi" w:cstheme="majorBidi"/>
        </w:rPr>
        <w:t xml:space="preserve"> (2012).</w:t>
      </w:r>
    </w:p>
    <w:p w:rsidR="00E21989" w:rsidRPr="006C31D8" w:rsidRDefault="00E21989" w:rsidP="00F436CD">
      <w:pPr>
        <w:numPr>
          <w:ilvl w:val="0"/>
          <w:numId w:val="33"/>
        </w:numPr>
        <w:bidi w:val="0"/>
        <w:spacing w:after="200" w:line="360" w:lineRule="auto"/>
        <w:ind w:left="426"/>
        <w:jc w:val="both"/>
        <w:rPr>
          <w:rFonts w:asciiTheme="majorBidi" w:hAnsiTheme="majorBidi" w:cstheme="majorBidi"/>
        </w:rPr>
      </w:pPr>
      <w:r w:rsidRPr="006C31D8">
        <w:rPr>
          <w:rFonts w:asciiTheme="majorBidi" w:hAnsiTheme="majorBidi" w:cstheme="majorBidi"/>
        </w:rPr>
        <w:t xml:space="preserve">The daily record for evaluating the case and identifying the gains and losses, developed by Mohammed </w:t>
      </w:r>
      <w:proofErr w:type="spellStart"/>
      <w:r>
        <w:rPr>
          <w:rFonts w:asciiTheme="majorBidi" w:hAnsiTheme="majorBidi" w:cstheme="majorBidi"/>
        </w:rPr>
        <w:t>N.</w:t>
      </w:r>
      <w:r w:rsidRPr="006C31D8">
        <w:rPr>
          <w:rFonts w:asciiTheme="majorBidi" w:hAnsiTheme="majorBidi" w:cstheme="majorBidi"/>
        </w:rPr>
        <w:t>Al-Sabwah</w:t>
      </w:r>
      <w:proofErr w:type="spellEnd"/>
      <w:r w:rsidRPr="006C31D8">
        <w:rPr>
          <w:rFonts w:asciiTheme="majorBidi" w:hAnsiTheme="majorBidi" w:cstheme="majorBidi"/>
        </w:rPr>
        <w:t xml:space="preserve"> (2012).</w:t>
      </w:r>
    </w:p>
    <w:p w:rsidR="00E21989" w:rsidRPr="006C31D8" w:rsidRDefault="00E21989" w:rsidP="00F436CD">
      <w:pPr>
        <w:numPr>
          <w:ilvl w:val="0"/>
          <w:numId w:val="33"/>
        </w:numPr>
        <w:bidi w:val="0"/>
        <w:spacing w:after="200" w:line="276" w:lineRule="auto"/>
        <w:ind w:left="426"/>
        <w:jc w:val="both"/>
        <w:rPr>
          <w:rFonts w:asciiTheme="majorBidi" w:hAnsiTheme="majorBidi" w:cstheme="majorBidi"/>
        </w:rPr>
      </w:pPr>
      <w:r w:rsidRPr="006C31D8">
        <w:rPr>
          <w:rFonts w:asciiTheme="majorBidi" w:hAnsiTheme="majorBidi" w:cstheme="majorBidi"/>
        </w:rPr>
        <w:t>Family support sheet, developed by Mohammed Al-</w:t>
      </w:r>
      <w:proofErr w:type="spellStart"/>
      <w:r w:rsidRPr="006C31D8">
        <w:rPr>
          <w:rFonts w:asciiTheme="majorBidi" w:hAnsiTheme="majorBidi" w:cstheme="majorBidi"/>
        </w:rPr>
        <w:t>Sabwah</w:t>
      </w:r>
      <w:proofErr w:type="spellEnd"/>
      <w:r w:rsidRPr="006C31D8">
        <w:rPr>
          <w:rFonts w:asciiTheme="majorBidi" w:hAnsiTheme="majorBidi" w:cstheme="majorBidi"/>
        </w:rPr>
        <w:t xml:space="preserve"> (2012).</w:t>
      </w:r>
    </w:p>
    <w:p w:rsidR="00E21989" w:rsidRPr="006C31D8" w:rsidRDefault="00E21989" w:rsidP="00F436CD">
      <w:pPr>
        <w:numPr>
          <w:ilvl w:val="0"/>
          <w:numId w:val="33"/>
        </w:numPr>
        <w:bidi w:val="0"/>
        <w:spacing w:after="200" w:line="276" w:lineRule="auto"/>
        <w:ind w:left="426"/>
        <w:jc w:val="both"/>
        <w:rPr>
          <w:rFonts w:asciiTheme="majorBidi" w:hAnsiTheme="majorBidi" w:cstheme="majorBidi"/>
        </w:rPr>
      </w:pPr>
      <w:r w:rsidRPr="006C31D8">
        <w:rPr>
          <w:rFonts w:asciiTheme="majorBidi" w:hAnsiTheme="majorBidi" w:cstheme="majorBidi"/>
        </w:rPr>
        <w:t>The cognitive-</w:t>
      </w:r>
      <w:proofErr w:type="spellStart"/>
      <w:r w:rsidRPr="006C31D8">
        <w:rPr>
          <w:rFonts w:asciiTheme="majorBidi" w:hAnsiTheme="majorBidi" w:cstheme="majorBidi"/>
        </w:rPr>
        <w:t>behavioural</w:t>
      </w:r>
      <w:proofErr w:type="spellEnd"/>
      <w:r w:rsidRPr="006C31D8">
        <w:rPr>
          <w:rFonts w:asciiTheme="majorBidi" w:hAnsiTheme="majorBidi" w:cstheme="majorBidi"/>
        </w:rPr>
        <w:t xml:space="preserve"> program, developed by Mohammed</w:t>
      </w:r>
      <w:r>
        <w:rPr>
          <w:rFonts w:asciiTheme="majorBidi" w:hAnsiTheme="majorBidi" w:cstheme="majorBidi"/>
        </w:rPr>
        <w:t xml:space="preserve"> N.</w:t>
      </w:r>
      <w:r w:rsidRPr="006C31D8">
        <w:rPr>
          <w:rFonts w:asciiTheme="majorBidi" w:hAnsiTheme="majorBidi" w:cstheme="majorBidi"/>
        </w:rPr>
        <w:t xml:space="preserve"> Al-</w:t>
      </w:r>
      <w:proofErr w:type="spellStart"/>
      <w:r w:rsidRPr="006C31D8">
        <w:rPr>
          <w:rFonts w:asciiTheme="majorBidi" w:hAnsiTheme="majorBidi" w:cstheme="majorBidi"/>
        </w:rPr>
        <w:t>Sabwah</w:t>
      </w:r>
      <w:proofErr w:type="spellEnd"/>
      <w:r w:rsidRPr="006C31D8">
        <w:rPr>
          <w:rFonts w:asciiTheme="majorBidi" w:hAnsiTheme="majorBidi" w:cstheme="majorBidi"/>
        </w:rPr>
        <w:t xml:space="preserve"> (2012).</w:t>
      </w:r>
    </w:p>
    <w:p w:rsidR="00E21989" w:rsidRPr="00E21989" w:rsidRDefault="00E21989" w:rsidP="00BB3F95">
      <w:pPr>
        <w:bidi w:val="0"/>
        <w:spacing w:line="360" w:lineRule="auto"/>
        <w:ind w:firstLine="720"/>
        <w:jc w:val="both"/>
        <w:rPr>
          <w:rtl/>
          <w:lang w:bidi="ar-EG"/>
        </w:rPr>
      </w:pPr>
      <w:r w:rsidRPr="006C31D8">
        <w:rPr>
          <w:rFonts w:asciiTheme="majorBidi" w:hAnsiTheme="majorBidi" w:cstheme="majorBidi"/>
        </w:rPr>
        <w:t xml:space="preserve">       The results of th</w:t>
      </w:r>
      <w:r>
        <w:rPr>
          <w:rFonts w:asciiTheme="majorBidi" w:hAnsiTheme="majorBidi" w:cstheme="majorBidi"/>
        </w:rPr>
        <w:t>e study proved the efficacy</w:t>
      </w:r>
      <w:r w:rsidRPr="006C31D8">
        <w:rPr>
          <w:rFonts w:asciiTheme="majorBidi" w:hAnsiTheme="majorBidi" w:cstheme="majorBidi"/>
        </w:rPr>
        <w:t xml:space="preserve"> of cognitive-</w:t>
      </w:r>
      <w:proofErr w:type="spellStart"/>
      <w:r w:rsidRPr="006C31D8">
        <w:rPr>
          <w:rFonts w:asciiTheme="majorBidi" w:hAnsiTheme="majorBidi" w:cstheme="majorBidi"/>
        </w:rPr>
        <w:t>behavioural</w:t>
      </w:r>
      <w:proofErr w:type="spellEnd"/>
      <w:r w:rsidRPr="006C31D8">
        <w:rPr>
          <w:rFonts w:asciiTheme="majorBidi" w:hAnsiTheme="majorBidi" w:cstheme="majorBidi"/>
        </w:rPr>
        <w:t xml:space="preserve"> therapy in overcoming the enuresis completely among the study sample during the remediation period and during the 12-month follow-up period.</w:t>
      </w:r>
    </w:p>
    <w:p w:rsidR="00A131A1" w:rsidRDefault="00A131A1" w:rsidP="00F436CD">
      <w:pPr>
        <w:bidi w:val="0"/>
        <w:jc w:val="center"/>
        <w:rPr>
          <w:rtl/>
          <w:lang w:bidi="ar-EG"/>
        </w:rPr>
      </w:pPr>
    </w:p>
    <w:p w:rsidR="00A131A1" w:rsidRDefault="00A131A1" w:rsidP="00F436CD">
      <w:pPr>
        <w:bidi w:val="0"/>
        <w:jc w:val="center"/>
        <w:rPr>
          <w:rtl/>
          <w:lang w:bidi="ar-EG"/>
        </w:rPr>
      </w:pPr>
    </w:p>
    <w:p w:rsidR="00F436CD" w:rsidRDefault="00F436CD">
      <w:pPr>
        <w:bidi w:val="0"/>
        <w:rPr>
          <w:rFonts w:cs="MCS Jeddah S_I normal."/>
          <w:i/>
          <w:iCs/>
          <w:sz w:val="34"/>
          <w:szCs w:val="34"/>
          <w:lang w:bidi="ar-EG"/>
        </w:rPr>
      </w:pPr>
      <w:r>
        <w:rPr>
          <w:rFonts w:cs="MCS Jeddah S_I normal."/>
          <w:i/>
          <w:iCs/>
          <w:sz w:val="34"/>
          <w:szCs w:val="34"/>
          <w:lang w:bidi="ar-EG"/>
        </w:rPr>
        <w:br w:type="page"/>
      </w:r>
    </w:p>
    <w:p w:rsidR="00A131A1" w:rsidRPr="00A131A1" w:rsidRDefault="00A131A1" w:rsidP="00F436CD">
      <w:pPr>
        <w:bidi w:val="0"/>
        <w:jc w:val="center"/>
        <w:rPr>
          <w:rFonts w:cs="MCS Jeddah S_I normal."/>
          <w:i/>
          <w:iCs/>
          <w:rtl/>
          <w:lang w:bidi="ar-EG"/>
        </w:rPr>
      </w:pPr>
      <w:r w:rsidRPr="00A131A1">
        <w:rPr>
          <w:rFonts w:cs="MCS Jeddah S_I normal." w:hint="cs"/>
          <w:i/>
          <w:iCs/>
          <w:sz w:val="34"/>
          <w:szCs w:val="34"/>
          <w:rtl/>
          <w:lang w:bidi="ar-EG"/>
        </w:rPr>
        <w:lastRenderedPageBreak/>
        <w:t xml:space="preserve"> المراج</w:t>
      </w:r>
      <w:r>
        <w:rPr>
          <w:rFonts w:cs="MCS Jeddah S_I normal." w:hint="cs"/>
          <w:i/>
          <w:iCs/>
          <w:sz w:val="34"/>
          <w:szCs w:val="34"/>
          <w:rtl/>
          <w:lang w:bidi="ar-EG"/>
        </w:rPr>
        <w:t>ــــ</w:t>
      </w:r>
      <w:r w:rsidRPr="00A131A1">
        <w:rPr>
          <w:rFonts w:cs="MCS Jeddah S_I normal." w:hint="cs"/>
          <w:i/>
          <w:iCs/>
          <w:sz w:val="34"/>
          <w:szCs w:val="34"/>
          <w:rtl/>
          <w:lang w:bidi="ar-EG"/>
        </w:rPr>
        <w:t>ـع</w:t>
      </w:r>
    </w:p>
    <w:p w:rsidR="00A131A1" w:rsidRDefault="00391391" w:rsidP="002A3421">
      <w:pPr>
        <w:jc w:val="lowKashida"/>
        <w:rPr>
          <w:rFonts w:cs="SKR HEAD1"/>
          <w:sz w:val="32"/>
          <w:szCs w:val="32"/>
          <w:rtl/>
          <w:lang w:bidi="ar-EG"/>
        </w:rPr>
      </w:pPr>
      <w:r>
        <w:rPr>
          <w:rFonts w:cs="SKR HEAD1" w:hint="cs"/>
          <w:sz w:val="32"/>
          <w:szCs w:val="32"/>
          <w:u w:val="single"/>
          <w:rtl/>
          <w:lang w:bidi="ar-EG"/>
        </w:rPr>
        <w:t xml:space="preserve">أولاً: </w:t>
      </w:r>
      <w:r w:rsidR="002A3421" w:rsidRPr="002A3421">
        <w:rPr>
          <w:rFonts w:cs="SKR HEAD1" w:hint="cs"/>
          <w:sz w:val="32"/>
          <w:szCs w:val="32"/>
          <w:u w:val="single"/>
          <w:rtl/>
          <w:lang w:bidi="ar-EG"/>
        </w:rPr>
        <w:t xml:space="preserve">مراجع </w:t>
      </w:r>
      <w:r>
        <w:rPr>
          <w:rFonts w:cs="SKR HEAD1" w:hint="cs"/>
          <w:sz w:val="32"/>
          <w:szCs w:val="32"/>
          <w:u w:val="single"/>
          <w:rtl/>
          <w:lang w:bidi="ar-EG"/>
        </w:rPr>
        <w:t>باللغة ا</w:t>
      </w:r>
      <w:r w:rsidR="002A3421">
        <w:rPr>
          <w:rFonts w:cs="SKR HEAD1" w:hint="cs"/>
          <w:sz w:val="32"/>
          <w:szCs w:val="32"/>
          <w:u w:val="single"/>
          <w:rtl/>
          <w:lang w:bidi="ar-EG"/>
        </w:rPr>
        <w:t>لعربيـــة</w:t>
      </w:r>
      <w:r w:rsidR="002A3421" w:rsidRPr="002A3421">
        <w:rPr>
          <w:rFonts w:cs="SKR HEAD1" w:hint="cs"/>
          <w:sz w:val="32"/>
          <w:szCs w:val="32"/>
          <w:rtl/>
          <w:lang w:bidi="ar-EG"/>
        </w:rPr>
        <w:t>:</w:t>
      </w:r>
    </w:p>
    <w:p w:rsidR="00D52679" w:rsidRDefault="00AA526B" w:rsidP="0068194A">
      <w:pPr>
        <w:numPr>
          <w:ilvl w:val="0"/>
          <w:numId w:val="17"/>
        </w:numPr>
        <w:tabs>
          <w:tab w:val="right" w:pos="7811"/>
        </w:tabs>
        <w:spacing w:before="120"/>
        <w:ind w:left="508" w:right="28" w:hanging="508"/>
        <w:jc w:val="lowKashida"/>
        <w:rPr>
          <w:lang w:bidi="ar-EG"/>
        </w:rPr>
      </w:pPr>
      <w:r>
        <w:rPr>
          <w:rFonts w:hint="cs"/>
          <w:rtl/>
          <w:lang w:bidi="ar-EG"/>
        </w:rPr>
        <w:t>أبو ليلة، فاتن (1982).</w:t>
      </w:r>
      <w:r w:rsidR="00EF6FAE" w:rsidRPr="00391391">
        <w:rPr>
          <w:rFonts w:hint="cs"/>
          <w:b/>
          <w:bCs/>
          <w:u w:val="single"/>
          <w:rtl/>
          <w:lang w:bidi="ar-EG"/>
        </w:rPr>
        <w:t>البوال العصابي وعلاقته ببعض المتغيرات النفسية والاجتماعية</w:t>
      </w:r>
      <w:r w:rsidR="00DE59F8">
        <w:rPr>
          <w:rFonts w:hint="cs"/>
          <w:rtl/>
          <w:lang w:bidi="ar-EG"/>
        </w:rPr>
        <w:t xml:space="preserve">، </w:t>
      </w:r>
      <w:r w:rsidR="00EF6FAE">
        <w:rPr>
          <w:rFonts w:hint="cs"/>
          <w:rtl/>
          <w:lang w:bidi="ar-EG"/>
        </w:rPr>
        <w:t xml:space="preserve">ماجستير </w:t>
      </w:r>
      <w:r w:rsidR="00391391">
        <w:rPr>
          <w:rFonts w:hint="cs"/>
          <w:rtl/>
          <w:lang w:bidi="ar-EG"/>
        </w:rPr>
        <w:t>(</w:t>
      </w:r>
      <w:r w:rsidR="00EF6FAE">
        <w:rPr>
          <w:rFonts w:hint="cs"/>
          <w:rtl/>
          <w:lang w:bidi="ar-EG"/>
        </w:rPr>
        <w:t>غير منشورة</w:t>
      </w:r>
      <w:r w:rsidR="00391391">
        <w:rPr>
          <w:rFonts w:hint="cs"/>
          <w:rtl/>
          <w:lang w:bidi="ar-EG"/>
        </w:rPr>
        <w:t>)</w:t>
      </w:r>
      <w:r w:rsidR="00DE59F8">
        <w:rPr>
          <w:rFonts w:hint="cs"/>
          <w:rtl/>
          <w:lang w:bidi="ar-EG"/>
        </w:rPr>
        <w:t xml:space="preserve">، </w:t>
      </w:r>
      <w:r w:rsidR="00EF6FAE">
        <w:rPr>
          <w:rFonts w:hint="cs"/>
          <w:rtl/>
          <w:lang w:bidi="ar-EG"/>
        </w:rPr>
        <w:t>كلية الآداب، جامعة عين شمس.</w:t>
      </w:r>
    </w:p>
    <w:p w:rsidR="00EF6FAE" w:rsidRDefault="00D52679" w:rsidP="00965833">
      <w:pPr>
        <w:numPr>
          <w:ilvl w:val="0"/>
          <w:numId w:val="17"/>
        </w:numPr>
        <w:tabs>
          <w:tab w:val="right" w:pos="7811"/>
        </w:tabs>
        <w:spacing w:before="120"/>
        <w:ind w:left="508" w:right="28" w:hanging="508"/>
        <w:jc w:val="lowKashida"/>
        <w:rPr>
          <w:lang w:bidi="ar-EG"/>
        </w:rPr>
      </w:pPr>
      <w:r>
        <w:rPr>
          <w:rFonts w:hint="cs"/>
          <w:rtl/>
          <w:lang w:bidi="ar-EG"/>
        </w:rPr>
        <w:t>ابراهيم، عبد الستار (1994).</w:t>
      </w:r>
      <w:r w:rsidRPr="003E0595">
        <w:rPr>
          <w:rFonts w:hint="cs"/>
          <w:b/>
          <w:bCs/>
          <w:u w:val="single"/>
          <w:rtl/>
          <w:lang w:bidi="ar-EG"/>
        </w:rPr>
        <w:t>العلاج السلوك</w:t>
      </w:r>
      <w:r w:rsidR="00965833" w:rsidRPr="003E0595">
        <w:rPr>
          <w:rFonts w:hint="cs"/>
          <w:b/>
          <w:bCs/>
          <w:u w:val="single"/>
          <w:rtl/>
          <w:lang w:bidi="ar-EG"/>
        </w:rPr>
        <w:t>ي</w:t>
      </w:r>
      <w:r w:rsidRPr="003E0595">
        <w:rPr>
          <w:rFonts w:hint="cs"/>
          <w:b/>
          <w:bCs/>
          <w:u w:val="single"/>
          <w:rtl/>
          <w:lang w:bidi="ar-EG"/>
        </w:rPr>
        <w:t xml:space="preserve"> للطفل ،أساليبه ونماذج من </w:t>
      </w:r>
      <w:proofErr w:type="spellStart"/>
      <w:r w:rsidRPr="003E0595">
        <w:rPr>
          <w:rFonts w:hint="cs"/>
          <w:b/>
          <w:bCs/>
          <w:u w:val="single"/>
          <w:rtl/>
          <w:lang w:bidi="ar-EG"/>
        </w:rPr>
        <w:t>حالاته،الكويت</w:t>
      </w:r>
      <w:proofErr w:type="spellEnd"/>
      <w:r w:rsidRPr="003E0595">
        <w:rPr>
          <w:rFonts w:hint="cs"/>
          <w:b/>
          <w:bCs/>
          <w:u w:val="single"/>
          <w:rtl/>
          <w:lang w:bidi="ar-EG"/>
        </w:rPr>
        <w:t xml:space="preserve"> :سلسلة عالم المعرفة</w:t>
      </w:r>
      <w:r w:rsidR="00DE59F8">
        <w:rPr>
          <w:rFonts w:hint="cs"/>
          <w:rtl/>
          <w:lang w:bidi="ar-EG"/>
        </w:rPr>
        <w:t xml:space="preserve">، </w:t>
      </w:r>
      <w:r>
        <w:rPr>
          <w:rFonts w:hint="cs"/>
          <w:rtl/>
          <w:lang w:bidi="ar-EG"/>
        </w:rPr>
        <w:t>العدد 180</w:t>
      </w:r>
      <w:r w:rsidR="003E0595">
        <w:rPr>
          <w:rFonts w:hint="cs"/>
          <w:rtl/>
          <w:lang w:bidi="ar-EG"/>
        </w:rPr>
        <w:t xml:space="preserve"> .</w:t>
      </w:r>
    </w:p>
    <w:p w:rsidR="00EF6FAE" w:rsidRDefault="003E0595" w:rsidP="00F43133">
      <w:pPr>
        <w:numPr>
          <w:ilvl w:val="0"/>
          <w:numId w:val="17"/>
        </w:numPr>
        <w:tabs>
          <w:tab w:val="right" w:pos="7811"/>
        </w:tabs>
        <w:spacing w:before="120"/>
        <w:ind w:left="508" w:right="28" w:hanging="508"/>
        <w:jc w:val="lowKashida"/>
        <w:rPr>
          <w:lang w:bidi="ar-EG"/>
        </w:rPr>
      </w:pPr>
      <w:proofErr w:type="spellStart"/>
      <w:r>
        <w:rPr>
          <w:rFonts w:hint="cs"/>
          <w:rtl/>
          <w:lang w:bidi="ar-EG"/>
        </w:rPr>
        <w:t>آرون</w:t>
      </w:r>
      <w:proofErr w:type="spellEnd"/>
      <w:r>
        <w:rPr>
          <w:rFonts w:hint="cs"/>
          <w:rtl/>
          <w:lang w:bidi="ar-EG"/>
        </w:rPr>
        <w:t xml:space="preserve"> </w:t>
      </w:r>
      <w:r w:rsidR="00AA526B">
        <w:rPr>
          <w:rFonts w:hint="cs"/>
          <w:rtl/>
          <w:lang w:bidi="ar-EG"/>
        </w:rPr>
        <w:t xml:space="preserve">بيك، </w:t>
      </w:r>
      <w:proofErr w:type="spellStart"/>
      <w:r w:rsidR="00AA526B">
        <w:rPr>
          <w:rFonts w:hint="cs"/>
          <w:rtl/>
          <w:lang w:bidi="ar-EG"/>
        </w:rPr>
        <w:t>جوديث</w:t>
      </w:r>
      <w:proofErr w:type="spellEnd"/>
      <w:r w:rsidR="00E5682E">
        <w:rPr>
          <w:rFonts w:hint="cs"/>
          <w:rtl/>
          <w:lang w:bidi="ar-EG"/>
        </w:rPr>
        <w:t xml:space="preserve"> (2007). </w:t>
      </w:r>
      <w:r w:rsidR="00E5682E" w:rsidRPr="000F4E58">
        <w:rPr>
          <w:rFonts w:hint="cs"/>
          <w:b/>
          <w:bCs/>
          <w:u w:val="single"/>
          <w:rtl/>
          <w:lang w:bidi="ar-EG"/>
        </w:rPr>
        <w:t xml:space="preserve">العلاج المعرفي </w:t>
      </w:r>
      <w:r w:rsidRPr="000F4E58">
        <w:rPr>
          <w:rFonts w:hint="cs"/>
          <w:b/>
          <w:bCs/>
          <w:u w:val="single"/>
          <w:rtl/>
          <w:lang w:bidi="ar-EG"/>
        </w:rPr>
        <w:t xml:space="preserve">: </w:t>
      </w:r>
      <w:r w:rsidR="00E5682E" w:rsidRPr="000F4E58">
        <w:rPr>
          <w:rFonts w:hint="cs"/>
          <w:b/>
          <w:bCs/>
          <w:u w:val="single"/>
          <w:rtl/>
          <w:lang w:bidi="ar-EG"/>
        </w:rPr>
        <w:t>ا</w:t>
      </w:r>
      <w:r w:rsidR="00EF6FAE" w:rsidRPr="000F4E58">
        <w:rPr>
          <w:rFonts w:hint="cs"/>
          <w:b/>
          <w:bCs/>
          <w:u w:val="single"/>
          <w:rtl/>
          <w:lang w:bidi="ar-EG"/>
        </w:rPr>
        <w:t>لأسس والأبعاد</w:t>
      </w:r>
      <w:r w:rsidR="00EF6FAE">
        <w:rPr>
          <w:rFonts w:hint="cs"/>
          <w:rtl/>
          <w:lang w:bidi="ar-EG"/>
        </w:rPr>
        <w:t xml:space="preserve">، </w:t>
      </w:r>
      <w:r>
        <w:rPr>
          <w:rFonts w:hint="cs"/>
          <w:rtl/>
          <w:lang w:bidi="ar-EG"/>
        </w:rPr>
        <w:t>(</w:t>
      </w:r>
      <w:r w:rsidR="00EF6FAE">
        <w:rPr>
          <w:rFonts w:hint="cs"/>
          <w:rtl/>
          <w:lang w:bidi="ar-EG"/>
        </w:rPr>
        <w:t>ترجمة</w:t>
      </w:r>
      <w:r>
        <w:rPr>
          <w:rFonts w:hint="cs"/>
          <w:rtl/>
          <w:lang w:bidi="ar-EG"/>
        </w:rPr>
        <w:t>)</w:t>
      </w:r>
      <w:r w:rsidR="00EF6FAE">
        <w:rPr>
          <w:rFonts w:hint="cs"/>
          <w:rtl/>
          <w:lang w:bidi="ar-EG"/>
        </w:rPr>
        <w:t xml:space="preserve">: طلعت مطر، المركز القومي للترجمة، القاهرة. </w:t>
      </w:r>
    </w:p>
    <w:p w:rsidR="00EF6FAE" w:rsidRDefault="00AA526B" w:rsidP="00F43133">
      <w:pPr>
        <w:numPr>
          <w:ilvl w:val="0"/>
          <w:numId w:val="17"/>
        </w:numPr>
        <w:tabs>
          <w:tab w:val="right" w:pos="7811"/>
        </w:tabs>
        <w:spacing w:before="120"/>
        <w:ind w:left="508" w:right="28" w:hanging="508"/>
        <w:jc w:val="lowKashida"/>
        <w:rPr>
          <w:lang w:bidi="ar-EG"/>
        </w:rPr>
      </w:pPr>
      <w:r>
        <w:rPr>
          <w:rFonts w:hint="cs"/>
          <w:rtl/>
          <w:lang w:bidi="ar-EG"/>
        </w:rPr>
        <w:t xml:space="preserve">الخطيب، </w:t>
      </w:r>
      <w:r w:rsidR="003E3801">
        <w:rPr>
          <w:rFonts w:hint="cs"/>
          <w:rtl/>
          <w:lang w:bidi="ar-EG"/>
        </w:rPr>
        <w:t>جما</w:t>
      </w:r>
      <w:r>
        <w:rPr>
          <w:rFonts w:hint="cs"/>
          <w:rtl/>
          <w:lang w:bidi="ar-EG"/>
        </w:rPr>
        <w:t>ل</w:t>
      </w:r>
      <w:r w:rsidR="003E3801">
        <w:rPr>
          <w:rFonts w:hint="cs"/>
          <w:rtl/>
          <w:lang w:bidi="ar-EG"/>
        </w:rPr>
        <w:t xml:space="preserve"> (1992</w:t>
      </w:r>
      <w:r>
        <w:rPr>
          <w:rFonts w:hint="cs"/>
          <w:rtl/>
          <w:lang w:bidi="ar-EG"/>
        </w:rPr>
        <w:t>).</w:t>
      </w:r>
      <w:r w:rsidR="003E3801" w:rsidRPr="000F4E58">
        <w:rPr>
          <w:rFonts w:hint="cs"/>
          <w:b/>
          <w:bCs/>
          <w:u w:val="single"/>
          <w:rtl/>
          <w:lang w:bidi="ar-EG"/>
        </w:rPr>
        <w:t xml:space="preserve">تعديل سلوك الأطفال </w:t>
      </w:r>
      <w:proofErr w:type="spellStart"/>
      <w:r w:rsidR="003E3801" w:rsidRPr="000F4E58">
        <w:rPr>
          <w:rFonts w:hint="cs"/>
          <w:b/>
          <w:bCs/>
          <w:u w:val="single"/>
          <w:rtl/>
          <w:lang w:bidi="ar-EG"/>
        </w:rPr>
        <w:t>المعوقين:دليل</w:t>
      </w:r>
      <w:proofErr w:type="spellEnd"/>
      <w:r w:rsidR="003E3801" w:rsidRPr="000F4E58">
        <w:rPr>
          <w:rFonts w:hint="cs"/>
          <w:b/>
          <w:bCs/>
          <w:u w:val="single"/>
          <w:rtl/>
          <w:lang w:bidi="ar-EG"/>
        </w:rPr>
        <w:t xml:space="preserve"> الآباء والمعلمين</w:t>
      </w:r>
      <w:r w:rsidR="00EF6FAE">
        <w:rPr>
          <w:rFonts w:hint="cs"/>
          <w:rtl/>
          <w:lang w:bidi="ar-EG"/>
        </w:rPr>
        <w:t>،</w:t>
      </w:r>
      <w:r w:rsidR="003E3801">
        <w:rPr>
          <w:rFonts w:hint="cs"/>
          <w:rtl/>
          <w:lang w:bidi="ar-EG"/>
        </w:rPr>
        <w:t xml:space="preserve"> عمان :دار اشراق للنشر والتوزيع.</w:t>
      </w:r>
    </w:p>
    <w:p w:rsidR="00EF6FAE" w:rsidRDefault="00AA526B" w:rsidP="002A3421">
      <w:pPr>
        <w:numPr>
          <w:ilvl w:val="0"/>
          <w:numId w:val="17"/>
        </w:numPr>
        <w:tabs>
          <w:tab w:val="right" w:pos="7811"/>
        </w:tabs>
        <w:spacing w:before="120"/>
        <w:ind w:left="508" w:right="28" w:hanging="508"/>
        <w:jc w:val="lowKashida"/>
        <w:rPr>
          <w:lang w:bidi="ar-EG"/>
        </w:rPr>
      </w:pPr>
      <w:r>
        <w:rPr>
          <w:rFonts w:hint="cs"/>
          <w:rtl/>
          <w:lang w:bidi="ar-EG"/>
        </w:rPr>
        <w:t>الريحان</w:t>
      </w:r>
      <w:r w:rsidR="00DE59F8">
        <w:rPr>
          <w:rFonts w:hint="cs"/>
          <w:rtl/>
          <w:lang w:bidi="ar-EG"/>
        </w:rPr>
        <w:t xml:space="preserve">، </w:t>
      </w:r>
      <w:r>
        <w:rPr>
          <w:rFonts w:hint="cs"/>
          <w:rtl/>
          <w:lang w:bidi="ar-EG"/>
        </w:rPr>
        <w:t>سليمان</w:t>
      </w:r>
      <w:r w:rsidR="00EF6FAE">
        <w:rPr>
          <w:rFonts w:hint="cs"/>
          <w:rtl/>
          <w:lang w:bidi="ar-EG"/>
        </w:rPr>
        <w:t xml:space="preserve">، </w:t>
      </w:r>
      <w:r w:rsidR="002E4E71">
        <w:rPr>
          <w:rFonts w:hint="cs"/>
          <w:rtl/>
          <w:lang w:bidi="ar-EG"/>
        </w:rPr>
        <w:t>وعبد الجابر</w:t>
      </w:r>
      <w:r w:rsidR="00DE59F8">
        <w:rPr>
          <w:rFonts w:hint="cs"/>
          <w:rtl/>
          <w:lang w:bidi="ar-EG"/>
        </w:rPr>
        <w:t xml:space="preserve">، </w:t>
      </w:r>
      <w:r w:rsidR="002E4E71">
        <w:rPr>
          <w:rFonts w:hint="cs"/>
          <w:rtl/>
          <w:lang w:bidi="ar-EG"/>
        </w:rPr>
        <w:t>محمد (1985).</w:t>
      </w:r>
      <w:r w:rsidR="00EF6FAE">
        <w:rPr>
          <w:rFonts w:hint="cs"/>
          <w:rtl/>
          <w:lang w:bidi="ar-EG"/>
        </w:rPr>
        <w:t xml:space="preserve"> دراسة فعالية أسلوبي التعزيز الرمزي والاشتراط الكلاسيكي في علاج التبول اللاإرادي، </w:t>
      </w:r>
      <w:r w:rsidR="00EF6FAE" w:rsidRPr="000F4E58">
        <w:rPr>
          <w:rFonts w:hint="cs"/>
          <w:b/>
          <w:bCs/>
          <w:u w:val="single"/>
          <w:rtl/>
          <w:lang w:bidi="ar-EG"/>
        </w:rPr>
        <w:t>مجلة العلوم الاجتماعية، العدد الثاني</w:t>
      </w:r>
      <w:r w:rsidR="000F4E58">
        <w:rPr>
          <w:rFonts w:hint="cs"/>
          <w:b/>
          <w:bCs/>
          <w:u w:val="single"/>
          <w:rtl/>
          <w:lang w:bidi="ar-EG"/>
        </w:rPr>
        <w:t xml:space="preserve"> المجلد الثالث عشر</w:t>
      </w:r>
      <w:r w:rsidR="00DE59F8">
        <w:rPr>
          <w:rFonts w:hint="cs"/>
          <w:rtl/>
          <w:lang w:bidi="ar-EG"/>
        </w:rPr>
        <w:t xml:space="preserve">، </w:t>
      </w:r>
      <w:r w:rsidR="000F4E58">
        <w:rPr>
          <w:rFonts w:hint="cs"/>
          <w:rtl/>
          <w:lang w:bidi="ar-EG"/>
        </w:rPr>
        <w:t>الكويت</w:t>
      </w:r>
      <w:r w:rsidR="00DE59F8">
        <w:rPr>
          <w:rFonts w:hint="cs"/>
          <w:rtl/>
          <w:lang w:bidi="ar-EG"/>
        </w:rPr>
        <w:t xml:space="preserve">، </w:t>
      </w:r>
      <w:r w:rsidR="000F4E58">
        <w:rPr>
          <w:rFonts w:hint="cs"/>
          <w:rtl/>
          <w:lang w:bidi="ar-EG"/>
        </w:rPr>
        <w:t>133-146 .</w:t>
      </w:r>
    </w:p>
    <w:p w:rsidR="00EF6FAE" w:rsidRDefault="002E4E71" w:rsidP="0016579B">
      <w:pPr>
        <w:numPr>
          <w:ilvl w:val="0"/>
          <w:numId w:val="17"/>
        </w:numPr>
        <w:tabs>
          <w:tab w:val="clear" w:pos="1695"/>
          <w:tab w:val="num" w:pos="1228"/>
          <w:tab w:val="right" w:pos="7811"/>
        </w:tabs>
        <w:spacing w:before="120"/>
        <w:ind w:left="508" w:right="28" w:hanging="508"/>
        <w:jc w:val="lowKashida"/>
        <w:rPr>
          <w:rtl/>
          <w:lang w:bidi="ar-EG"/>
        </w:rPr>
      </w:pPr>
      <w:r>
        <w:rPr>
          <w:rFonts w:hint="cs"/>
          <w:rtl/>
          <w:lang w:bidi="ar-EG"/>
        </w:rPr>
        <w:t>الريحاني</w:t>
      </w:r>
      <w:r w:rsidR="00DE59F8">
        <w:rPr>
          <w:rFonts w:hint="cs"/>
          <w:rtl/>
          <w:lang w:bidi="ar-EG"/>
        </w:rPr>
        <w:t xml:space="preserve">، </w:t>
      </w:r>
      <w:r>
        <w:rPr>
          <w:rFonts w:hint="cs"/>
          <w:rtl/>
          <w:lang w:bidi="ar-EG"/>
        </w:rPr>
        <w:t>سليمان(1981).</w:t>
      </w:r>
      <w:r w:rsidR="00EF6FAE">
        <w:rPr>
          <w:rFonts w:hint="cs"/>
          <w:rtl/>
          <w:lang w:bidi="ar-EG"/>
        </w:rPr>
        <w:t xml:space="preserve"> معالجة التبول اللاإرادي سلوكياً </w:t>
      </w:r>
      <w:r w:rsidR="000F4E58">
        <w:rPr>
          <w:rFonts w:hint="cs"/>
          <w:rtl/>
          <w:lang w:bidi="ar-EG"/>
        </w:rPr>
        <w:t xml:space="preserve">: </w:t>
      </w:r>
      <w:r w:rsidR="00EF6FAE">
        <w:rPr>
          <w:rFonts w:hint="cs"/>
          <w:rtl/>
          <w:lang w:bidi="ar-EG"/>
        </w:rPr>
        <w:t xml:space="preserve">دراسة تجريبية علاجية، </w:t>
      </w:r>
      <w:r w:rsidR="00EF6FAE" w:rsidRPr="000F4E58">
        <w:rPr>
          <w:rFonts w:hint="cs"/>
          <w:b/>
          <w:bCs/>
          <w:u w:val="single"/>
          <w:rtl/>
          <w:lang w:bidi="ar-EG"/>
        </w:rPr>
        <w:t>مجلة ا</w:t>
      </w:r>
      <w:r w:rsidR="000F4E58" w:rsidRPr="000F4E58">
        <w:rPr>
          <w:rFonts w:hint="cs"/>
          <w:b/>
          <w:bCs/>
          <w:u w:val="single"/>
          <w:rtl/>
          <w:lang w:bidi="ar-EG"/>
        </w:rPr>
        <w:t>لعلوم الاجتماعية، عدد 1</w:t>
      </w:r>
      <w:r w:rsidR="000F4E58">
        <w:rPr>
          <w:rFonts w:hint="cs"/>
          <w:b/>
          <w:bCs/>
          <w:u w:val="single"/>
          <w:rtl/>
          <w:lang w:bidi="ar-EG"/>
        </w:rPr>
        <w:t>،</w:t>
      </w:r>
      <w:r w:rsidR="0016579B">
        <w:rPr>
          <w:rFonts w:hint="cs"/>
          <w:b/>
          <w:bCs/>
          <w:u w:val="single"/>
          <w:rtl/>
          <w:lang w:bidi="ar-EG"/>
        </w:rPr>
        <w:t>المجلد</w:t>
      </w:r>
      <w:r w:rsidR="000F4E58" w:rsidRPr="000F4E58">
        <w:rPr>
          <w:rFonts w:hint="cs"/>
          <w:b/>
          <w:bCs/>
          <w:u w:val="single"/>
          <w:rtl/>
          <w:lang w:bidi="ar-EG"/>
        </w:rPr>
        <w:t xml:space="preserve"> التاسع</w:t>
      </w:r>
      <w:r w:rsidR="00DE59F8">
        <w:rPr>
          <w:rFonts w:hint="cs"/>
          <w:rtl/>
          <w:lang w:bidi="ar-EG"/>
        </w:rPr>
        <w:t xml:space="preserve">، </w:t>
      </w:r>
      <w:r w:rsidR="000F4E58">
        <w:rPr>
          <w:rFonts w:hint="cs"/>
          <w:rtl/>
          <w:lang w:bidi="ar-EG"/>
        </w:rPr>
        <w:t>الكويت</w:t>
      </w:r>
      <w:r w:rsidR="00DE59F8">
        <w:rPr>
          <w:rFonts w:hint="cs"/>
          <w:rtl/>
          <w:lang w:bidi="ar-EG"/>
        </w:rPr>
        <w:t xml:space="preserve">، </w:t>
      </w:r>
      <w:r w:rsidR="000F4E58">
        <w:rPr>
          <w:rFonts w:hint="cs"/>
          <w:rtl/>
          <w:lang w:bidi="ar-EG"/>
        </w:rPr>
        <w:t>7-25 .</w:t>
      </w:r>
    </w:p>
    <w:p w:rsidR="00EF6FAE" w:rsidRDefault="00CB1805" w:rsidP="00480C7C">
      <w:pPr>
        <w:numPr>
          <w:ilvl w:val="0"/>
          <w:numId w:val="17"/>
        </w:numPr>
        <w:tabs>
          <w:tab w:val="right" w:pos="7811"/>
        </w:tabs>
        <w:spacing w:before="120"/>
        <w:ind w:left="508" w:right="28" w:hanging="508"/>
        <w:jc w:val="lowKashida"/>
        <w:rPr>
          <w:lang w:bidi="ar-EG"/>
        </w:rPr>
      </w:pPr>
      <w:proofErr w:type="spellStart"/>
      <w:r>
        <w:rPr>
          <w:rFonts w:hint="cs"/>
          <w:rtl/>
          <w:lang w:bidi="ar-EG"/>
        </w:rPr>
        <w:t>السحيلي</w:t>
      </w:r>
      <w:proofErr w:type="spellEnd"/>
      <w:r w:rsidR="00DE59F8">
        <w:rPr>
          <w:rFonts w:hint="cs"/>
          <w:rtl/>
          <w:lang w:bidi="ar-EG"/>
        </w:rPr>
        <w:t xml:space="preserve">، </w:t>
      </w:r>
      <w:r>
        <w:rPr>
          <w:rFonts w:hint="cs"/>
          <w:rtl/>
          <w:lang w:bidi="ar-EG"/>
        </w:rPr>
        <w:t>عزة(</w:t>
      </w:r>
      <w:r w:rsidR="00E55123">
        <w:rPr>
          <w:rFonts w:hint="cs"/>
          <w:rtl/>
          <w:lang w:bidi="ar-EG"/>
        </w:rPr>
        <w:t xml:space="preserve">1990). </w:t>
      </w:r>
      <w:r w:rsidR="00E55123" w:rsidRPr="00E55123">
        <w:rPr>
          <w:rFonts w:hint="cs"/>
          <w:b/>
          <w:bCs/>
          <w:u w:val="single"/>
          <w:rtl/>
          <w:lang w:bidi="ar-EG"/>
        </w:rPr>
        <w:t xml:space="preserve">دراسة </w:t>
      </w:r>
      <w:proofErr w:type="spellStart"/>
      <w:r w:rsidR="00E55123" w:rsidRPr="00E55123">
        <w:rPr>
          <w:rFonts w:hint="cs"/>
          <w:b/>
          <w:bCs/>
          <w:u w:val="single"/>
          <w:rtl/>
          <w:lang w:bidi="ar-EG"/>
        </w:rPr>
        <w:t>كلينيكية</w:t>
      </w:r>
      <w:proofErr w:type="spellEnd"/>
      <w:r w:rsidR="00EF6FAE" w:rsidRPr="00E55123">
        <w:rPr>
          <w:rFonts w:hint="cs"/>
          <w:b/>
          <w:bCs/>
          <w:u w:val="single"/>
          <w:rtl/>
          <w:lang w:bidi="ar-EG"/>
        </w:rPr>
        <w:t xml:space="preserve"> لمدى فاعلية العلاج بالتشكيل في علاج التبول </w:t>
      </w:r>
      <w:r w:rsidR="00480C7C" w:rsidRPr="00480C7C">
        <w:rPr>
          <w:rFonts w:hint="cs"/>
          <w:b/>
          <w:bCs/>
          <w:u w:val="single"/>
          <w:rtl/>
          <w:lang w:bidi="ar-EG"/>
        </w:rPr>
        <w:t>اللاإرادي</w:t>
      </w:r>
      <w:r w:rsidR="00EF6FAE" w:rsidRPr="00E55123">
        <w:rPr>
          <w:rFonts w:hint="cs"/>
          <w:b/>
          <w:bCs/>
          <w:u w:val="single"/>
          <w:rtl/>
          <w:lang w:bidi="ar-EG"/>
        </w:rPr>
        <w:t xml:space="preserve"> لدى الأطفال</w:t>
      </w:r>
      <w:r w:rsidR="00DE59F8">
        <w:rPr>
          <w:rFonts w:hint="cs"/>
          <w:b/>
          <w:bCs/>
          <w:u w:val="single"/>
          <w:rtl/>
          <w:lang w:bidi="ar-EG"/>
        </w:rPr>
        <w:t xml:space="preserve">، </w:t>
      </w:r>
      <w:r w:rsidR="00EF6FAE">
        <w:rPr>
          <w:rFonts w:hint="cs"/>
          <w:rtl/>
          <w:lang w:bidi="ar-EG"/>
        </w:rPr>
        <w:t>ماجستير</w:t>
      </w:r>
      <w:r w:rsidR="00E55123">
        <w:rPr>
          <w:rFonts w:hint="cs"/>
          <w:rtl/>
          <w:lang w:bidi="ar-EG"/>
        </w:rPr>
        <w:t>(</w:t>
      </w:r>
      <w:r w:rsidR="00E5682E">
        <w:rPr>
          <w:rFonts w:hint="cs"/>
          <w:rtl/>
          <w:lang w:bidi="ar-EG"/>
        </w:rPr>
        <w:t>غير منشورة</w:t>
      </w:r>
      <w:r w:rsidR="00E55123">
        <w:rPr>
          <w:rFonts w:hint="cs"/>
          <w:rtl/>
          <w:lang w:bidi="ar-EG"/>
        </w:rPr>
        <w:t>)</w:t>
      </w:r>
      <w:r w:rsidR="00DE59F8">
        <w:rPr>
          <w:rFonts w:hint="cs"/>
          <w:rtl/>
          <w:lang w:bidi="ar-EG"/>
        </w:rPr>
        <w:t xml:space="preserve">، </w:t>
      </w:r>
      <w:r w:rsidR="00E5682E">
        <w:rPr>
          <w:rFonts w:hint="cs"/>
          <w:rtl/>
          <w:lang w:bidi="ar-EG"/>
        </w:rPr>
        <w:t>كلية التربية ببنها، جامعة بنها .</w:t>
      </w:r>
    </w:p>
    <w:p w:rsidR="00EF6FAE" w:rsidRDefault="003F044A" w:rsidP="003F044A">
      <w:pPr>
        <w:numPr>
          <w:ilvl w:val="0"/>
          <w:numId w:val="17"/>
        </w:numPr>
        <w:tabs>
          <w:tab w:val="right" w:pos="7811"/>
        </w:tabs>
        <w:spacing w:before="120"/>
        <w:ind w:left="508" w:right="28" w:hanging="508"/>
        <w:jc w:val="lowKashida"/>
        <w:rPr>
          <w:lang w:bidi="ar-EG"/>
        </w:rPr>
      </w:pPr>
      <w:proofErr w:type="spellStart"/>
      <w:r>
        <w:rPr>
          <w:rFonts w:hint="cs"/>
          <w:rtl/>
          <w:lang w:bidi="ar-EG"/>
        </w:rPr>
        <w:t>الصبوه</w:t>
      </w:r>
      <w:proofErr w:type="spellEnd"/>
      <w:r w:rsidR="00DE59F8">
        <w:rPr>
          <w:rFonts w:hint="cs"/>
          <w:rtl/>
          <w:lang w:bidi="ar-EG"/>
        </w:rPr>
        <w:t xml:space="preserve">، </w:t>
      </w:r>
      <w:r>
        <w:rPr>
          <w:rFonts w:hint="cs"/>
          <w:rtl/>
          <w:lang w:bidi="ar-EG"/>
        </w:rPr>
        <w:t xml:space="preserve">محمد </w:t>
      </w:r>
      <w:r w:rsidR="008768F6">
        <w:rPr>
          <w:rFonts w:hint="cs"/>
          <w:rtl/>
          <w:lang w:bidi="ar-EG"/>
        </w:rPr>
        <w:t xml:space="preserve">نجيب </w:t>
      </w:r>
      <w:r>
        <w:rPr>
          <w:rFonts w:hint="cs"/>
          <w:rtl/>
          <w:lang w:bidi="ar-EG"/>
        </w:rPr>
        <w:t>(2012).</w:t>
      </w:r>
      <w:r w:rsidR="008768F6" w:rsidRPr="008768F6">
        <w:rPr>
          <w:rFonts w:hint="cs"/>
          <w:b/>
          <w:bCs/>
          <w:u w:val="single"/>
          <w:rtl/>
          <w:lang w:bidi="ar-EG"/>
        </w:rPr>
        <w:t xml:space="preserve">برنامج </w:t>
      </w:r>
      <w:r w:rsidR="00EF6FAE" w:rsidRPr="008768F6">
        <w:rPr>
          <w:rFonts w:hint="cs"/>
          <w:b/>
          <w:bCs/>
          <w:u w:val="single"/>
          <w:rtl/>
          <w:lang w:bidi="ar-EG"/>
        </w:rPr>
        <w:t xml:space="preserve">العلاج المعرفي </w:t>
      </w:r>
      <w:r w:rsidR="008768F6" w:rsidRPr="008768F6">
        <w:rPr>
          <w:rFonts w:hint="cs"/>
          <w:b/>
          <w:bCs/>
          <w:u w:val="single"/>
          <w:rtl/>
          <w:lang w:bidi="ar-EG"/>
        </w:rPr>
        <w:t>ــ السلوكي للتبول اللاإرادي</w:t>
      </w:r>
      <w:r w:rsidR="00DE59F8">
        <w:rPr>
          <w:rFonts w:hint="cs"/>
          <w:rtl/>
          <w:lang w:bidi="ar-EG"/>
        </w:rPr>
        <w:t xml:space="preserve">، </w:t>
      </w:r>
      <w:r w:rsidR="008768F6">
        <w:rPr>
          <w:rFonts w:hint="cs"/>
          <w:rtl/>
          <w:lang w:bidi="ar-EG"/>
        </w:rPr>
        <w:t>القاهرة :</w:t>
      </w:r>
      <w:r w:rsidR="00AA526B">
        <w:rPr>
          <w:rFonts w:hint="cs"/>
          <w:rtl/>
          <w:lang w:bidi="ar-EG"/>
        </w:rPr>
        <w:t xml:space="preserve"> الجمعية المصرية للمعالجين النفسيين </w:t>
      </w:r>
      <w:r w:rsidR="00EF6FAE">
        <w:rPr>
          <w:rFonts w:hint="cs"/>
          <w:rtl/>
          <w:lang w:bidi="ar-EG"/>
        </w:rPr>
        <w:t>.</w:t>
      </w:r>
    </w:p>
    <w:p w:rsidR="00A12986" w:rsidRDefault="00A12986" w:rsidP="00965833">
      <w:pPr>
        <w:numPr>
          <w:ilvl w:val="0"/>
          <w:numId w:val="17"/>
        </w:numPr>
        <w:tabs>
          <w:tab w:val="right" w:pos="7811"/>
        </w:tabs>
        <w:spacing w:before="120"/>
        <w:ind w:left="508" w:right="28" w:hanging="508"/>
        <w:jc w:val="lowKashida"/>
        <w:rPr>
          <w:lang w:bidi="ar-EG"/>
        </w:rPr>
      </w:pPr>
      <w:proofErr w:type="spellStart"/>
      <w:r>
        <w:rPr>
          <w:rFonts w:hint="cs"/>
          <w:rtl/>
          <w:lang w:bidi="ar-EG"/>
        </w:rPr>
        <w:t>الصبوه</w:t>
      </w:r>
      <w:proofErr w:type="spellEnd"/>
      <w:r w:rsidR="00DE59F8">
        <w:rPr>
          <w:rFonts w:hint="cs"/>
          <w:rtl/>
          <w:lang w:bidi="ar-EG"/>
        </w:rPr>
        <w:t xml:space="preserve">، </w:t>
      </w:r>
      <w:r>
        <w:rPr>
          <w:rFonts w:hint="cs"/>
          <w:rtl/>
          <w:lang w:bidi="ar-EG"/>
        </w:rPr>
        <w:t xml:space="preserve">محمد </w:t>
      </w:r>
      <w:r w:rsidR="00BE32F0">
        <w:rPr>
          <w:rFonts w:hint="cs"/>
          <w:rtl/>
          <w:lang w:bidi="ar-EG"/>
        </w:rPr>
        <w:t>نجيب</w:t>
      </w:r>
      <w:r>
        <w:rPr>
          <w:rFonts w:hint="cs"/>
          <w:rtl/>
          <w:lang w:bidi="ar-EG"/>
        </w:rPr>
        <w:t xml:space="preserve"> (2012). </w:t>
      </w:r>
      <w:r w:rsidRPr="00F720C5">
        <w:rPr>
          <w:rFonts w:hint="cs"/>
          <w:b/>
          <w:bCs/>
          <w:u w:val="single"/>
          <w:rtl/>
          <w:lang w:bidi="ar-EG"/>
        </w:rPr>
        <w:t>أسس العلاج النفس</w:t>
      </w:r>
      <w:r w:rsidR="00965833" w:rsidRPr="00F720C5">
        <w:rPr>
          <w:rFonts w:hint="cs"/>
          <w:b/>
          <w:bCs/>
          <w:u w:val="single"/>
          <w:rtl/>
          <w:lang w:bidi="ar-EG"/>
        </w:rPr>
        <w:t>ي</w:t>
      </w:r>
      <w:r w:rsidRPr="00F720C5">
        <w:rPr>
          <w:rFonts w:hint="cs"/>
          <w:b/>
          <w:bCs/>
          <w:u w:val="single"/>
          <w:rtl/>
          <w:lang w:bidi="ar-EG"/>
        </w:rPr>
        <w:t xml:space="preserve"> المعاصر ونظرياته</w:t>
      </w:r>
      <w:r w:rsidR="00DE59F8">
        <w:rPr>
          <w:rFonts w:hint="cs"/>
          <w:rtl/>
          <w:lang w:bidi="ar-EG"/>
        </w:rPr>
        <w:t xml:space="preserve">، </w:t>
      </w:r>
      <w:r>
        <w:rPr>
          <w:rFonts w:hint="cs"/>
          <w:rtl/>
          <w:lang w:bidi="ar-EG"/>
        </w:rPr>
        <w:t xml:space="preserve">القاهرة </w:t>
      </w:r>
      <w:r w:rsidR="00F720C5">
        <w:rPr>
          <w:rFonts w:hint="cs"/>
          <w:rtl/>
          <w:lang w:bidi="ar-EG"/>
        </w:rPr>
        <w:t>: الجمعية المصرية للمعالجين النفسيين .</w:t>
      </w:r>
    </w:p>
    <w:p w:rsidR="00263B9A" w:rsidRDefault="00263B9A" w:rsidP="00683DDC">
      <w:pPr>
        <w:numPr>
          <w:ilvl w:val="0"/>
          <w:numId w:val="17"/>
        </w:numPr>
        <w:tabs>
          <w:tab w:val="right" w:pos="7811"/>
        </w:tabs>
        <w:spacing w:before="120"/>
        <w:ind w:left="508" w:right="28" w:hanging="508"/>
        <w:jc w:val="lowKashida"/>
        <w:rPr>
          <w:lang w:bidi="ar-EG"/>
        </w:rPr>
      </w:pPr>
      <w:r>
        <w:rPr>
          <w:rFonts w:hint="cs"/>
          <w:rtl/>
          <w:lang w:bidi="ar-EG"/>
        </w:rPr>
        <w:t>الصبوة</w:t>
      </w:r>
      <w:r w:rsidR="00DE59F8">
        <w:rPr>
          <w:rFonts w:hint="cs"/>
          <w:rtl/>
          <w:lang w:bidi="ar-EG"/>
        </w:rPr>
        <w:t xml:space="preserve">، </w:t>
      </w:r>
      <w:r>
        <w:rPr>
          <w:rFonts w:hint="cs"/>
          <w:rtl/>
          <w:lang w:bidi="ar-EG"/>
        </w:rPr>
        <w:t xml:space="preserve">محمد </w:t>
      </w:r>
      <w:r w:rsidR="00992353">
        <w:rPr>
          <w:rFonts w:hint="cs"/>
          <w:rtl/>
          <w:lang w:bidi="ar-EG"/>
        </w:rPr>
        <w:t xml:space="preserve">نجيب </w:t>
      </w:r>
      <w:r>
        <w:rPr>
          <w:rFonts w:hint="cs"/>
          <w:rtl/>
          <w:lang w:bidi="ar-EG"/>
        </w:rPr>
        <w:t xml:space="preserve">(1996). علاج التبول </w:t>
      </w:r>
      <w:r w:rsidR="00992353">
        <w:rPr>
          <w:rFonts w:hint="cs"/>
          <w:rtl/>
          <w:lang w:bidi="ar-EG"/>
        </w:rPr>
        <w:t>اللاإرادي</w:t>
      </w:r>
      <w:r>
        <w:rPr>
          <w:rFonts w:hint="cs"/>
          <w:rtl/>
          <w:lang w:bidi="ar-EG"/>
        </w:rPr>
        <w:t xml:space="preserve"> </w:t>
      </w:r>
      <w:proofErr w:type="spellStart"/>
      <w:r>
        <w:rPr>
          <w:rFonts w:hint="cs"/>
          <w:rtl/>
          <w:lang w:bidi="ar-EG"/>
        </w:rPr>
        <w:t>سلوكيالدى</w:t>
      </w:r>
      <w:proofErr w:type="spellEnd"/>
      <w:r>
        <w:rPr>
          <w:rFonts w:hint="cs"/>
          <w:rtl/>
          <w:lang w:bidi="ar-EG"/>
        </w:rPr>
        <w:t xml:space="preserve"> حالات من الأطفا</w:t>
      </w:r>
      <w:r w:rsidR="00D915F6">
        <w:rPr>
          <w:rFonts w:hint="cs"/>
          <w:rtl/>
          <w:lang w:bidi="ar-EG"/>
        </w:rPr>
        <w:t>ل والمراهقين</w:t>
      </w:r>
      <w:r w:rsidR="00992353">
        <w:rPr>
          <w:rFonts w:hint="cs"/>
          <w:rtl/>
          <w:lang w:bidi="ar-EG"/>
        </w:rPr>
        <w:t xml:space="preserve">: </w:t>
      </w:r>
      <w:r w:rsidR="00D915F6">
        <w:rPr>
          <w:rFonts w:hint="cs"/>
          <w:rtl/>
          <w:lang w:bidi="ar-EG"/>
        </w:rPr>
        <w:t>دراسة تجريبية</w:t>
      </w:r>
      <w:r w:rsidR="00DE59F8">
        <w:rPr>
          <w:rFonts w:hint="cs"/>
          <w:rtl/>
          <w:lang w:bidi="ar-EG"/>
        </w:rPr>
        <w:t xml:space="preserve">، </w:t>
      </w:r>
      <w:r>
        <w:rPr>
          <w:rFonts w:hint="cs"/>
          <w:rtl/>
          <w:lang w:bidi="ar-EG"/>
        </w:rPr>
        <w:t>مجلة كلية الآداب، جامعة القاهرة</w:t>
      </w:r>
      <w:r w:rsidR="00DE59F8">
        <w:rPr>
          <w:rFonts w:hint="cs"/>
          <w:rtl/>
          <w:lang w:bidi="ar-EG"/>
        </w:rPr>
        <w:t xml:space="preserve">، </w:t>
      </w:r>
      <w:r w:rsidR="00992353">
        <w:rPr>
          <w:rFonts w:hint="cs"/>
          <w:rtl/>
          <w:lang w:bidi="ar-EG"/>
        </w:rPr>
        <w:t>56 (4) ،</w:t>
      </w:r>
      <w:r w:rsidR="00683DDC">
        <w:rPr>
          <w:rFonts w:hint="cs"/>
          <w:rtl/>
          <w:lang w:bidi="ar-EG"/>
        </w:rPr>
        <w:t>101-142</w:t>
      </w:r>
      <w:r w:rsidR="00D67FA5">
        <w:rPr>
          <w:rFonts w:hint="cs"/>
          <w:rtl/>
          <w:lang w:bidi="ar-EG"/>
        </w:rPr>
        <w:t xml:space="preserve">. </w:t>
      </w:r>
    </w:p>
    <w:p w:rsidR="00EF6FAE" w:rsidRDefault="00EF6FAE" w:rsidP="002A3421">
      <w:pPr>
        <w:numPr>
          <w:ilvl w:val="0"/>
          <w:numId w:val="17"/>
        </w:numPr>
        <w:tabs>
          <w:tab w:val="right" w:pos="7811"/>
        </w:tabs>
        <w:spacing w:before="120"/>
        <w:ind w:left="508" w:right="28" w:hanging="508"/>
        <w:jc w:val="lowKashida"/>
        <w:rPr>
          <w:lang w:bidi="ar-EG"/>
        </w:rPr>
      </w:pPr>
      <w:r>
        <w:rPr>
          <w:rFonts w:hint="cs"/>
          <w:rtl/>
          <w:lang w:bidi="ar-EG"/>
        </w:rPr>
        <w:t xml:space="preserve">عبدالحميد </w:t>
      </w:r>
      <w:r w:rsidR="00AA526B">
        <w:rPr>
          <w:rFonts w:hint="cs"/>
          <w:rtl/>
          <w:lang w:bidi="ar-EG"/>
        </w:rPr>
        <w:t>،</w:t>
      </w:r>
      <w:r>
        <w:rPr>
          <w:rFonts w:hint="cs"/>
          <w:rtl/>
          <w:lang w:bidi="ar-EG"/>
        </w:rPr>
        <w:t>هشام</w:t>
      </w:r>
      <w:r w:rsidR="00AA526B">
        <w:rPr>
          <w:rFonts w:hint="cs"/>
          <w:rtl/>
          <w:lang w:bidi="ar-EG"/>
        </w:rPr>
        <w:t xml:space="preserve"> (1986).</w:t>
      </w:r>
      <w:r w:rsidRPr="00B57401">
        <w:rPr>
          <w:rFonts w:hint="cs"/>
          <w:b/>
          <w:bCs/>
          <w:u w:val="single"/>
          <w:rtl/>
          <w:lang w:bidi="ar-EG"/>
        </w:rPr>
        <w:t>دراسة مقارنة لمدى فاعلية الاتجاه السلوكي والاتجاه النفسي الاجتماعي في علاج مشكلة التبول اللاإرادي عند الأطفال</w:t>
      </w:r>
      <w:r w:rsidR="00DE59F8">
        <w:rPr>
          <w:rFonts w:hint="cs"/>
          <w:rtl/>
          <w:lang w:bidi="ar-EG"/>
        </w:rPr>
        <w:t xml:space="preserve">، </w:t>
      </w:r>
      <w:r>
        <w:rPr>
          <w:rFonts w:hint="cs"/>
          <w:rtl/>
          <w:lang w:bidi="ar-EG"/>
        </w:rPr>
        <w:t>ماجستير</w:t>
      </w:r>
      <w:r w:rsidR="00B57401">
        <w:rPr>
          <w:rFonts w:hint="cs"/>
          <w:rtl/>
          <w:lang w:bidi="ar-EG"/>
        </w:rPr>
        <w:t>(</w:t>
      </w:r>
      <w:r w:rsidR="00D915F6">
        <w:rPr>
          <w:rFonts w:hint="cs"/>
          <w:rtl/>
          <w:lang w:bidi="ar-EG"/>
        </w:rPr>
        <w:t xml:space="preserve">غير منشورة </w:t>
      </w:r>
      <w:r w:rsidR="00B57401">
        <w:rPr>
          <w:rFonts w:hint="cs"/>
          <w:rtl/>
          <w:lang w:bidi="ar-EG"/>
        </w:rPr>
        <w:t>)</w:t>
      </w:r>
      <w:r w:rsidR="00DE59F8">
        <w:rPr>
          <w:rFonts w:hint="cs"/>
          <w:rtl/>
          <w:lang w:bidi="ar-EG"/>
        </w:rPr>
        <w:t xml:space="preserve">، </w:t>
      </w:r>
      <w:r w:rsidR="00D915F6">
        <w:rPr>
          <w:rFonts w:hint="cs"/>
          <w:rtl/>
          <w:lang w:bidi="ar-EG"/>
        </w:rPr>
        <w:t>كلية الخدمة الاجتماعية</w:t>
      </w:r>
      <w:r w:rsidR="00DE59F8">
        <w:rPr>
          <w:rFonts w:hint="cs"/>
          <w:rtl/>
          <w:lang w:bidi="ar-EG"/>
        </w:rPr>
        <w:t xml:space="preserve">، </w:t>
      </w:r>
      <w:r w:rsidR="00D915F6">
        <w:rPr>
          <w:rFonts w:hint="cs"/>
          <w:rtl/>
          <w:lang w:bidi="ar-EG"/>
        </w:rPr>
        <w:t>جامعة حلوان .</w:t>
      </w:r>
    </w:p>
    <w:p w:rsidR="00EF6FAE" w:rsidRDefault="003F044A" w:rsidP="002A3421">
      <w:pPr>
        <w:numPr>
          <w:ilvl w:val="0"/>
          <w:numId w:val="17"/>
        </w:numPr>
        <w:tabs>
          <w:tab w:val="right" w:pos="7811"/>
        </w:tabs>
        <w:spacing w:before="120"/>
        <w:ind w:left="508" w:right="28" w:hanging="508"/>
        <w:jc w:val="lowKashida"/>
        <w:rPr>
          <w:lang w:bidi="ar-EG"/>
        </w:rPr>
      </w:pPr>
      <w:r>
        <w:rPr>
          <w:rFonts w:hint="cs"/>
          <w:rtl/>
          <w:lang w:bidi="ar-EG"/>
        </w:rPr>
        <w:lastRenderedPageBreak/>
        <w:t>عكاشة</w:t>
      </w:r>
      <w:r w:rsidR="00DE59F8">
        <w:rPr>
          <w:rFonts w:hint="cs"/>
          <w:rtl/>
          <w:lang w:bidi="ar-EG"/>
        </w:rPr>
        <w:t xml:space="preserve">، </w:t>
      </w:r>
      <w:r>
        <w:rPr>
          <w:rFonts w:hint="cs"/>
          <w:rtl/>
          <w:lang w:bidi="ar-EG"/>
        </w:rPr>
        <w:t>أحمد (1998).</w:t>
      </w:r>
      <w:r w:rsidR="00EF6FAE" w:rsidRPr="00F8369B">
        <w:rPr>
          <w:rFonts w:hint="cs"/>
          <w:b/>
          <w:bCs/>
          <w:u w:val="single"/>
          <w:rtl/>
          <w:lang w:bidi="ar-EG"/>
        </w:rPr>
        <w:t>الطب النفسي المعاصر</w:t>
      </w:r>
      <w:r w:rsidR="00EF6FAE">
        <w:rPr>
          <w:rFonts w:hint="cs"/>
          <w:rtl/>
          <w:lang w:bidi="ar-EG"/>
        </w:rPr>
        <w:t>، القاهرة، الأنجلو المصرية.</w:t>
      </w:r>
    </w:p>
    <w:p w:rsidR="003F044A" w:rsidRDefault="003F044A" w:rsidP="00C6537E">
      <w:pPr>
        <w:numPr>
          <w:ilvl w:val="0"/>
          <w:numId w:val="17"/>
        </w:numPr>
        <w:tabs>
          <w:tab w:val="right" w:pos="7811"/>
        </w:tabs>
        <w:spacing w:before="120"/>
        <w:ind w:left="508" w:right="28" w:hanging="508"/>
        <w:jc w:val="lowKashida"/>
        <w:rPr>
          <w:lang w:bidi="ar-EG"/>
        </w:rPr>
      </w:pPr>
      <w:proofErr w:type="spellStart"/>
      <w:r>
        <w:rPr>
          <w:rFonts w:hint="cs"/>
          <w:rtl/>
          <w:lang w:bidi="ar-EG"/>
        </w:rPr>
        <w:t>الببلاوى</w:t>
      </w:r>
      <w:proofErr w:type="spellEnd"/>
      <w:r w:rsidR="00DE59F8">
        <w:rPr>
          <w:rFonts w:hint="cs"/>
          <w:rtl/>
          <w:lang w:bidi="ar-EG"/>
        </w:rPr>
        <w:t xml:space="preserve">، </w:t>
      </w:r>
      <w:r>
        <w:rPr>
          <w:rFonts w:hint="cs"/>
          <w:rtl/>
          <w:lang w:bidi="ar-EG"/>
        </w:rPr>
        <w:t xml:space="preserve">فيولا (1988). الشخصية وتعديل السلوك، </w:t>
      </w:r>
      <w:proofErr w:type="spellStart"/>
      <w:r w:rsidR="005D0837">
        <w:rPr>
          <w:rFonts w:hint="cs"/>
          <w:rtl/>
          <w:lang w:bidi="ar-EG"/>
        </w:rPr>
        <w:t>الكويت،</w:t>
      </w:r>
      <w:r w:rsidRPr="00C6537E">
        <w:rPr>
          <w:rFonts w:hint="cs"/>
          <w:b/>
          <w:bCs/>
          <w:u w:val="single"/>
          <w:rtl/>
          <w:lang w:bidi="ar-EG"/>
        </w:rPr>
        <w:t>عالم</w:t>
      </w:r>
      <w:proofErr w:type="spellEnd"/>
      <w:r w:rsidRPr="00C6537E">
        <w:rPr>
          <w:rFonts w:hint="cs"/>
          <w:b/>
          <w:bCs/>
          <w:u w:val="single"/>
          <w:rtl/>
          <w:lang w:bidi="ar-EG"/>
        </w:rPr>
        <w:t xml:space="preserve"> الفكر، العدد </w:t>
      </w:r>
      <w:proofErr w:type="spellStart"/>
      <w:r w:rsidRPr="00C6537E">
        <w:rPr>
          <w:rFonts w:hint="cs"/>
          <w:b/>
          <w:bCs/>
          <w:u w:val="single"/>
          <w:rtl/>
          <w:lang w:bidi="ar-EG"/>
        </w:rPr>
        <w:t>الثانى</w:t>
      </w:r>
      <w:proofErr w:type="spellEnd"/>
      <w:r w:rsidR="00DE59F8">
        <w:rPr>
          <w:rFonts w:hint="cs"/>
          <w:b/>
          <w:bCs/>
          <w:u w:val="single"/>
          <w:rtl/>
          <w:lang w:bidi="ar-EG"/>
        </w:rPr>
        <w:t xml:space="preserve">، </w:t>
      </w:r>
      <w:r w:rsidR="00C6537E" w:rsidRPr="00C6537E">
        <w:rPr>
          <w:rFonts w:hint="cs"/>
          <w:b/>
          <w:bCs/>
          <w:u w:val="single"/>
          <w:rtl/>
          <w:lang w:bidi="ar-EG"/>
        </w:rPr>
        <w:t>المجلد الثالث عشر</w:t>
      </w:r>
      <w:r w:rsidR="00DE59F8">
        <w:rPr>
          <w:rFonts w:hint="cs"/>
          <w:rtl/>
          <w:lang w:bidi="ar-EG"/>
        </w:rPr>
        <w:t xml:space="preserve">، </w:t>
      </w:r>
      <w:r w:rsidR="00C6537E">
        <w:rPr>
          <w:rFonts w:hint="cs"/>
          <w:rtl/>
          <w:lang w:bidi="ar-EG"/>
        </w:rPr>
        <w:t>135 -150 .</w:t>
      </w:r>
    </w:p>
    <w:p w:rsidR="00EF6FAE" w:rsidRDefault="003F044A" w:rsidP="00D915F6">
      <w:pPr>
        <w:numPr>
          <w:ilvl w:val="0"/>
          <w:numId w:val="17"/>
        </w:numPr>
        <w:tabs>
          <w:tab w:val="right" w:pos="7811"/>
        </w:tabs>
        <w:spacing w:before="120"/>
        <w:ind w:left="508" w:right="28" w:hanging="508"/>
        <w:jc w:val="lowKashida"/>
        <w:rPr>
          <w:lang w:bidi="ar-EG"/>
        </w:rPr>
      </w:pPr>
      <w:r>
        <w:rPr>
          <w:rFonts w:hint="cs"/>
          <w:rtl/>
          <w:lang w:bidi="ar-EG"/>
        </w:rPr>
        <w:t>قاسم</w:t>
      </w:r>
      <w:r w:rsidR="00DE59F8">
        <w:rPr>
          <w:rFonts w:hint="cs"/>
          <w:rtl/>
          <w:lang w:bidi="ar-EG"/>
        </w:rPr>
        <w:t xml:space="preserve">، </w:t>
      </w:r>
      <w:r>
        <w:rPr>
          <w:rFonts w:hint="cs"/>
          <w:rtl/>
          <w:lang w:bidi="ar-EG"/>
        </w:rPr>
        <w:t>عايدة (1990).</w:t>
      </w:r>
      <w:r w:rsidR="00EF6FAE" w:rsidRPr="00F8369B">
        <w:rPr>
          <w:rFonts w:hint="cs"/>
          <w:b/>
          <w:bCs/>
          <w:u w:val="single"/>
          <w:rtl/>
          <w:lang w:bidi="ar-EG"/>
        </w:rPr>
        <w:t xml:space="preserve">دراسة مدى فعالية برنامج إرشادي في تعديل الاتجاهات الوالدية نحو الأطفال </w:t>
      </w:r>
      <w:proofErr w:type="spellStart"/>
      <w:r w:rsidR="00EF6FAE" w:rsidRPr="00F8369B">
        <w:rPr>
          <w:rFonts w:hint="cs"/>
          <w:b/>
          <w:bCs/>
          <w:u w:val="single"/>
          <w:rtl/>
          <w:lang w:bidi="ar-EG"/>
        </w:rPr>
        <w:t>البواليين</w:t>
      </w:r>
      <w:proofErr w:type="spellEnd"/>
      <w:r w:rsidR="00EF6FAE" w:rsidRPr="00F8369B">
        <w:rPr>
          <w:rFonts w:hint="cs"/>
          <w:b/>
          <w:bCs/>
          <w:u w:val="single"/>
          <w:rtl/>
          <w:lang w:bidi="ar-EG"/>
        </w:rPr>
        <w:t xml:space="preserve"> في م</w:t>
      </w:r>
      <w:r w:rsidR="00D915F6" w:rsidRPr="00F8369B">
        <w:rPr>
          <w:rFonts w:hint="cs"/>
          <w:b/>
          <w:bCs/>
          <w:u w:val="single"/>
          <w:rtl/>
          <w:lang w:bidi="ar-EG"/>
        </w:rPr>
        <w:t>رحلة الطفولة من 6-12 سنة</w:t>
      </w:r>
      <w:r w:rsidR="00DE59F8">
        <w:rPr>
          <w:rFonts w:hint="cs"/>
          <w:rtl/>
          <w:lang w:bidi="ar-EG"/>
        </w:rPr>
        <w:t xml:space="preserve">، </w:t>
      </w:r>
      <w:r w:rsidR="00D915F6">
        <w:rPr>
          <w:rFonts w:hint="cs"/>
          <w:rtl/>
          <w:lang w:bidi="ar-EG"/>
        </w:rPr>
        <w:t xml:space="preserve">ماجستير </w:t>
      </w:r>
      <w:r w:rsidR="00F8369B">
        <w:rPr>
          <w:rFonts w:hint="cs"/>
          <w:rtl/>
          <w:lang w:bidi="ar-EG"/>
        </w:rPr>
        <w:t>(</w:t>
      </w:r>
      <w:r w:rsidR="00D915F6">
        <w:rPr>
          <w:rFonts w:hint="cs"/>
          <w:rtl/>
          <w:lang w:bidi="ar-EG"/>
        </w:rPr>
        <w:t>غير منشورة</w:t>
      </w:r>
      <w:r w:rsidR="00F8369B">
        <w:rPr>
          <w:rFonts w:hint="cs"/>
          <w:rtl/>
          <w:lang w:bidi="ar-EG"/>
        </w:rPr>
        <w:t>)</w:t>
      </w:r>
      <w:r w:rsidR="00DE59F8">
        <w:rPr>
          <w:rFonts w:hint="cs"/>
          <w:rtl/>
          <w:lang w:bidi="ar-EG"/>
        </w:rPr>
        <w:t xml:space="preserve">، </w:t>
      </w:r>
      <w:r w:rsidR="00D915F6">
        <w:rPr>
          <w:rFonts w:hint="cs"/>
          <w:rtl/>
          <w:lang w:bidi="ar-EG"/>
        </w:rPr>
        <w:t>كلية التربية جامعة عين شمس.</w:t>
      </w:r>
    </w:p>
    <w:p w:rsidR="00EF6FAE" w:rsidRDefault="00EF6FAE" w:rsidP="002E4E71">
      <w:pPr>
        <w:numPr>
          <w:ilvl w:val="0"/>
          <w:numId w:val="17"/>
        </w:numPr>
        <w:tabs>
          <w:tab w:val="right" w:pos="7811"/>
        </w:tabs>
        <w:spacing w:before="120"/>
        <w:ind w:left="508" w:right="28" w:hanging="508"/>
        <w:jc w:val="lowKashida"/>
        <w:rPr>
          <w:lang w:bidi="ar-EG"/>
        </w:rPr>
      </w:pPr>
      <w:r>
        <w:rPr>
          <w:rFonts w:hint="cs"/>
          <w:rtl/>
          <w:lang w:bidi="ar-EG"/>
        </w:rPr>
        <w:t>م</w:t>
      </w:r>
      <w:r w:rsidR="00D915F6">
        <w:rPr>
          <w:rFonts w:hint="cs"/>
          <w:rtl/>
          <w:lang w:bidi="ar-EG"/>
        </w:rPr>
        <w:t>ليكة</w:t>
      </w:r>
      <w:r w:rsidR="00DE59F8">
        <w:rPr>
          <w:rFonts w:hint="cs"/>
          <w:rtl/>
          <w:lang w:bidi="ar-EG"/>
        </w:rPr>
        <w:t xml:space="preserve">، </w:t>
      </w:r>
      <w:r w:rsidR="00D915F6">
        <w:rPr>
          <w:rFonts w:hint="cs"/>
          <w:rtl/>
          <w:lang w:bidi="ar-EG"/>
        </w:rPr>
        <w:t>لويس</w:t>
      </w:r>
      <w:r>
        <w:rPr>
          <w:rFonts w:hint="cs"/>
          <w:rtl/>
          <w:lang w:bidi="ar-EG"/>
        </w:rPr>
        <w:t xml:space="preserve"> (199</w:t>
      </w:r>
      <w:r w:rsidR="002E4E71">
        <w:rPr>
          <w:rFonts w:hint="cs"/>
          <w:rtl/>
          <w:lang w:bidi="ar-EG"/>
        </w:rPr>
        <w:t>4</w:t>
      </w:r>
      <w:r>
        <w:rPr>
          <w:rFonts w:hint="cs"/>
          <w:rtl/>
          <w:lang w:bidi="ar-EG"/>
        </w:rPr>
        <w:t xml:space="preserve">). </w:t>
      </w:r>
      <w:r w:rsidRPr="00391391">
        <w:rPr>
          <w:rFonts w:hint="cs"/>
          <w:b/>
          <w:bCs/>
          <w:u w:val="single"/>
          <w:rtl/>
          <w:lang w:bidi="ar-EG"/>
        </w:rPr>
        <w:t>العلاج السلوكي وتعديل السلوك</w:t>
      </w:r>
      <w:r w:rsidR="00DE59F8">
        <w:rPr>
          <w:rFonts w:hint="cs"/>
          <w:rtl/>
          <w:lang w:bidi="ar-EG"/>
        </w:rPr>
        <w:t xml:space="preserve">، </w:t>
      </w:r>
      <w:r>
        <w:rPr>
          <w:rFonts w:hint="cs"/>
          <w:rtl/>
          <w:lang w:bidi="ar-EG"/>
        </w:rPr>
        <w:t xml:space="preserve">الكويت، دار القلم. </w:t>
      </w:r>
    </w:p>
    <w:p w:rsidR="00EF6FAE" w:rsidRDefault="00EF6FAE" w:rsidP="002A3421">
      <w:pPr>
        <w:numPr>
          <w:ilvl w:val="0"/>
          <w:numId w:val="17"/>
        </w:numPr>
        <w:tabs>
          <w:tab w:val="right" w:pos="7811"/>
        </w:tabs>
        <w:spacing w:before="120"/>
        <w:ind w:left="508" w:right="28" w:hanging="508"/>
        <w:jc w:val="lowKashida"/>
        <w:rPr>
          <w:lang w:bidi="ar-EG"/>
        </w:rPr>
      </w:pPr>
      <w:r>
        <w:rPr>
          <w:rFonts w:hint="cs"/>
          <w:rtl/>
          <w:lang w:bidi="ar-EG"/>
        </w:rPr>
        <w:t>يوسف</w:t>
      </w:r>
      <w:r w:rsidR="00DE59F8">
        <w:rPr>
          <w:rFonts w:hint="cs"/>
          <w:rtl/>
          <w:lang w:bidi="ar-EG"/>
        </w:rPr>
        <w:t xml:space="preserve">، </w:t>
      </w:r>
      <w:r w:rsidR="00391391">
        <w:rPr>
          <w:rFonts w:hint="cs"/>
          <w:rtl/>
          <w:lang w:bidi="ar-EG"/>
        </w:rPr>
        <w:t>جمعة سيد</w:t>
      </w:r>
      <w:r>
        <w:rPr>
          <w:rFonts w:hint="cs"/>
          <w:rtl/>
          <w:lang w:bidi="ar-EG"/>
        </w:rPr>
        <w:t xml:space="preserve"> (2000): </w:t>
      </w:r>
      <w:r w:rsidRPr="00391391">
        <w:rPr>
          <w:rFonts w:hint="cs"/>
          <w:b/>
          <w:bCs/>
          <w:u w:val="single"/>
          <w:rtl/>
          <w:lang w:bidi="ar-EG"/>
        </w:rPr>
        <w:t>الاضطرابات السلوكية وعلاجها</w:t>
      </w:r>
      <w:r w:rsidR="00DE59F8">
        <w:rPr>
          <w:rFonts w:hint="cs"/>
          <w:rtl/>
          <w:lang w:bidi="ar-EG"/>
        </w:rPr>
        <w:t xml:space="preserve">، </w:t>
      </w:r>
      <w:r>
        <w:rPr>
          <w:rFonts w:hint="cs"/>
          <w:rtl/>
          <w:lang w:bidi="ar-EG"/>
        </w:rPr>
        <w:t>دار غريب</w:t>
      </w:r>
      <w:r w:rsidR="00DE59F8">
        <w:rPr>
          <w:rFonts w:hint="cs"/>
          <w:rtl/>
          <w:lang w:bidi="ar-EG"/>
        </w:rPr>
        <w:t xml:space="preserve">، </w:t>
      </w:r>
      <w:r>
        <w:rPr>
          <w:rFonts w:hint="cs"/>
          <w:rtl/>
          <w:lang w:bidi="ar-EG"/>
        </w:rPr>
        <w:t>القاهرة.</w:t>
      </w:r>
    </w:p>
    <w:p w:rsidR="002A3421" w:rsidRPr="002A3421" w:rsidRDefault="00F8369B" w:rsidP="002A3421">
      <w:pPr>
        <w:spacing w:before="240"/>
        <w:jc w:val="lowKashida"/>
        <w:rPr>
          <w:rFonts w:cs="SKR HEAD1"/>
          <w:sz w:val="32"/>
          <w:szCs w:val="32"/>
          <w:lang w:bidi="ar-EG"/>
        </w:rPr>
      </w:pPr>
      <w:r>
        <w:rPr>
          <w:rFonts w:cs="SKR HEAD1" w:hint="cs"/>
          <w:sz w:val="32"/>
          <w:szCs w:val="32"/>
          <w:u w:val="single"/>
          <w:rtl/>
          <w:lang w:bidi="ar-EG"/>
        </w:rPr>
        <w:t xml:space="preserve">ثانياً: </w:t>
      </w:r>
      <w:r w:rsidR="002A3421" w:rsidRPr="002A3421">
        <w:rPr>
          <w:rFonts w:cs="SKR HEAD1" w:hint="cs"/>
          <w:sz w:val="32"/>
          <w:szCs w:val="32"/>
          <w:u w:val="single"/>
          <w:rtl/>
          <w:lang w:bidi="ar-EG"/>
        </w:rPr>
        <w:t xml:space="preserve">مراجـــع </w:t>
      </w:r>
      <w:r>
        <w:rPr>
          <w:rFonts w:cs="SKR HEAD1" w:hint="cs"/>
          <w:sz w:val="32"/>
          <w:szCs w:val="32"/>
          <w:u w:val="single"/>
          <w:rtl/>
          <w:lang w:bidi="ar-EG"/>
        </w:rPr>
        <w:t>باللغة الانجليزية</w:t>
      </w:r>
      <w:r w:rsidR="002A3421">
        <w:rPr>
          <w:rFonts w:cs="SKR HEAD1" w:hint="cs"/>
          <w:sz w:val="32"/>
          <w:szCs w:val="32"/>
          <w:rtl/>
          <w:lang w:bidi="ar-EG"/>
        </w:rPr>
        <w:t>:</w:t>
      </w:r>
      <w:r w:rsidRPr="004F4B85">
        <w:rPr>
          <w:rFonts w:cs="SKR HEAD1"/>
          <w:b/>
          <w:bCs/>
          <w:sz w:val="32"/>
          <w:szCs w:val="32"/>
          <w:lang w:bidi="ar-EG"/>
        </w:rPr>
        <w:t>References</w:t>
      </w:r>
    </w:p>
    <w:p w:rsidR="000A149C" w:rsidRDefault="000A149C" w:rsidP="00683DDC">
      <w:pPr>
        <w:numPr>
          <w:ilvl w:val="0"/>
          <w:numId w:val="17"/>
        </w:numPr>
        <w:tabs>
          <w:tab w:val="clear" w:pos="1695"/>
          <w:tab w:val="num" w:pos="345"/>
          <w:tab w:val="right" w:pos="7811"/>
        </w:tabs>
        <w:bidi w:val="0"/>
        <w:spacing w:line="300" w:lineRule="auto"/>
        <w:ind w:left="346" w:right="19" w:hanging="346"/>
        <w:jc w:val="lowKashida"/>
        <w:rPr>
          <w:lang w:bidi="ar-EG"/>
        </w:rPr>
      </w:pPr>
      <w:r>
        <w:rPr>
          <w:lang w:bidi="ar-EG"/>
        </w:rPr>
        <w:t xml:space="preserve">American Psychiatric Association, (2000): </w:t>
      </w:r>
      <w:r w:rsidRPr="004F4B85">
        <w:rPr>
          <w:b/>
          <w:bCs/>
          <w:u w:val="single"/>
          <w:lang w:bidi="ar-EG"/>
        </w:rPr>
        <w:t>Diagnostic and Statistical Manual of Mental Disorders (4</w:t>
      </w:r>
      <w:r w:rsidRPr="004F4B85">
        <w:rPr>
          <w:b/>
          <w:bCs/>
          <w:u w:val="single"/>
          <w:vertAlign w:val="superscript"/>
          <w:lang w:bidi="ar-EG"/>
        </w:rPr>
        <w:t>th</w:t>
      </w:r>
      <w:r w:rsidRPr="004F4B85">
        <w:rPr>
          <w:b/>
          <w:bCs/>
          <w:u w:val="single"/>
          <w:lang w:bidi="ar-EG"/>
        </w:rPr>
        <w:t>ed)</w:t>
      </w:r>
      <w:r w:rsidR="004F4B85">
        <w:rPr>
          <w:lang w:bidi="ar-EG"/>
        </w:rPr>
        <w:t>,</w:t>
      </w:r>
      <w:r>
        <w:rPr>
          <w:lang w:bidi="ar-EG"/>
        </w:rPr>
        <w:t xml:space="preserve"> Washington. DC: U.S.A.</w:t>
      </w:r>
    </w:p>
    <w:p w:rsidR="000A149C" w:rsidRDefault="000A149C" w:rsidP="00683DDC">
      <w:pPr>
        <w:numPr>
          <w:ilvl w:val="0"/>
          <w:numId w:val="17"/>
        </w:numPr>
        <w:tabs>
          <w:tab w:val="clear" w:pos="1695"/>
        </w:tabs>
        <w:bidi w:val="0"/>
        <w:spacing w:line="300" w:lineRule="auto"/>
        <w:ind w:left="308" w:hanging="308"/>
        <w:jc w:val="lowKashida"/>
        <w:rPr>
          <w:lang w:bidi="ar-EG"/>
        </w:rPr>
      </w:pPr>
      <w:r>
        <w:rPr>
          <w:lang w:bidi="ar-EG"/>
        </w:rPr>
        <w:t xml:space="preserve">Beck, A., (1976). </w:t>
      </w:r>
      <w:r w:rsidRPr="004F4B85">
        <w:rPr>
          <w:b/>
          <w:bCs/>
          <w:u w:val="single"/>
          <w:lang w:bidi="ar-EG"/>
        </w:rPr>
        <w:t>Cognitive Therapy an</w:t>
      </w:r>
      <w:r w:rsidR="004F4B85" w:rsidRPr="004F4B85">
        <w:rPr>
          <w:b/>
          <w:bCs/>
          <w:u w:val="single"/>
          <w:lang w:bidi="ar-EG"/>
        </w:rPr>
        <w:t>d Emotional Disorders</w:t>
      </w:r>
      <w:r w:rsidR="004F4B85">
        <w:rPr>
          <w:lang w:bidi="ar-EG"/>
        </w:rPr>
        <w:t>, New York:</w:t>
      </w:r>
      <w:r>
        <w:rPr>
          <w:lang w:bidi="ar-EG"/>
        </w:rPr>
        <w:t xml:space="preserve"> International University Press.</w:t>
      </w:r>
    </w:p>
    <w:p w:rsidR="000A149C" w:rsidRDefault="000A149C" w:rsidP="00683DDC">
      <w:pPr>
        <w:numPr>
          <w:ilvl w:val="0"/>
          <w:numId w:val="17"/>
        </w:numPr>
        <w:tabs>
          <w:tab w:val="right" w:pos="7811"/>
        </w:tabs>
        <w:bidi w:val="0"/>
        <w:spacing w:line="324" w:lineRule="auto"/>
        <w:ind w:left="346" w:right="19" w:hanging="346"/>
        <w:jc w:val="lowKashida"/>
        <w:rPr>
          <w:lang w:bidi="ar-EG"/>
        </w:rPr>
      </w:pPr>
      <w:r>
        <w:rPr>
          <w:lang w:bidi="ar-EG"/>
        </w:rPr>
        <w:t>Brown , A.</w:t>
      </w:r>
      <w:r w:rsidR="0009016B">
        <w:rPr>
          <w:lang w:bidi="ar-EG"/>
        </w:rPr>
        <w:t>, &amp; Brown. J.,</w:t>
      </w:r>
      <w:r>
        <w:rPr>
          <w:lang w:bidi="ar-EG"/>
        </w:rPr>
        <w:t xml:space="preserve"> (2010): Treatment of Primary Nocturnal enuresis in Children: are view Child care, </w:t>
      </w:r>
      <w:r w:rsidRPr="0009016B">
        <w:rPr>
          <w:b/>
          <w:bCs/>
          <w:u w:val="single"/>
          <w:lang w:bidi="ar-EG"/>
        </w:rPr>
        <w:t>Health and Development</w:t>
      </w:r>
      <w:r>
        <w:rPr>
          <w:lang w:bidi="ar-EG"/>
        </w:rPr>
        <w:t xml:space="preserve">, </w:t>
      </w:r>
      <w:r w:rsidRPr="0009016B">
        <w:rPr>
          <w:b/>
          <w:bCs/>
          <w:u w:val="single"/>
          <w:lang w:bidi="ar-EG"/>
        </w:rPr>
        <w:t>37</w:t>
      </w:r>
      <w:r>
        <w:rPr>
          <w:lang w:bidi="ar-EG"/>
        </w:rPr>
        <w:t>, 2, 153-160.</w:t>
      </w:r>
    </w:p>
    <w:p w:rsidR="000A149C" w:rsidRDefault="0009016B" w:rsidP="00683DDC">
      <w:pPr>
        <w:numPr>
          <w:ilvl w:val="0"/>
          <w:numId w:val="17"/>
        </w:numPr>
        <w:tabs>
          <w:tab w:val="clear" w:pos="1695"/>
        </w:tabs>
        <w:bidi w:val="0"/>
        <w:spacing w:line="324" w:lineRule="auto"/>
        <w:ind w:left="308" w:hanging="308"/>
        <w:jc w:val="lowKashida"/>
        <w:rPr>
          <w:lang w:bidi="ar-EG"/>
        </w:rPr>
      </w:pPr>
      <w:proofErr w:type="spellStart"/>
      <w:r>
        <w:rPr>
          <w:lang w:bidi="ar-EG"/>
        </w:rPr>
        <w:t>Chiozza</w:t>
      </w:r>
      <w:proofErr w:type="spellEnd"/>
      <w:r>
        <w:rPr>
          <w:lang w:bidi="ar-EG"/>
        </w:rPr>
        <w:t xml:space="preserve">, M.L., </w:t>
      </w:r>
      <w:proofErr w:type="spellStart"/>
      <w:r>
        <w:rPr>
          <w:lang w:bidi="ar-EG"/>
        </w:rPr>
        <w:t>Bernardinelli</w:t>
      </w:r>
      <w:proofErr w:type="spellEnd"/>
      <w:r>
        <w:rPr>
          <w:lang w:bidi="ar-EG"/>
        </w:rPr>
        <w:t xml:space="preserve">, L., </w:t>
      </w:r>
      <w:proofErr w:type="spellStart"/>
      <w:r>
        <w:rPr>
          <w:lang w:bidi="ar-EG"/>
        </w:rPr>
        <w:t>Caione</w:t>
      </w:r>
      <w:proofErr w:type="spellEnd"/>
      <w:r>
        <w:rPr>
          <w:lang w:bidi="ar-EG"/>
        </w:rPr>
        <w:t xml:space="preserve">, P.; Del </w:t>
      </w:r>
      <w:proofErr w:type="spellStart"/>
      <w:r>
        <w:rPr>
          <w:lang w:bidi="ar-EG"/>
        </w:rPr>
        <w:t>Gado</w:t>
      </w:r>
      <w:proofErr w:type="spellEnd"/>
      <w:r>
        <w:rPr>
          <w:lang w:bidi="ar-EG"/>
        </w:rPr>
        <w:t>, R.,</w:t>
      </w:r>
      <w:r w:rsidR="000A149C">
        <w:rPr>
          <w:lang w:bidi="ar-EG"/>
        </w:rPr>
        <w:t xml:space="preserve"> Ferrara, P.&amp;</w:t>
      </w:r>
      <w:proofErr w:type="spellStart"/>
      <w:r w:rsidR="000A149C">
        <w:rPr>
          <w:lang w:bidi="ar-EG"/>
        </w:rPr>
        <w:t>Giorgi</w:t>
      </w:r>
      <w:proofErr w:type="spellEnd"/>
      <w:r w:rsidR="000A149C">
        <w:rPr>
          <w:lang w:bidi="ar-EG"/>
        </w:rPr>
        <w:t>, P.L.</w:t>
      </w:r>
      <w:r>
        <w:rPr>
          <w:lang w:bidi="ar-EG"/>
        </w:rPr>
        <w:t>,</w:t>
      </w:r>
      <w:r w:rsidR="000A149C">
        <w:rPr>
          <w:lang w:bidi="ar-EG"/>
        </w:rPr>
        <w:t xml:space="preserve"> (1998): Multicenter Study of nocturnal enuresis, </w:t>
      </w:r>
      <w:r w:rsidR="000A149C" w:rsidRPr="0009016B">
        <w:rPr>
          <w:b/>
          <w:bCs/>
          <w:u w:val="single"/>
          <w:lang w:bidi="ar-EG"/>
        </w:rPr>
        <w:t>British Journal of Urology, 81 (</w:t>
      </w:r>
      <w:proofErr w:type="spellStart"/>
      <w:r w:rsidR="000A149C" w:rsidRPr="0009016B">
        <w:rPr>
          <w:b/>
          <w:bCs/>
          <w:u w:val="single"/>
          <w:lang w:bidi="ar-EG"/>
        </w:rPr>
        <w:t>Suppl</w:t>
      </w:r>
      <w:proofErr w:type="spellEnd"/>
      <w:r w:rsidR="000A149C" w:rsidRPr="0009016B">
        <w:rPr>
          <w:b/>
          <w:bCs/>
          <w:u w:val="single"/>
          <w:lang w:bidi="ar-EG"/>
        </w:rPr>
        <w:t>, 3), 86-89</w:t>
      </w:r>
      <w:r w:rsidR="000A149C">
        <w:rPr>
          <w:lang w:bidi="ar-EG"/>
        </w:rPr>
        <w:t>.</w:t>
      </w:r>
    </w:p>
    <w:p w:rsidR="000A149C" w:rsidRDefault="00811C6E" w:rsidP="00683DDC">
      <w:pPr>
        <w:numPr>
          <w:ilvl w:val="0"/>
          <w:numId w:val="17"/>
        </w:numPr>
        <w:tabs>
          <w:tab w:val="right" w:pos="7811"/>
        </w:tabs>
        <w:bidi w:val="0"/>
        <w:spacing w:line="324" w:lineRule="auto"/>
        <w:ind w:left="346" w:right="19" w:hanging="346"/>
        <w:jc w:val="lowKashida"/>
        <w:rPr>
          <w:lang w:bidi="ar-EG"/>
        </w:rPr>
      </w:pPr>
      <w:proofErr w:type="spellStart"/>
      <w:r>
        <w:rPr>
          <w:lang w:bidi="ar-EG"/>
        </w:rPr>
        <w:t>Christenen</w:t>
      </w:r>
      <w:proofErr w:type="spellEnd"/>
      <w:r>
        <w:rPr>
          <w:lang w:bidi="ar-EG"/>
        </w:rPr>
        <w:t xml:space="preserve">, W., </w:t>
      </w:r>
      <w:proofErr w:type="spellStart"/>
      <w:r>
        <w:rPr>
          <w:lang w:bidi="ar-EG"/>
        </w:rPr>
        <w:t>Cortney</w:t>
      </w:r>
      <w:proofErr w:type="spellEnd"/>
      <w:r>
        <w:rPr>
          <w:lang w:bidi="ar-EG"/>
        </w:rPr>
        <w:t>, K.,</w:t>
      </w:r>
      <w:r w:rsidR="000A149C">
        <w:rPr>
          <w:lang w:bidi="ar-EG"/>
        </w:rPr>
        <w:t xml:space="preserve"> </w:t>
      </w:r>
      <w:proofErr w:type="spellStart"/>
      <w:r w:rsidR="000A149C">
        <w:rPr>
          <w:lang w:bidi="ar-EG"/>
        </w:rPr>
        <w:t>Mirkovic</w:t>
      </w:r>
      <w:proofErr w:type="spellEnd"/>
      <w:r w:rsidR="000A149C">
        <w:rPr>
          <w:lang w:bidi="ar-EG"/>
        </w:rPr>
        <w:t>, Y.&amp;</w:t>
      </w:r>
      <w:proofErr w:type="spellStart"/>
      <w:r w:rsidR="000A149C">
        <w:rPr>
          <w:lang w:bidi="ar-EG"/>
        </w:rPr>
        <w:t>Lakshmanon</w:t>
      </w:r>
      <w:proofErr w:type="spellEnd"/>
      <w:r w:rsidR="000A149C">
        <w:rPr>
          <w:lang w:bidi="ar-EG"/>
        </w:rPr>
        <w:t>, Y.</w:t>
      </w:r>
      <w:r>
        <w:rPr>
          <w:lang w:bidi="ar-EG"/>
        </w:rPr>
        <w:t>,</w:t>
      </w:r>
      <w:r w:rsidR="000A149C">
        <w:rPr>
          <w:lang w:bidi="ar-EG"/>
        </w:rPr>
        <w:t xml:space="preserve"> (2013). Lower Health – Related Quality of Life and psychosocial Difficulties in children with </w:t>
      </w:r>
      <w:proofErr w:type="spellStart"/>
      <w:r w:rsidR="000A149C">
        <w:rPr>
          <w:lang w:bidi="ar-EG"/>
        </w:rPr>
        <w:t>monosymptomatic</w:t>
      </w:r>
      <w:proofErr w:type="spellEnd"/>
      <w:r w:rsidR="000A149C">
        <w:rPr>
          <w:lang w:bidi="ar-EG"/>
        </w:rPr>
        <w:t xml:space="preserve"> Nocturnal Enuresis in </w:t>
      </w:r>
      <w:r w:rsidR="00D915F6">
        <w:rPr>
          <w:lang w:bidi="ar-EG"/>
        </w:rPr>
        <w:t>S</w:t>
      </w:r>
      <w:r w:rsidR="000A149C">
        <w:rPr>
          <w:lang w:bidi="ar-EG"/>
        </w:rPr>
        <w:t xml:space="preserve">noring a marker of severity? </w:t>
      </w:r>
      <w:r w:rsidR="000A149C" w:rsidRPr="00811C6E">
        <w:rPr>
          <w:b/>
          <w:bCs/>
          <w:u w:val="single"/>
          <w:lang w:bidi="ar-EG"/>
        </w:rPr>
        <w:t>J</w:t>
      </w:r>
      <w:r w:rsidRPr="00811C6E">
        <w:rPr>
          <w:b/>
          <w:bCs/>
          <w:u w:val="single"/>
          <w:lang w:bidi="ar-EG"/>
        </w:rPr>
        <w:t>ournal of Pediatric of Urology</w:t>
      </w:r>
      <w:r>
        <w:rPr>
          <w:lang w:bidi="ar-EG"/>
        </w:rPr>
        <w:t xml:space="preserve"> , </w:t>
      </w:r>
      <w:r w:rsidR="000A149C">
        <w:rPr>
          <w:lang w:bidi="ar-EG"/>
        </w:rPr>
        <w:t>1, 1-2.</w:t>
      </w:r>
    </w:p>
    <w:p w:rsidR="000A149C" w:rsidRDefault="00811C6E" w:rsidP="00683DDC">
      <w:pPr>
        <w:numPr>
          <w:ilvl w:val="0"/>
          <w:numId w:val="17"/>
        </w:numPr>
        <w:tabs>
          <w:tab w:val="right" w:pos="7811"/>
        </w:tabs>
        <w:bidi w:val="0"/>
        <w:spacing w:line="324" w:lineRule="auto"/>
        <w:ind w:left="346" w:right="19" w:hanging="346"/>
        <w:jc w:val="lowKashida"/>
        <w:rPr>
          <w:lang w:bidi="ar-EG"/>
        </w:rPr>
      </w:pPr>
      <w:proofErr w:type="spellStart"/>
      <w:r>
        <w:rPr>
          <w:lang w:bidi="ar-EG"/>
        </w:rPr>
        <w:t>Cobussen</w:t>
      </w:r>
      <w:proofErr w:type="spellEnd"/>
      <w:r>
        <w:rPr>
          <w:lang w:bidi="ar-EG"/>
        </w:rPr>
        <w:t xml:space="preserve">, H., </w:t>
      </w:r>
      <w:proofErr w:type="spellStart"/>
      <w:r>
        <w:rPr>
          <w:lang w:bidi="ar-EG"/>
        </w:rPr>
        <w:t>Cenugten</w:t>
      </w:r>
      <w:proofErr w:type="spellEnd"/>
      <w:r>
        <w:rPr>
          <w:lang w:bidi="ar-EG"/>
        </w:rPr>
        <w:t xml:space="preserve">, L., </w:t>
      </w:r>
      <w:proofErr w:type="spellStart"/>
      <w:r>
        <w:rPr>
          <w:lang w:bidi="ar-EG"/>
        </w:rPr>
        <w:t>Postma</w:t>
      </w:r>
      <w:proofErr w:type="spellEnd"/>
      <w:r>
        <w:rPr>
          <w:lang w:bidi="ar-EG"/>
        </w:rPr>
        <w:t>, J.,</w:t>
      </w:r>
      <w:r w:rsidR="000A149C">
        <w:rPr>
          <w:lang w:bidi="ar-EG"/>
        </w:rPr>
        <w:t xml:space="preserve"> </w:t>
      </w:r>
      <w:proofErr w:type="spellStart"/>
      <w:r w:rsidR="000A149C">
        <w:rPr>
          <w:lang w:bidi="ar-EG"/>
        </w:rPr>
        <w:t>Feitz</w:t>
      </w:r>
      <w:proofErr w:type="spellEnd"/>
      <w:r w:rsidR="000A149C">
        <w:rPr>
          <w:lang w:bidi="ar-EG"/>
        </w:rPr>
        <w:t>, W.&amp;</w:t>
      </w:r>
      <w:proofErr w:type="spellStart"/>
      <w:r w:rsidR="000A149C">
        <w:rPr>
          <w:lang w:bidi="ar-EG"/>
        </w:rPr>
        <w:t>Kortman</w:t>
      </w:r>
      <w:proofErr w:type="spellEnd"/>
      <w:r w:rsidR="000A149C">
        <w:rPr>
          <w:lang w:bidi="ar-EG"/>
        </w:rPr>
        <w:t>, B</w:t>
      </w:r>
      <w:r>
        <w:rPr>
          <w:lang w:bidi="ar-EG"/>
        </w:rPr>
        <w:t>.,</w:t>
      </w:r>
      <w:r w:rsidR="000A149C">
        <w:rPr>
          <w:lang w:bidi="ar-EG"/>
        </w:rPr>
        <w:t xml:space="preserve"> (2012): Treatment Response of an Out Patient Training for Children with enuresis in a  Tertiary health care Setting, </w:t>
      </w:r>
      <w:r w:rsidR="000A149C" w:rsidRPr="00811C6E">
        <w:rPr>
          <w:b/>
          <w:bCs/>
          <w:u w:val="single"/>
          <w:lang w:bidi="ar-EG"/>
        </w:rPr>
        <w:t>Journ</w:t>
      </w:r>
      <w:r w:rsidRPr="00811C6E">
        <w:rPr>
          <w:b/>
          <w:bCs/>
          <w:u w:val="single"/>
          <w:lang w:bidi="ar-EG"/>
        </w:rPr>
        <w:t>al of Pediatric Urology xx</w:t>
      </w:r>
      <w:r>
        <w:rPr>
          <w:lang w:bidi="ar-EG"/>
        </w:rPr>
        <w:t xml:space="preserve"> 1-5.</w:t>
      </w:r>
    </w:p>
    <w:p w:rsidR="000A149C" w:rsidRDefault="000A149C" w:rsidP="00683DDC">
      <w:pPr>
        <w:numPr>
          <w:ilvl w:val="0"/>
          <w:numId w:val="17"/>
        </w:numPr>
        <w:tabs>
          <w:tab w:val="clear" w:pos="1695"/>
        </w:tabs>
        <w:bidi w:val="0"/>
        <w:spacing w:line="324" w:lineRule="auto"/>
        <w:ind w:left="308" w:hanging="308"/>
        <w:jc w:val="lowKashida"/>
        <w:rPr>
          <w:lang w:bidi="ar-EG"/>
        </w:rPr>
      </w:pPr>
      <w:r>
        <w:rPr>
          <w:lang w:bidi="ar-EG"/>
        </w:rPr>
        <w:t xml:space="preserve">Devlin, J.B., (1991). </w:t>
      </w:r>
      <w:proofErr w:type="spellStart"/>
      <w:r>
        <w:rPr>
          <w:lang w:bidi="ar-EG"/>
        </w:rPr>
        <w:t>Prevdence</w:t>
      </w:r>
      <w:proofErr w:type="spellEnd"/>
      <w:r>
        <w:rPr>
          <w:lang w:bidi="ar-EG"/>
        </w:rPr>
        <w:t xml:space="preserve"> and risk Factors for Childhood nocturnal enuresis, </w:t>
      </w:r>
      <w:r w:rsidRPr="005019B2">
        <w:rPr>
          <w:b/>
          <w:bCs/>
          <w:u w:val="single"/>
          <w:lang w:bidi="ar-EG"/>
        </w:rPr>
        <w:t>Irish Medical Journal, 84</w:t>
      </w:r>
      <w:r>
        <w:rPr>
          <w:lang w:bidi="ar-EG"/>
        </w:rPr>
        <w:t>, 118-120.</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lastRenderedPageBreak/>
        <w:t>Dolgun</w:t>
      </w:r>
      <w:proofErr w:type="spellEnd"/>
      <w:r>
        <w:rPr>
          <w:lang w:bidi="ar-EG"/>
        </w:rPr>
        <w:t xml:space="preserve"> C.; </w:t>
      </w:r>
      <w:proofErr w:type="spellStart"/>
      <w:r>
        <w:rPr>
          <w:lang w:bidi="ar-EG"/>
        </w:rPr>
        <w:t>Savaser</w:t>
      </w:r>
      <w:proofErr w:type="spellEnd"/>
      <w:r>
        <w:rPr>
          <w:lang w:bidi="ar-EG"/>
        </w:rPr>
        <w:t xml:space="preserve"> S.; </w:t>
      </w:r>
      <w:proofErr w:type="spellStart"/>
      <w:r>
        <w:rPr>
          <w:lang w:bidi="ar-EG"/>
        </w:rPr>
        <w:t>Balc</w:t>
      </w:r>
      <w:proofErr w:type="spellEnd"/>
      <w:r>
        <w:rPr>
          <w:lang w:bidi="ar-EG"/>
        </w:rPr>
        <w:t>, S.&amp;</w:t>
      </w:r>
      <w:proofErr w:type="spellStart"/>
      <w:r>
        <w:rPr>
          <w:lang w:bidi="ar-EG"/>
        </w:rPr>
        <w:t>Yozici</w:t>
      </w:r>
      <w:proofErr w:type="spellEnd"/>
      <w:r>
        <w:rPr>
          <w:lang w:bidi="ar-EG"/>
        </w:rPr>
        <w:t xml:space="preserve">, S. (2012): Prevalence of Nocturnal Enuresis and Related Factors in Children. </w:t>
      </w:r>
      <w:r w:rsidRPr="005019B2">
        <w:rPr>
          <w:b/>
          <w:bCs/>
          <w:u w:val="single"/>
          <w:lang w:bidi="ar-EG"/>
        </w:rPr>
        <w:t>Ir</w:t>
      </w:r>
      <w:r w:rsidR="005019B2" w:rsidRPr="005019B2">
        <w:rPr>
          <w:b/>
          <w:bCs/>
          <w:u w:val="single"/>
          <w:lang w:bidi="ar-EG"/>
        </w:rPr>
        <w:t>anian Journal of Pediatrics</w:t>
      </w:r>
      <w:r w:rsidR="005019B2">
        <w:rPr>
          <w:lang w:bidi="ar-EG"/>
        </w:rPr>
        <w:t xml:space="preserve">, . 22(2) </w:t>
      </w:r>
      <w:r>
        <w:rPr>
          <w:lang w:bidi="ar-EG"/>
        </w:rPr>
        <w:t>, 205-212.</w:t>
      </w:r>
    </w:p>
    <w:p w:rsidR="000A149C" w:rsidRDefault="000A149C" w:rsidP="009A53CA">
      <w:pPr>
        <w:numPr>
          <w:ilvl w:val="0"/>
          <w:numId w:val="17"/>
        </w:numPr>
        <w:tabs>
          <w:tab w:val="right" w:pos="7811"/>
        </w:tabs>
        <w:bidi w:val="0"/>
        <w:spacing w:line="360" w:lineRule="auto"/>
        <w:ind w:left="346" w:right="19" w:hanging="346"/>
        <w:jc w:val="lowKashida"/>
        <w:rPr>
          <w:lang w:bidi="ar-EG"/>
        </w:rPr>
      </w:pPr>
      <w:proofErr w:type="spellStart"/>
      <w:r w:rsidRPr="00BB36C9">
        <w:rPr>
          <w:lang w:val="fr-FR" w:bidi="ar-EG"/>
        </w:rPr>
        <w:t>Egemen</w:t>
      </w:r>
      <w:proofErr w:type="spellEnd"/>
      <w:r w:rsidRPr="00BB36C9">
        <w:rPr>
          <w:lang w:val="fr-FR" w:bidi="ar-EG"/>
        </w:rPr>
        <w:t xml:space="preserve">, A., </w:t>
      </w:r>
      <w:proofErr w:type="spellStart"/>
      <w:r w:rsidRPr="00BB36C9">
        <w:rPr>
          <w:lang w:val="fr-FR" w:bidi="ar-EG"/>
        </w:rPr>
        <w:t>Aki</w:t>
      </w:r>
      <w:proofErr w:type="spellEnd"/>
      <w:r w:rsidR="008A6FB2" w:rsidRPr="00BB36C9">
        <w:rPr>
          <w:lang w:val="fr-FR" w:bidi="ar-EG"/>
        </w:rPr>
        <w:t>,</w:t>
      </w:r>
      <w:r w:rsidRPr="00BB36C9">
        <w:rPr>
          <w:lang w:val="fr-FR" w:bidi="ar-EG"/>
        </w:rPr>
        <w:t xml:space="preserve"> L., Canda</w:t>
      </w:r>
      <w:r w:rsidR="008A6FB2" w:rsidRPr="00BB36C9">
        <w:rPr>
          <w:lang w:val="fr-FR" w:bidi="ar-EG"/>
        </w:rPr>
        <w:t>,</w:t>
      </w:r>
      <w:r w:rsidRPr="00BB36C9">
        <w:rPr>
          <w:lang w:val="fr-FR" w:bidi="ar-EG"/>
        </w:rPr>
        <w:t xml:space="preserve"> E., Ozyurt</w:t>
      </w:r>
      <w:r w:rsidR="008A6FB2" w:rsidRPr="00BB36C9">
        <w:rPr>
          <w:lang w:val="fr-FR" w:bidi="ar-EG"/>
        </w:rPr>
        <w:t>,B</w:t>
      </w:r>
      <w:r w:rsidRPr="00BB36C9">
        <w:rPr>
          <w:lang w:val="fr-FR" w:bidi="ar-EG"/>
        </w:rPr>
        <w:t>.&amp;</w:t>
      </w:r>
      <w:proofErr w:type="spellStart"/>
      <w:r w:rsidRPr="00BB36C9">
        <w:rPr>
          <w:lang w:val="fr-FR" w:bidi="ar-EG"/>
        </w:rPr>
        <w:t>Eser</w:t>
      </w:r>
      <w:proofErr w:type="spellEnd"/>
      <w:r w:rsidR="008A6FB2" w:rsidRPr="00BB36C9">
        <w:rPr>
          <w:lang w:val="fr-FR" w:bidi="ar-EG"/>
        </w:rPr>
        <w:t>,</w:t>
      </w:r>
      <w:r w:rsidRPr="00BB36C9">
        <w:rPr>
          <w:lang w:val="fr-FR" w:bidi="ar-EG"/>
        </w:rPr>
        <w:t xml:space="preserve"> E. (2008). </w:t>
      </w:r>
      <w:r>
        <w:rPr>
          <w:lang w:bidi="ar-EG"/>
        </w:rPr>
        <w:t xml:space="preserve">An evaluation of Quality of </w:t>
      </w:r>
      <w:proofErr w:type="spellStart"/>
      <w:r>
        <w:rPr>
          <w:lang w:bidi="ar-EG"/>
        </w:rPr>
        <w:t>lifeof</w:t>
      </w:r>
      <w:proofErr w:type="spellEnd"/>
      <w:r>
        <w:rPr>
          <w:lang w:bidi="ar-EG"/>
        </w:rPr>
        <w:t xml:space="preserve"> mothers of children with Enuresis </w:t>
      </w:r>
      <w:r w:rsidR="008A6FB2" w:rsidRPr="008A6FB2">
        <w:rPr>
          <w:b/>
          <w:bCs/>
          <w:u w:val="single"/>
          <w:lang w:bidi="ar-EG"/>
        </w:rPr>
        <w:t xml:space="preserve">Nocturnal </w:t>
      </w:r>
      <w:proofErr w:type="spellStart"/>
      <w:r w:rsidR="008A6FB2" w:rsidRPr="008A6FB2">
        <w:rPr>
          <w:b/>
          <w:bCs/>
          <w:u w:val="single"/>
          <w:lang w:bidi="ar-EG"/>
        </w:rPr>
        <w:t>PediatrcNephrol</w:t>
      </w:r>
      <w:proofErr w:type="spellEnd"/>
      <w:r w:rsidR="008A6FB2" w:rsidRPr="008A6FB2">
        <w:rPr>
          <w:b/>
          <w:bCs/>
          <w:u w:val="single"/>
          <w:lang w:bidi="ar-EG"/>
        </w:rPr>
        <w:t xml:space="preserve"> ,</w:t>
      </w:r>
      <w:r w:rsidRPr="008A6FB2">
        <w:rPr>
          <w:b/>
          <w:bCs/>
          <w:u w:val="single"/>
          <w:lang w:bidi="ar-EG"/>
        </w:rPr>
        <w:t xml:space="preserve"> 23</w:t>
      </w:r>
      <w:r>
        <w:rPr>
          <w:lang w:bidi="ar-EG"/>
        </w:rPr>
        <w:t>(1) 93-98.</w:t>
      </w:r>
    </w:p>
    <w:p w:rsidR="000A149C" w:rsidRDefault="000A149C" w:rsidP="00683DDC">
      <w:pPr>
        <w:numPr>
          <w:ilvl w:val="0"/>
          <w:numId w:val="17"/>
        </w:numPr>
        <w:tabs>
          <w:tab w:val="clear" w:pos="1695"/>
          <w:tab w:val="num" w:pos="1065"/>
          <w:tab w:val="right" w:pos="7811"/>
        </w:tabs>
        <w:bidi w:val="0"/>
        <w:spacing w:line="262" w:lineRule="auto"/>
        <w:ind w:left="346" w:right="19" w:hanging="346"/>
        <w:jc w:val="lowKashida"/>
        <w:rPr>
          <w:lang w:bidi="ar-EG"/>
        </w:rPr>
      </w:pPr>
      <w:proofErr w:type="spellStart"/>
      <w:r>
        <w:rPr>
          <w:lang w:bidi="ar-EG"/>
        </w:rPr>
        <w:t>Elsayed</w:t>
      </w:r>
      <w:proofErr w:type="spellEnd"/>
      <w:r>
        <w:rPr>
          <w:lang w:bidi="ar-EG"/>
        </w:rPr>
        <w:t xml:space="preserve">, E., </w:t>
      </w:r>
      <w:proofErr w:type="spellStart"/>
      <w:r>
        <w:rPr>
          <w:lang w:bidi="ar-EG"/>
        </w:rPr>
        <w:t>Abdall</w:t>
      </w:r>
      <w:proofErr w:type="spellEnd"/>
      <w:r>
        <w:rPr>
          <w:lang w:bidi="ar-EG"/>
        </w:rPr>
        <w:t xml:space="preserve">. M., </w:t>
      </w:r>
      <w:proofErr w:type="spellStart"/>
      <w:r>
        <w:rPr>
          <w:lang w:bidi="ar-EG"/>
        </w:rPr>
        <w:t>Eladl</w:t>
      </w:r>
      <w:proofErr w:type="spellEnd"/>
      <w:r>
        <w:rPr>
          <w:lang w:bidi="ar-EG"/>
        </w:rPr>
        <w:t xml:space="preserve">, M., </w:t>
      </w:r>
      <w:proofErr w:type="spellStart"/>
      <w:r>
        <w:rPr>
          <w:lang w:bidi="ar-EG"/>
        </w:rPr>
        <w:t>Gaber</w:t>
      </w:r>
      <w:proofErr w:type="spellEnd"/>
      <w:r>
        <w:rPr>
          <w:lang w:bidi="ar-EG"/>
        </w:rPr>
        <w:t>, A., Siam, A.&amp;</w:t>
      </w:r>
      <w:proofErr w:type="spellStart"/>
      <w:r>
        <w:rPr>
          <w:lang w:bidi="ar-EG"/>
        </w:rPr>
        <w:t>Abdelrohman</w:t>
      </w:r>
      <w:proofErr w:type="spellEnd"/>
      <w:r>
        <w:rPr>
          <w:lang w:bidi="ar-EG"/>
        </w:rPr>
        <w:t xml:space="preserve">, H., (2012): Predictors of Severity and Treatment Response in Children with </w:t>
      </w:r>
      <w:proofErr w:type="spellStart"/>
      <w:r>
        <w:rPr>
          <w:lang w:bidi="ar-EG"/>
        </w:rPr>
        <w:t>Monsymptomatic</w:t>
      </w:r>
      <w:proofErr w:type="spellEnd"/>
      <w:r>
        <w:rPr>
          <w:lang w:bidi="ar-EG"/>
        </w:rPr>
        <w:t xml:space="preserve"> Nocturnal enuresis </w:t>
      </w:r>
      <w:proofErr w:type="spellStart"/>
      <w:r>
        <w:rPr>
          <w:lang w:bidi="ar-EG"/>
        </w:rPr>
        <w:t>reciving</w:t>
      </w:r>
      <w:proofErr w:type="spellEnd"/>
      <w:r>
        <w:rPr>
          <w:lang w:bidi="ar-EG"/>
        </w:rPr>
        <w:t xml:space="preserve"> behavioral therapy, </w:t>
      </w:r>
      <w:r w:rsidRPr="008A6FB2">
        <w:rPr>
          <w:b/>
          <w:bCs/>
          <w:u w:val="single"/>
          <w:lang w:bidi="ar-EG"/>
        </w:rPr>
        <w:t xml:space="preserve">Journal of Pediatric Urology, </w:t>
      </w:r>
      <w:r w:rsidRPr="00FA2B27">
        <w:rPr>
          <w:lang w:bidi="ar-EG"/>
        </w:rPr>
        <w:t>8, 29-34</w:t>
      </w:r>
      <w:r>
        <w:rPr>
          <w:lang w:bidi="ar-EG"/>
        </w:rPr>
        <w:t>.</w:t>
      </w:r>
    </w:p>
    <w:p w:rsidR="000A149C" w:rsidRDefault="000A149C" w:rsidP="00683DDC">
      <w:pPr>
        <w:numPr>
          <w:ilvl w:val="0"/>
          <w:numId w:val="17"/>
        </w:numPr>
        <w:tabs>
          <w:tab w:val="right" w:pos="7811"/>
        </w:tabs>
        <w:bidi w:val="0"/>
        <w:spacing w:line="262" w:lineRule="auto"/>
        <w:ind w:left="346" w:right="19" w:hanging="346"/>
        <w:jc w:val="lowKashida"/>
        <w:rPr>
          <w:lang w:bidi="ar-EG"/>
        </w:rPr>
      </w:pPr>
      <w:r>
        <w:rPr>
          <w:lang w:bidi="ar-EG"/>
        </w:rPr>
        <w:t xml:space="preserve">Ertan,P.,Caglayan,M.,Sogut,S.,Aslam,S.&amp;Yuksel,H.(2008).Relationship of sleep quality and quality of life in children with </w:t>
      </w:r>
      <w:proofErr w:type="spellStart"/>
      <w:r>
        <w:rPr>
          <w:lang w:bidi="ar-EG"/>
        </w:rPr>
        <w:t>monosymptomaticenuresis,</w:t>
      </w:r>
      <w:r w:rsidRPr="008A6FB2">
        <w:rPr>
          <w:b/>
          <w:bCs/>
          <w:u w:val="single"/>
          <w:lang w:bidi="ar-EG"/>
        </w:rPr>
        <w:t>journ</w:t>
      </w:r>
      <w:r w:rsidR="008A6FB2" w:rsidRPr="008A6FB2">
        <w:rPr>
          <w:b/>
          <w:bCs/>
          <w:u w:val="single"/>
          <w:lang w:bidi="ar-EG"/>
        </w:rPr>
        <w:t>a</w:t>
      </w:r>
      <w:r w:rsidRPr="008A6FB2">
        <w:rPr>
          <w:b/>
          <w:bCs/>
          <w:u w:val="single"/>
          <w:lang w:bidi="ar-EG"/>
        </w:rPr>
        <w:t>l</w:t>
      </w:r>
      <w:proofErr w:type="spellEnd"/>
      <w:r w:rsidRPr="008A6FB2">
        <w:rPr>
          <w:b/>
          <w:bCs/>
          <w:u w:val="single"/>
          <w:lang w:bidi="ar-EG"/>
        </w:rPr>
        <w:t xml:space="preserve"> of </w:t>
      </w:r>
      <w:proofErr w:type="spellStart"/>
      <w:r w:rsidRPr="008A6FB2">
        <w:rPr>
          <w:b/>
          <w:bCs/>
          <w:u w:val="single"/>
          <w:lang w:bidi="ar-EG"/>
        </w:rPr>
        <w:t>child:care,health</w:t>
      </w:r>
      <w:proofErr w:type="spellEnd"/>
      <w:r w:rsidRPr="008A6FB2">
        <w:rPr>
          <w:b/>
          <w:bCs/>
          <w:u w:val="single"/>
          <w:lang w:bidi="ar-EG"/>
        </w:rPr>
        <w:t xml:space="preserve"> and development ,35,4,469-474</w:t>
      </w:r>
      <w:r>
        <w:rPr>
          <w:lang w:bidi="ar-EG"/>
        </w:rPr>
        <w:t>.</w:t>
      </w:r>
    </w:p>
    <w:p w:rsidR="000A149C" w:rsidRDefault="000A149C" w:rsidP="00683DDC">
      <w:pPr>
        <w:numPr>
          <w:ilvl w:val="0"/>
          <w:numId w:val="17"/>
        </w:numPr>
        <w:tabs>
          <w:tab w:val="clear" w:pos="1695"/>
        </w:tabs>
        <w:bidi w:val="0"/>
        <w:spacing w:line="262" w:lineRule="auto"/>
        <w:ind w:left="308" w:hanging="308"/>
        <w:jc w:val="lowKashida"/>
        <w:rPr>
          <w:lang w:bidi="ar-EG"/>
        </w:rPr>
      </w:pPr>
      <w:r>
        <w:rPr>
          <w:lang w:bidi="ar-EG"/>
        </w:rPr>
        <w:t>Essen, J., &amp;</w:t>
      </w:r>
      <w:proofErr w:type="spellStart"/>
      <w:r>
        <w:rPr>
          <w:lang w:bidi="ar-EG"/>
        </w:rPr>
        <w:t>Peckham</w:t>
      </w:r>
      <w:proofErr w:type="spellEnd"/>
      <w:r>
        <w:rPr>
          <w:lang w:bidi="ar-EG"/>
        </w:rPr>
        <w:t xml:space="preserve">, C. (1976) Nocturnal enuresis In Childhood, </w:t>
      </w:r>
      <w:r w:rsidRPr="00FA2B27">
        <w:rPr>
          <w:b/>
          <w:bCs/>
          <w:u w:val="single"/>
          <w:lang w:bidi="ar-EG"/>
        </w:rPr>
        <w:t>Developmental Medicine and Child Neurology</w:t>
      </w:r>
      <w:r>
        <w:rPr>
          <w:lang w:bidi="ar-EG"/>
        </w:rPr>
        <w:t>, 18, 577-589.</w:t>
      </w:r>
    </w:p>
    <w:p w:rsidR="000A149C" w:rsidRDefault="000A149C" w:rsidP="00683DDC">
      <w:pPr>
        <w:numPr>
          <w:ilvl w:val="0"/>
          <w:numId w:val="17"/>
        </w:numPr>
        <w:tabs>
          <w:tab w:val="clear" w:pos="1695"/>
          <w:tab w:val="num" w:pos="1065"/>
          <w:tab w:val="right" w:pos="7811"/>
        </w:tabs>
        <w:bidi w:val="0"/>
        <w:spacing w:line="262" w:lineRule="auto"/>
        <w:ind w:left="346" w:right="19" w:hanging="346"/>
        <w:jc w:val="lowKashida"/>
        <w:rPr>
          <w:lang w:bidi="ar-EG"/>
        </w:rPr>
      </w:pPr>
      <w:proofErr w:type="spellStart"/>
      <w:r>
        <w:rPr>
          <w:lang w:bidi="ar-EG"/>
        </w:rPr>
        <w:t>Fera</w:t>
      </w:r>
      <w:proofErr w:type="spellEnd"/>
      <w:r>
        <w:rPr>
          <w:lang w:bidi="ar-EG"/>
        </w:rPr>
        <w:t xml:space="preserve">, P., </w:t>
      </w:r>
      <w:proofErr w:type="spellStart"/>
      <w:r>
        <w:rPr>
          <w:lang w:bidi="ar-EG"/>
        </w:rPr>
        <w:t>Lelis</w:t>
      </w:r>
      <w:proofErr w:type="spellEnd"/>
      <w:r>
        <w:rPr>
          <w:lang w:bidi="ar-EG"/>
        </w:rPr>
        <w:t xml:space="preserve">, M., </w:t>
      </w:r>
      <w:proofErr w:type="spellStart"/>
      <w:r>
        <w:rPr>
          <w:lang w:bidi="ar-EG"/>
        </w:rPr>
        <w:t>Glashan</w:t>
      </w:r>
      <w:proofErr w:type="spellEnd"/>
      <w:r>
        <w:rPr>
          <w:lang w:bidi="ar-EG"/>
        </w:rPr>
        <w:t>, R., Gonzales, S.&amp;</w:t>
      </w:r>
      <w:proofErr w:type="spellStart"/>
      <w:r>
        <w:rPr>
          <w:lang w:bidi="ar-EG"/>
        </w:rPr>
        <w:t>Bruschini</w:t>
      </w:r>
      <w:proofErr w:type="spellEnd"/>
      <w:r>
        <w:rPr>
          <w:lang w:bidi="ar-EG"/>
        </w:rPr>
        <w:t xml:space="preserve">, H.(2011): </w:t>
      </w:r>
      <w:proofErr w:type="spellStart"/>
      <w:r>
        <w:rPr>
          <w:lang w:bidi="ar-EG"/>
        </w:rPr>
        <w:t>Desompression</w:t>
      </w:r>
      <w:proofErr w:type="spellEnd"/>
      <w:r>
        <w:rPr>
          <w:lang w:bidi="ar-EG"/>
        </w:rPr>
        <w:t xml:space="preserve"> Versus Behavioral Modifications as Initial Treatment of Primary Nocturnal Enuresis, </w:t>
      </w:r>
      <w:r w:rsidRPr="00FA2B27">
        <w:rPr>
          <w:b/>
          <w:bCs/>
          <w:u w:val="single"/>
          <w:lang w:bidi="ar-EG"/>
        </w:rPr>
        <w:t>Urologic Nursing</w:t>
      </w:r>
      <w:r w:rsidR="00FA2B27">
        <w:rPr>
          <w:lang w:bidi="ar-EG"/>
        </w:rPr>
        <w:t xml:space="preserve"> , 31,(5)</w:t>
      </w:r>
      <w:r>
        <w:rPr>
          <w:lang w:bidi="ar-EG"/>
        </w:rPr>
        <w:t>, 286-289.</w:t>
      </w:r>
    </w:p>
    <w:p w:rsidR="000A149C" w:rsidRDefault="000A149C" w:rsidP="00683DDC">
      <w:pPr>
        <w:numPr>
          <w:ilvl w:val="0"/>
          <w:numId w:val="17"/>
        </w:numPr>
        <w:tabs>
          <w:tab w:val="clear" w:pos="1695"/>
        </w:tabs>
        <w:bidi w:val="0"/>
        <w:spacing w:line="262" w:lineRule="auto"/>
        <w:ind w:left="306" w:hanging="306"/>
        <w:jc w:val="lowKashida"/>
        <w:rPr>
          <w:lang w:bidi="ar-EG"/>
        </w:rPr>
      </w:pPr>
      <w:proofErr w:type="spellStart"/>
      <w:r>
        <w:rPr>
          <w:lang w:bidi="ar-EG"/>
        </w:rPr>
        <w:t>Ficms</w:t>
      </w:r>
      <w:proofErr w:type="spellEnd"/>
      <w:r>
        <w:rPr>
          <w:lang w:bidi="ar-EG"/>
        </w:rPr>
        <w:t xml:space="preserve">, </w:t>
      </w:r>
      <w:proofErr w:type="spellStart"/>
      <w:r>
        <w:rPr>
          <w:lang w:bidi="ar-EG"/>
        </w:rPr>
        <w:t>Alaa</w:t>
      </w:r>
      <w:proofErr w:type="spellEnd"/>
      <w:r>
        <w:rPr>
          <w:lang w:bidi="ar-EG"/>
        </w:rPr>
        <w:t xml:space="preserve"> A. (2013). Nocturnal Enuresis: Prevalence and associated factors A sample of Children in Baghdad, </w:t>
      </w:r>
      <w:proofErr w:type="spellStart"/>
      <w:r w:rsidRPr="005E3418">
        <w:rPr>
          <w:b/>
          <w:bCs/>
          <w:u w:val="single"/>
          <w:lang w:bidi="ar-EG"/>
        </w:rPr>
        <w:t>Middile</w:t>
      </w:r>
      <w:proofErr w:type="spellEnd"/>
      <w:r w:rsidRPr="005E3418">
        <w:rPr>
          <w:b/>
          <w:bCs/>
          <w:u w:val="single"/>
          <w:lang w:bidi="ar-EG"/>
        </w:rPr>
        <w:t xml:space="preserve"> East Journal of Family, </w:t>
      </w:r>
      <w:proofErr w:type="spellStart"/>
      <w:r w:rsidRPr="005E3418">
        <w:rPr>
          <w:b/>
          <w:bCs/>
          <w:u w:val="single"/>
          <w:lang w:bidi="ar-EG"/>
        </w:rPr>
        <w:t>Medicne</w:t>
      </w:r>
      <w:proofErr w:type="spellEnd"/>
      <w:r w:rsidR="005E3418">
        <w:rPr>
          <w:lang w:bidi="ar-EG"/>
        </w:rPr>
        <w:t xml:space="preserve"> , 10, (5 ), </w:t>
      </w:r>
      <w:r>
        <w:rPr>
          <w:lang w:bidi="ar-EG"/>
        </w:rPr>
        <w:t>29-31.</w:t>
      </w:r>
    </w:p>
    <w:p w:rsidR="000A149C" w:rsidRDefault="000A149C" w:rsidP="00683DDC">
      <w:pPr>
        <w:numPr>
          <w:ilvl w:val="0"/>
          <w:numId w:val="17"/>
        </w:numPr>
        <w:tabs>
          <w:tab w:val="clear" w:pos="1695"/>
        </w:tabs>
        <w:bidi w:val="0"/>
        <w:spacing w:line="262" w:lineRule="auto"/>
        <w:ind w:left="306" w:hanging="306"/>
        <w:jc w:val="lowKashida"/>
        <w:rPr>
          <w:lang w:bidi="ar-EG"/>
        </w:rPr>
      </w:pPr>
      <w:proofErr w:type="spellStart"/>
      <w:r>
        <w:rPr>
          <w:lang w:bidi="ar-EG"/>
        </w:rPr>
        <w:t>Foxman</w:t>
      </w:r>
      <w:proofErr w:type="spellEnd"/>
      <w:r>
        <w:rPr>
          <w:lang w:bidi="ar-EG"/>
        </w:rPr>
        <w:t xml:space="preserve">, B., </w:t>
      </w:r>
      <w:proofErr w:type="spellStart"/>
      <w:r>
        <w:rPr>
          <w:lang w:bidi="ar-EG"/>
        </w:rPr>
        <w:t>Burciagavoldez</w:t>
      </w:r>
      <w:proofErr w:type="spellEnd"/>
      <w:r>
        <w:rPr>
          <w:lang w:bidi="ar-EG"/>
        </w:rPr>
        <w:t>, R.B.&amp; Brook, R.Y.</w:t>
      </w:r>
      <w:r w:rsidR="001E1C38">
        <w:rPr>
          <w:lang w:bidi="ar-EG"/>
        </w:rPr>
        <w:t>,</w:t>
      </w:r>
      <w:r>
        <w:rPr>
          <w:lang w:bidi="ar-EG"/>
        </w:rPr>
        <w:t xml:space="preserve"> (1986). Childhood enuresis; Prevalence, Perceived Imp</w:t>
      </w:r>
      <w:r w:rsidR="001E1C38">
        <w:rPr>
          <w:lang w:bidi="ar-EG"/>
        </w:rPr>
        <w:t xml:space="preserve">act and Prescribed Treatments. </w:t>
      </w:r>
      <w:r w:rsidR="001E1C38" w:rsidRPr="001E1C38">
        <w:rPr>
          <w:b/>
          <w:bCs/>
          <w:u w:val="single"/>
          <w:lang w:bidi="ar-EG"/>
        </w:rPr>
        <w:t>P</w:t>
      </w:r>
      <w:r w:rsidRPr="001E1C38">
        <w:rPr>
          <w:b/>
          <w:bCs/>
          <w:u w:val="single"/>
          <w:lang w:bidi="ar-EG"/>
        </w:rPr>
        <w:t>ediatrics, 77</w:t>
      </w:r>
      <w:r>
        <w:rPr>
          <w:lang w:bidi="ar-EG"/>
        </w:rPr>
        <w:t>, 482-487.</w:t>
      </w:r>
    </w:p>
    <w:p w:rsidR="000A149C" w:rsidRDefault="000A149C" w:rsidP="00683DDC">
      <w:pPr>
        <w:numPr>
          <w:ilvl w:val="0"/>
          <w:numId w:val="17"/>
        </w:numPr>
        <w:tabs>
          <w:tab w:val="clear" w:pos="1695"/>
        </w:tabs>
        <w:bidi w:val="0"/>
        <w:spacing w:line="262" w:lineRule="auto"/>
        <w:ind w:left="306" w:hanging="306"/>
        <w:jc w:val="lowKashida"/>
        <w:rPr>
          <w:lang w:bidi="ar-EG"/>
        </w:rPr>
      </w:pPr>
      <w:proofErr w:type="spellStart"/>
      <w:r>
        <w:rPr>
          <w:lang w:bidi="ar-EG"/>
        </w:rPr>
        <w:t>Hashem</w:t>
      </w:r>
      <w:proofErr w:type="spellEnd"/>
      <w:r>
        <w:rPr>
          <w:lang w:bidi="ar-EG"/>
        </w:rPr>
        <w:t xml:space="preserve">, M., </w:t>
      </w:r>
      <w:proofErr w:type="spellStart"/>
      <w:r>
        <w:rPr>
          <w:lang w:bidi="ar-EG"/>
        </w:rPr>
        <w:t>Morteza</w:t>
      </w:r>
      <w:proofErr w:type="spellEnd"/>
      <w:r>
        <w:rPr>
          <w:lang w:bidi="ar-EG"/>
        </w:rPr>
        <w:t xml:space="preserve">, A., </w:t>
      </w:r>
      <w:proofErr w:type="spellStart"/>
      <w:r>
        <w:rPr>
          <w:lang w:bidi="ar-EG"/>
        </w:rPr>
        <w:t>Mahammed</w:t>
      </w:r>
      <w:proofErr w:type="spellEnd"/>
      <w:r>
        <w:rPr>
          <w:lang w:bidi="ar-EG"/>
        </w:rPr>
        <w:t xml:space="preserve">, K., Ahmed, N., (2013). </w:t>
      </w:r>
      <w:proofErr w:type="spellStart"/>
      <w:r>
        <w:rPr>
          <w:lang w:bidi="ar-EG"/>
        </w:rPr>
        <w:t>Prevalece</w:t>
      </w:r>
      <w:proofErr w:type="spellEnd"/>
      <w:r>
        <w:rPr>
          <w:lang w:bidi="ar-EG"/>
        </w:rPr>
        <w:t xml:space="preserve"> of Nocturnal Enuresis in school Aged children The Role of Personal and Parents Related Socio- Economic and Educational Factors, </w:t>
      </w:r>
      <w:r w:rsidRPr="001E1C38">
        <w:rPr>
          <w:b/>
          <w:bCs/>
          <w:u w:val="single"/>
          <w:lang w:bidi="ar-EG"/>
        </w:rPr>
        <w:t>Iran Journal Pediatr</w:t>
      </w:r>
      <w:r w:rsidR="001E1C38" w:rsidRPr="001E1C38">
        <w:rPr>
          <w:b/>
          <w:bCs/>
          <w:u w:val="single"/>
          <w:lang w:bidi="ar-EG"/>
        </w:rPr>
        <w:t>ic</w:t>
      </w:r>
      <w:r w:rsidR="001E1C38">
        <w:rPr>
          <w:lang w:bidi="ar-EG"/>
        </w:rPr>
        <w:t xml:space="preserve"> , 33(</w:t>
      </w:r>
      <w:r>
        <w:rPr>
          <w:lang w:bidi="ar-EG"/>
        </w:rPr>
        <w:t>1) 59-64.</w:t>
      </w:r>
    </w:p>
    <w:p w:rsidR="000A149C" w:rsidRDefault="000A149C" w:rsidP="00A24157">
      <w:pPr>
        <w:numPr>
          <w:ilvl w:val="0"/>
          <w:numId w:val="17"/>
        </w:numPr>
        <w:tabs>
          <w:tab w:val="right" w:pos="7811"/>
        </w:tabs>
        <w:bidi w:val="0"/>
        <w:spacing w:line="360" w:lineRule="auto"/>
        <w:ind w:left="346" w:right="19" w:hanging="346"/>
        <w:jc w:val="lowKashida"/>
        <w:rPr>
          <w:lang w:bidi="ar-EG"/>
        </w:rPr>
      </w:pPr>
      <w:r w:rsidRPr="00C80EC2">
        <w:rPr>
          <w:lang w:bidi="ar-EG"/>
        </w:rPr>
        <w:t>Holmes, D.S</w:t>
      </w:r>
      <w:r>
        <w:rPr>
          <w:lang w:bidi="ar-EG"/>
        </w:rPr>
        <w:t>. (1994).</w:t>
      </w:r>
      <w:r w:rsidRPr="00C80EC2">
        <w:rPr>
          <w:lang w:bidi="ar-EG"/>
        </w:rPr>
        <w:t xml:space="preserve"> Abnormal Psychology,</w:t>
      </w:r>
      <w:r w:rsidR="00DC24CD">
        <w:rPr>
          <w:lang w:bidi="ar-EG"/>
        </w:rPr>
        <w:t xml:space="preserve"> (2</w:t>
      </w:r>
      <w:r w:rsidR="00DC24CD" w:rsidRPr="00DC24CD">
        <w:rPr>
          <w:vertAlign w:val="superscript"/>
          <w:lang w:bidi="ar-EG"/>
        </w:rPr>
        <w:t>nd</w:t>
      </w:r>
      <w:r w:rsidR="00DC24CD">
        <w:rPr>
          <w:lang w:bidi="ar-EG"/>
        </w:rPr>
        <w:t>,ed)</w:t>
      </w:r>
      <w:r w:rsidRPr="00C80EC2">
        <w:rPr>
          <w:lang w:bidi="ar-EG"/>
        </w:rPr>
        <w:t xml:space="preserve"> New York Harper Collins </w:t>
      </w:r>
      <w:proofErr w:type="spellStart"/>
      <w:r w:rsidRPr="00C80EC2">
        <w:rPr>
          <w:lang w:bidi="ar-EG"/>
        </w:rPr>
        <w:t>Pul</w:t>
      </w:r>
      <w:r>
        <w:rPr>
          <w:lang w:bidi="ar-EG"/>
        </w:rPr>
        <w:t>l</w:t>
      </w:r>
      <w:r w:rsidR="00DC24CD">
        <w:rPr>
          <w:lang w:bidi="ar-EG"/>
        </w:rPr>
        <w:t>ichers</w:t>
      </w:r>
      <w:proofErr w:type="spellEnd"/>
      <w:r w:rsidR="00DC24CD">
        <w:rPr>
          <w:lang w:bidi="ar-EG"/>
        </w:rPr>
        <w:t xml:space="preserve"> </w:t>
      </w:r>
      <w:r w:rsidRPr="00C80EC2">
        <w:rPr>
          <w:lang w:bidi="ar-EG"/>
        </w:rPr>
        <w:t>.</w:t>
      </w:r>
    </w:p>
    <w:p w:rsidR="000A149C" w:rsidRDefault="000A149C" w:rsidP="00A24157">
      <w:pPr>
        <w:numPr>
          <w:ilvl w:val="0"/>
          <w:numId w:val="17"/>
        </w:numPr>
        <w:tabs>
          <w:tab w:val="right" w:pos="7811"/>
        </w:tabs>
        <w:bidi w:val="0"/>
        <w:spacing w:line="360" w:lineRule="auto"/>
        <w:ind w:left="346" w:right="19" w:hanging="346"/>
        <w:jc w:val="lowKashida"/>
        <w:rPr>
          <w:lang w:bidi="ar-EG"/>
        </w:rPr>
      </w:pPr>
      <w:proofErr w:type="spellStart"/>
      <w:r>
        <w:rPr>
          <w:lang w:bidi="ar-EG"/>
        </w:rPr>
        <w:t>Houts</w:t>
      </w:r>
      <w:proofErr w:type="spellEnd"/>
      <w:r>
        <w:rPr>
          <w:lang w:bidi="ar-EG"/>
        </w:rPr>
        <w:t>, A.C. (1991)</w:t>
      </w:r>
      <w:r w:rsidR="00B63206">
        <w:rPr>
          <w:lang w:bidi="ar-EG"/>
        </w:rPr>
        <w:t xml:space="preserve">. Nocturnal enuresis as a bio- </w:t>
      </w:r>
      <w:r>
        <w:rPr>
          <w:lang w:bidi="ar-EG"/>
        </w:rPr>
        <w:t xml:space="preserve">behavioral problem. </w:t>
      </w:r>
      <w:r w:rsidRPr="00B63206">
        <w:rPr>
          <w:b/>
          <w:bCs/>
          <w:u w:val="single"/>
          <w:lang w:bidi="ar-EG"/>
        </w:rPr>
        <w:t>Behavior Therapy, 22</w:t>
      </w:r>
      <w:r>
        <w:rPr>
          <w:lang w:bidi="ar-EG"/>
        </w:rPr>
        <w:t>, 133-151.</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t>Jarvelin</w:t>
      </w:r>
      <w:proofErr w:type="spellEnd"/>
      <w:r>
        <w:rPr>
          <w:lang w:bidi="ar-EG"/>
        </w:rPr>
        <w:t xml:space="preserve">, M. R, </w:t>
      </w:r>
      <w:proofErr w:type="spellStart"/>
      <w:r>
        <w:rPr>
          <w:lang w:bidi="ar-EG"/>
        </w:rPr>
        <w:t>Vikevainen</w:t>
      </w:r>
      <w:proofErr w:type="spellEnd"/>
      <w:r>
        <w:rPr>
          <w:lang w:bidi="ar-EG"/>
        </w:rPr>
        <w:t>, T. &amp;</w:t>
      </w:r>
      <w:proofErr w:type="spellStart"/>
      <w:r>
        <w:rPr>
          <w:lang w:bidi="ar-EG"/>
        </w:rPr>
        <w:t>Huttunen</w:t>
      </w:r>
      <w:proofErr w:type="spellEnd"/>
      <w:r>
        <w:rPr>
          <w:lang w:bidi="ar-EG"/>
        </w:rPr>
        <w:t>, P.(1990): life change</w:t>
      </w:r>
      <w:r w:rsidR="0036132D">
        <w:rPr>
          <w:lang w:bidi="ar-EG"/>
        </w:rPr>
        <w:t xml:space="preserve"> and Protective Capacities in </w:t>
      </w:r>
      <w:proofErr w:type="spellStart"/>
      <w:r w:rsidR="0036132D">
        <w:rPr>
          <w:lang w:bidi="ar-EG"/>
        </w:rPr>
        <w:t>en</w:t>
      </w:r>
      <w:r>
        <w:rPr>
          <w:lang w:bidi="ar-EG"/>
        </w:rPr>
        <w:t>uretic</w:t>
      </w:r>
      <w:proofErr w:type="spellEnd"/>
      <w:r>
        <w:rPr>
          <w:lang w:bidi="ar-EG"/>
        </w:rPr>
        <w:t xml:space="preserve"> and non – </w:t>
      </w:r>
      <w:proofErr w:type="spellStart"/>
      <w:r>
        <w:rPr>
          <w:lang w:bidi="ar-EG"/>
        </w:rPr>
        <w:t>enuretic</w:t>
      </w:r>
      <w:proofErr w:type="spellEnd"/>
      <w:r>
        <w:rPr>
          <w:lang w:bidi="ar-EG"/>
        </w:rPr>
        <w:t xml:space="preserve"> children, </w:t>
      </w:r>
      <w:r w:rsidRPr="00B63206">
        <w:rPr>
          <w:b/>
          <w:bCs/>
          <w:u w:val="single"/>
          <w:lang w:bidi="ar-EG"/>
        </w:rPr>
        <w:t>Journal of Child Psychology and psychiatry, 31</w:t>
      </w:r>
      <w:r>
        <w:rPr>
          <w:lang w:bidi="ar-EG"/>
        </w:rPr>
        <w:t>, 763-774.</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lastRenderedPageBreak/>
        <w:t>Jarvelin</w:t>
      </w:r>
      <w:proofErr w:type="spellEnd"/>
      <w:r>
        <w:rPr>
          <w:lang w:bidi="ar-EG"/>
        </w:rPr>
        <w:t xml:space="preserve">, M.R, </w:t>
      </w:r>
      <w:proofErr w:type="spellStart"/>
      <w:r>
        <w:rPr>
          <w:lang w:bidi="ar-EG"/>
        </w:rPr>
        <w:t>Fangas</w:t>
      </w:r>
      <w:proofErr w:type="spellEnd"/>
      <w:r>
        <w:rPr>
          <w:lang w:bidi="ar-EG"/>
        </w:rPr>
        <w:t xml:space="preserve">, P. </w:t>
      </w:r>
      <w:proofErr w:type="spellStart"/>
      <w:r>
        <w:rPr>
          <w:lang w:bidi="ar-EG"/>
        </w:rPr>
        <w:t>Vikevainon</w:t>
      </w:r>
      <w:proofErr w:type="spellEnd"/>
      <w:r>
        <w:rPr>
          <w:lang w:bidi="ar-EG"/>
        </w:rPr>
        <w:t>, L.&amp;</w:t>
      </w:r>
      <w:proofErr w:type="spellStart"/>
      <w:r>
        <w:rPr>
          <w:lang w:bidi="ar-EG"/>
        </w:rPr>
        <w:t>Hutmen</w:t>
      </w:r>
      <w:proofErr w:type="spellEnd"/>
      <w:r>
        <w:rPr>
          <w:lang w:bidi="ar-EG"/>
        </w:rPr>
        <w:t xml:space="preserve">, P. (1991), </w:t>
      </w:r>
      <w:proofErr w:type="spellStart"/>
      <w:r>
        <w:rPr>
          <w:lang w:bidi="ar-EG"/>
        </w:rPr>
        <w:t>Aetiologial</w:t>
      </w:r>
      <w:proofErr w:type="spellEnd"/>
      <w:r>
        <w:rPr>
          <w:lang w:bidi="ar-EG"/>
        </w:rPr>
        <w:t xml:space="preserve"> and Precipitating doctors factors for Children enuresis. </w:t>
      </w:r>
      <w:proofErr w:type="spellStart"/>
      <w:r w:rsidRPr="00B63206">
        <w:rPr>
          <w:b/>
          <w:bCs/>
          <w:u w:val="single"/>
          <w:lang w:bidi="ar-EG"/>
        </w:rPr>
        <w:t>Acta</w:t>
      </w:r>
      <w:proofErr w:type="spellEnd"/>
      <w:r w:rsidR="00B63206" w:rsidRPr="00B63206">
        <w:rPr>
          <w:b/>
          <w:bCs/>
          <w:u w:val="single"/>
          <w:lang w:bidi="ar-EG"/>
        </w:rPr>
        <w:t xml:space="preserve"> </w:t>
      </w:r>
      <w:proofErr w:type="spellStart"/>
      <w:r w:rsidR="00B63206" w:rsidRPr="00B63206">
        <w:rPr>
          <w:b/>
          <w:bCs/>
          <w:u w:val="single"/>
          <w:lang w:bidi="ar-EG"/>
        </w:rPr>
        <w:t>P</w:t>
      </w:r>
      <w:r w:rsidRPr="00B63206">
        <w:rPr>
          <w:b/>
          <w:bCs/>
          <w:u w:val="single"/>
          <w:lang w:bidi="ar-EG"/>
        </w:rPr>
        <w:t>ediatrica</w:t>
      </w:r>
      <w:proofErr w:type="spellEnd"/>
      <w:r w:rsidRPr="00B63206">
        <w:rPr>
          <w:b/>
          <w:bCs/>
          <w:u w:val="single"/>
          <w:lang w:bidi="ar-EG"/>
        </w:rPr>
        <w:t xml:space="preserve"> Scandinavia, 80</w:t>
      </w:r>
      <w:r>
        <w:rPr>
          <w:lang w:bidi="ar-EG"/>
        </w:rPr>
        <w:t>, 361-369.</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t>Kalo</w:t>
      </w:r>
      <w:proofErr w:type="spellEnd"/>
      <w:r>
        <w:rPr>
          <w:lang w:bidi="ar-EG"/>
        </w:rPr>
        <w:t xml:space="preserve">, B. &amp; Bella, H (1996): Enuresis </w:t>
      </w:r>
      <w:proofErr w:type="spellStart"/>
      <w:r>
        <w:rPr>
          <w:lang w:bidi="ar-EG"/>
        </w:rPr>
        <w:t>Provalence</w:t>
      </w:r>
      <w:proofErr w:type="spellEnd"/>
      <w:r>
        <w:rPr>
          <w:lang w:bidi="ar-EG"/>
        </w:rPr>
        <w:t xml:space="preserve"> and associated </w:t>
      </w:r>
      <w:r w:rsidR="0069550A">
        <w:rPr>
          <w:lang w:bidi="ar-EG"/>
        </w:rPr>
        <w:t xml:space="preserve">factors </w:t>
      </w:r>
      <w:proofErr w:type="spellStart"/>
      <w:r>
        <w:rPr>
          <w:lang w:bidi="ar-EG"/>
        </w:rPr>
        <w:t>amongy</w:t>
      </w:r>
      <w:proofErr w:type="spellEnd"/>
      <w:r>
        <w:rPr>
          <w:lang w:bidi="ar-EG"/>
        </w:rPr>
        <w:t xml:space="preserve"> Primary School Children In Saudi Arabia, </w:t>
      </w:r>
      <w:proofErr w:type="spellStart"/>
      <w:r w:rsidRPr="00B63206">
        <w:rPr>
          <w:b/>
          <w:bCs/>
          <w:u w:val="single"/>
          <w:lang w:bidi="ar-EG"/>
        </w:rPr>
        <w:t>Acta</w:t>
      </w:r>
      <w:proofErr w:type="spellEnd"/>
      <w:r w:rsidR="00B63206" w:rsidRPr="00B63206">
        <w:rPr>
          <w:b/>
          <w:bCs/>
          <w:u w:val="single"/>
          <w:lang w:bidi="ar-EG"/>
        </w:rPr>
        <w:t xml:space="preserve"> </w:t>
      </w:r>
      <w:proofErr w:type="spellStart"/>
      <w:r w:rsidR="00B63206" w:rsidRPr="00B63206">
        <w:rPr>
          <w:b/>
          <w:bCs/>
          <w:u w:val="single"/>
          <w:lang w:bidi="ar-EG"/>
        </w:rPr>
        <w:t>p</w:t>
      </w:r>
      <w:r w:rsidRPr="00B63206">
        <w:rPr>
          <w:b/>
          <w:bCs/>
          <w:u w:val="single"/>
          <w:lang w:bidi="ar-EG"/>
        </w:rPr>
        <w:t>ediatrica</w:t>
      </w:r>
      <w:proofErr w:type="spellEnd"/>
      <w:r w:rsidRPr="00B63206">
        <w:rPr>
          <w:b/>
          <w:bCs/>
          <w:u w:val="single"/>
          <w:lang w:bidi="ar-EG"/>
        </w:rPr>
        <w:t>, 85</w:t>
      </w:r>
      <w:r>
        <w:rPr>
          <w:lang w:bidi="ar-EG"/>
        </w:rPr>
        <w:t>, 1217-1222.</w:t>
      </w:r>
    </w:p>
    <w:p w:rsidR="000A149C" w:rsidRDefault="00B63206" w:rsidP="00683DDC">
      <w:pPr>
        <w:numPr>
          <w:ilvl w:val="0"/>
          <w:numId w:val="17"/>
        </w:numPr>
        <w:tabs>
          <w:tab w:val="clear" w:pos="1695"/>
        </w:tabs>
        <w:bidi w:val="0"/>
        <w:spacing w:line="300" w:lineRule="auto"/>
        <w:ind w:left="308" w:hanging="308"/>
        <w:jc w:val="lowKashida"/>
        <w:rPr>
          <w:lang w:bidi="ar-EG"/>
        </w:rPr>
      </w:pPr>
      <w:r>
        <w:rPr>
          <w:lang w:bidi="ar-EG"/>
        </w:rPr>
        <w:t>Kaneko, K., (2012),</w:t>
      </w:r>
      <w:r w:rsidR="000A149C">
        <w:rPr>
          <w:lang w:bidi="ar-EG"/>
        </w:rPr>
        <w:t xml:space="preserve"> Treatment for Nocturnal enuresis; The Current State in Japan, </w:t>
      </w:r>
      <w:r w:rsidR="000A149C" w:rsidRPr="00B63206">
        <w:rPr>
          <w:b/>
          <w:bCs/>
          <w:u w:val="single"/>
          <w:lang w:bidi="ar-EG"/>
        </w:rPr>
        <w:t>Pediatrics International 54</w:t>
      </w:r>
      <w:r w:rsidR="000A149C">
        <w:rPr>
          <w:lang w:bidi="ar-EG"/>
        </w:rPr>
        <w:t>, 8-13.</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t>Kiddoo</w:t>
      </w:r>
      <w:proofErr w:type="spellEnd"/>
      <w:r w:rsidR="00B63206">
        <w:rPr>
          <w:lang w:bidi="ar-EG"/>
        </w:rPr>
        <w:t xml:space="preserve">, Darcie(2012). Nocturnal Enuresis, </w:t>
      </w:r>
      <w:r w:rsidR="00B63206" w:rsidRPr="00B63206">
        <w:rPr>
          <w:b/>
          <w:bCs/>
          <w:u w:val="single"/>
          <w:lang w:bidi="ar-EG"/>
        </w:rPr>
        <w:t>Canadian Medical Association</w:t>
      </w:r>
      <w:r w:rsidR="00B63206">
        <w:rPr>
          <w:lang w:bidi="ar-EG"/>
        </w:rPr>
        <w:t xml:space="preserve"> ,</w:t>
      </w:r>
      <w:r>
        <w:rPr>
          <w:lang w:bidi="ar-EG"/>
        </w:rPr>
        <w:t xml:space="preserve"> 15, 908-911.</w:t>
      </w:r>
    </w:p>
    <w:p w:rsidR="000A149C" w:rsidRDefault="000A149C" w:rsidP="00683DDC">
      <w:pPr>
        <w:numPr>
          <w:ilvl w:val="0"/>
          <w:numId w:val="17"/>
        </w:numPr>
        <w:tabs>
          <w:tab w:val="right" w:pos="7811"/>
        </w:tabs>
        <w:bidi w:val="0"/>
        <w:spacing w:line="300" w:lineRule="auto"/>
        <w:ind w:left="346" w:right="19" w:hanging="346"/>
        <w:jc w:val="lowKashida"/>
        <w:rPr>
          <w:lang w:bidi="ar-EG"/>
        </w:rPr>
      </w:pPr>
      <w:r>
        <w:rPr>
          <w:lang w:bidi="ar-EG"/>
        </w:rPr>
        <w:t xml:space="preserve">Kim </w:t>
      </w:r>
      <w:proofErr w:type="spellStart"/>
      <w:r>
        <w:rPr>
          <w:lang w:bidi="ar-EG"/>
        </w:rPr>
        <w:t>Jinnie</w:t>
      </w:r>
      <w:proofErr w:type="spellEnd"/>
      <w:r>
        <w:rPr>
          <w:lang w:bidi="ar-EG"/>
        </w:rPr>
        <w:t xml:space="preserve"> (2012). </w:t>
      </w:r>
      <w:r w:rsidRPr="00F1359D">
        <w:rPr>
          <w:b/>
          <w:bCs/>
          <w:u w:val="single"/>
          <w:lang w:bidi="ar-EG"/>
        </w:rPr>
        <w:t>Effects of Functional Communication Training (FCT) on the Communicative, Self- Initiated Toileting Behavior For Students With Developmental Disabilities in a school Setting</w:t>
      </w:r>
      <w:r w:rsidR="008C61D1">
        <w:rPr>
          <w:lang w:bidi="ar-EG"/>
        </w:rPr>
        <w:t>,</w:t>
      </w:r>
      <w:r>
        <w:rPr>
          <w:lang w:bidi="ar-EG"/>
        </w:rPr>
        <w:t xml:space="preserve"> Unpublished Doctoral Dissertation</w:t>
      </w:r>
      <w:r w:rsidR="00F1359D">
        <w:rPr>
          <w:lang w:bidi="ar-EG"/>
        </w:rPr>
        <w:t>,</w:t>
      </w:r>
      <w:r>
        <w:rPr>
          <w:lang w:bidi="ar-EG"/>
        </w:rPr>
        <w:t xml:space="preserve"> University of </w:t>
      </w:r>
      <w:proofErr w:type="spellStart"/>
      <w:r>
        <w:rPr>
          <w:lang w:bidi="ar-EG"/>
        </w:rPr>
        <w:t>CHICAGO</w:t>
      </w:r>
      <w:r w:rsidR="00F1359D">
        <w:rPr>
          <w:lang w:bidi="ar-EG"/>
        </w:rPr>
        <w:t>:</w:t>
      </w:r>
      <w:r>
        <w:rPr>
          <w:lang w:bidi="ar-EG"/>
        </w:rPr>
        <w:t>Illinois</w:t>
      </w:r>
      <w:proofErr w:type="spellEnd"/>
      <w:r>
        <w:rPr>
          <w:lang w:bidi="ar-EG"/>
        </w:rPr>
        <w:t>.</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t>Lavergne</w:t>
      </w:r>
      <w:proofErr w:type="spellEnd"/>
      <w:r>
        <w:rPr>
          <w:lang w:bidi="ar-EG"/>
        </w:rPr>
        <w:t xml:space="preserve">, L. C. (2012). </w:t>
      </w:r>
      <w:r w:rsidRPr="008C61D1">
        <w:rPr>
          <w:b/>
          <w:bCs/>
          <w:u w:val="single"/>
          <w:lang w:bidi="ar-EG"/>
        </w:rPr>
        <w:t>Anxiety in children Youth with Bowel and Bladder Dysfunction and their parent Impact of Medical Educational Psychological Factors</w:t>
      </w:r>
      <w:r>
        <w:rPr>
          <w:lang w:bidi="ar-EG"/>
        </w:rPr>
        <w:t>, Unpublished Doctoral Dissertation University of Southern Mississippi.</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t>Liu.S</w:t>
      </w:r>
      <w:proofErr w:type="spellEnd"/>
      <w:r>
        <w:rPr>
          <w:lang w:bidi="ar-EG"/>
        </w:rPr>
        <w:t>., Uchiyama</w:t>
      </w:r>
      <w:r w:rsidR="009D362F">
        <w:rPr>
          <w:lang w:bidi="ar-EG"/>
        </w:rPr>
        <w:t>,</w:t>
      </w:r>
      <w:r>
        <w:rPr>
          <w:lang w:bidi="ar-EG"/>
        </w:rPr>
        <w:t xml:space="preserve"> M., &amp;</w:t>
      </w:r>
      <w:proofErr w:type="spellStart"/>
      <w:r>
        <w:rPr>
          <w:lang w:bidi="ar-EG"/>
        </w:rPr>
        <w:t>Okawa</w:t>
      </w:r>
      <w:proofErr w:type="spellEnd"/>
      <w:r>
        <w:rPr>
          <w:lang w:bidi="ar-EG"/>
        </w:rPr>
        <w:t xml:space="preserve"> , M</w:t>
      </w:r>
      <w:r w:rsidR="009D362F">
        <w:rPr>
          <w:lang w:bidi="ar-EG"/>
        </w:rPr>
        <w:t>.,</w:t>
      </w:r>
      <w:r>
        <w:rPr>
          <w:lang w:bidi="ar-EG"/>
        </w:rPr>
        <w:t xml:space="preserve">(2000). Attaining Nocturnal Urinary Control; Nocturnal enuresis and behavioral Problems in Chinese Children age 6 through 16 years, </w:t>
      </w:r>
      <w:r w:rsidRPr="009D362F">
        <w:rPr>
          <w:b/>
          <w:bCs/>
          <w:u w:val="single"/>
          <w:lang w:bidi="ar-EG"/>
        </w:rPr>
        <w:t>Journal of the America Academy of Child Adolescent Psychiatry, 39</w:t>
      </w:r>
      <w:r>
        <w:rPr>
          <w:lang w:bidi="ar-EG"/>
        </w:rPr>
        <w:t>, 1557-1564.</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t>Nishizawa,O</w:t>
      </w:r>
      <w:proofErr w:type="spellEnd"/>
      <w:r>
        <w:rPr>
          <w:lang w:bidi="ar-EG"/>
        </w:rPr>
        <w:t xml:space="preserve">.(2010). Clinical guidelines for </w:t>
      </w:r>
      <w:proofErr w:type="spellStart"/>
      <w:r>
        <w:rPr>
          <w:lang w:bidi="ar-EG"/>
        </w:rPr>
        <w:t>nocturia</w:t>
      </w:r>
      <w:proofErr w:type="spellEnd"/>
      <w:r>
        <w:rPr>
          <w:lang w:bidi="ar-EG"/>
        </w:rPr>
        <w:t xml:space="preserve"> ,</w:t>
      </w:r>
      <w:r w:rsidRPr="009D362F">
        <w:rPr>
          <w:b/>
          <w:bCs/>
          <w:u w:val="single"/>
          <w:lang w:bidi="ar-EG"/>
        </w:rPr>
        <w:t xml:space="preserve">International </w:t>
      </w:r>
      <w:r w:rsidR="009D362F" w:rsidRPr="009D362F">
        <w:rPr>
          <w:b/>
          <w:bCs/>
          <w:u w:val="single"/>
          <w:lang w:bidi="ar-EG"/>
        </w:rPr>
        <w:t>J</w:t>
      </w:r>
      <w:r w:rsidRPr="009D362F">
        <w:rPr>
          <w:b/>
          <w:bCs/>
          <w:u w:val="single"/>
          <w:lang w:bidi="ar-EG"/>
        </w:rPr>
        <w:t>ournal of Urology , 17</w:t>
      </w:r>
      <w:r>
        <w:rPr>
          <w:lang w:bidi="ar-EG"/>
        </w:rPr>
        <w:t>,397-409.</w:t>
      </w:r>
    </w:p>
    <w:p w:rsidR="000A149C" w:rsidRDefault="009D362F" w:rsidP="00683DDC">
      <w:pPr>
        <w:numPr>
          <w:ilvl w:val="0"/>
          <w:numId w:val="17"/>
        </w:numPr>
        <w:tabs>
          <w:tab w:val="right" w:pos="7811"/>
        </w:tabs>
        <w:bidi w:val="0"/>
        <w:spacing w:line="300" w:lineRule="auto"/>
        <w:ind w:left="346" w:right="19" w:hanging="346"/>
        <w:jc w:val="lowKashida"/>
        <w:rPr>
          <w:lang w:bidi="ar-EG"/>
        </w:rPr>
      </w:pPr>
      <w:r>
        <w:rPr>
          <w:lang w:bidi="ar-EG"/>
        </w:rPr>
        <w:t xml:space="preserve">Nissan, </w:t>
      </w:r>
      <w:r w:rsidR="00683DDC">
        <w:rPr>
          <w:lang w:bidi="ar-EG"/>
        </w:rPr>
        <w:t>T</w:t>
      </w:r>
      <w:r>
        <w:rPr>
          <w:lang w:bidi="ar-EG"/>
        </w:rPr>
        <w:t>. (1980),</w:t>
      </w:r>
      <w:r w:rsidR="000A149C" w:rsidRPr="009D362F">
        <w:rPr>
          <w:b/>
          <w:bCs/>
          <w:u w:val="single"/>
          <w:lang w:bidi="ar-EG"/>
        </w:rPr>
        <w:t>Parent –child interactions and Enuresis</w:t>
      </w:r>
      <w:r w:rsidR="000A149C">
        <w:rPr>
          <w:lang w:bidi="ar-EG"/>
        </w:rPr>
        <w:t>, Unpublished Doctoral Dissertation University of Brigham Young, Colombia.</w:t>
      </w:r>
    </w:p>
    <w:p w:rsidR="000A149C" w:rsidRDefault="000A149C" w:rsidP="00683DDC">
      <w:pPr>
        <w:numPr>
          <w:ilvl w:val="0"/>
          <w:numId w:val="17"/>
        </w:numPr>
        <w:tabs>
          <w:tab w:val="right" w:pos="7811"/>
        </w:tabs>
        <w:bidi w:val="0"/>
        <w:spacing w:line="300" w:lineRule="auto"/>
        <w:ind w:left="346" w:right="19" w:hanging="346"/>
        <w:jc w:val="lowKashida"/>
        <w:rPr>
          <w:lang w:bidi="ar-EG"/>
        </w:rPr>
      </w:pPr>
      <w:r>
        <w:rPr>
          <w:lang w:bidi="ar-EG"/>
        </w:rPr>
        <w:t xml:space="preserve">Norfolk ,S. (2012): Nocturnal Enuresis in Children, </w:t>
      </w:r>
      <w:r w:rsidRPr="00B20F39">
        <w:rPr>
          <w:b/>
          <w:bCs/>
          <w:u w:val="single"/>
          <w:lang w:bidi="ar-EG"/>
        </w:rPr>
        <w:t>Nursing S</w:t>
      </w:r>
      <w:r w:rsidR="009D362F" w:rsidRPr="00B20F39">
        <w:rPr>
          <w:b/>
          <w:bCs/>
          <w:u w:val="single"/>
          <w:lang w:bidi="ar-EG"/>
        </w:rPr>
        <w:t>tandard</w:t>
      </w:r>
      <w:r w:rsidR="009D362F">
        <w:rPr>
          <w:lang w:bidi="ar-EG"/>
        </w:rPr>
        <w:t xml:space="preserve">, </w:t>
      </w:r>
      <w:r w:rsidR="00F40500">
        <w:rPr>
          <w:lang w:bidi="ar-EG"/>
        </w:rPr>
        <w:t>, 27</w:t>
      </w:r>
      <w:r w:rsidR="009D362F">
        <w:rPr>
          <w:lang w:bidi="ar-EG"/>
        </w:rPr>
        <w:t>(</w:t>
      </w:r>
      <w:r>
        <w:rPr>
          <w:lang w:bidi="ar-EG"/>
        </w:rPr>
        <w:t>10</w:t>
      </w:r>
      <w:r w:rsidR="009D362F">
        <w:rPr>
          <w:lang w:bidi="ar-EG"/>
        </w:rPr>
        <w:t>)</w:t>
      </w:r>
      <w:r>
        <w:rPr>
          <w:lang w:bidi="ar-EG"/>
        </w:rPr>
        <w:t>, 49-56.</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t>Oshlag,R.S</w:t>
      </w:r>
      <w:proofErr w:type="spellEnd"/>
      <w:r>
        <w:rPr>
          <w:lang w:bidi="ar-EG"/>
        </w:rPr>
        <w:t>.(2000).</w:t>
      </w:r>
      <w:r w:rsidRPr="00B20F39">
        <w:rPr>
          <w:b/>
          <w:bCs/>
          <w:u w:val="single"/>
          <w:lang w:bidi="ar-EG"/>
        </w:rPr>
        <w:t>The Development and Testing of Dry - Nights; a Cognitive- Behavioral Therapy Treatment of Nocturnal Enuresis</w:t>
      </w:r>
      <w:r>
        <w:rPr>
          <w:lang w:bidi="ar-EG"/>
        </w:rPr>
        <w:t>,</w:t>
      </w:r>
      <w:r w:rsidR="00683DDC">
        <w:rPr>
          <w:lang w:bidi="ar-EG"/>
        </w:rPr>
        <w:t xml:space="preserve"> </w:t>
      </w:r>
      <w:r>
        <w:rPr>
          <w:lang w:bidi="ar-EG"/>
        </w:rPr>
        <w:t>Unpublished Doctoral Dissertation</w:t>
      </w:r>
      <w:r w:rsidR="00B20F39">
        <w:rPr>
          <w:lang w:bidi="ar-EG"/>
        </w:rPr>
        <w:t>,</w:t>
      </w:r>
      <w:r>
        <w:rPr>
          <w:lang w:bidi="ar-EG"/>
        </w:rPr>
        <w:t xml:space="preserve"> University of New York at Buffalo.</w:t>
      </w:r>
    </w:p>
    <w:p w:rsidR="000A149C" w:rsidRDefault="000A149C" w:rsidP="00683DDC">
      <w:pPr>
        <w:numPr>
          <w:ilvl w:val="0"/>
          <w:numId w:val="17"/>
        </w:numPr>
        <w:tabs>
          <w:tab w:val="right" w:pos="7811"/>
        </w:tabs>
        <w:bidi w:val="0"/>
        <w:spacing w:line="300" w:lineRule="auto"/>
        <w:ind w:left="346" w:right="19" w:hanging="346"/>
        <w:jc w:val="lowKashida"/>
        <w:rPr>
          <w:lang w:bidi="ar-EG"/>
        </w:rPr>
      </w:pPr>
      <w:r>
        <w:rPr>
          <w:lang w:bidi="ar-EG"/>
        </w:rPr>
        <w:lastRenderedPageBreak/>
        <w:t>Rogers ,y. (2003). An over View of the Management Nocturnal Enuresis in Children</w:t>
      </w:r>
      <w:r w:rsidRPr="00887DC1">
        <w:rPr>
          <w:b/>
          <w:bCs/>
          <w:u w:val="single"/>
          <w:lang w:bidi="ar-EG"/>
        </w:rPr>
        <w:t xml:space="preserve">, </w:t>
      </w:r>
      <w:r w:rsidR="00B20F39" w:rsidRPr="00887DC1">
        <w:rPr>
          <w:b/>
          <w:bCs/>
          <w:u w:val="single"/>
          <w:lang w:bidi="ar-EG"/>
        </w:rPr>
        <w:t>British Journal of Nursing</w:t>
      </w:r>
      <w:r w:rsidR="00887DC1">
        <w:rPr>
          <w:lang w:bidi="ar-EG"/>
        </w:rPr>
        <w:t xml:space="preserve"> , 12</w:t>
      </w:r>
      <w:r w:rsidR="00B20F39">
        <w:rPr>
          <w:lang w:bidi="ar-EG"/>
        </w:rPr>
        <w:t xml:space="preserve"> (</w:t>
      </w:r>
      <w:r>
        <w:rPr>
          <w:lang w:bidi="ar-EG"/>
        </w:rPr>
        <w:t>15</w:t>
      </w:r>
      <w:r w:rsidR="00B20F39">
        <w:rPr>
          <w:lang w:bidi="ar-EG"/>
        </w:rPr>
        <w:t>)</w:t>
      </w:r>
      <w:r>
        <w:rPr>
          <w:lang w:bidi="ar-EG"/>
        </w:rPr>
        <w:t xml:space="preserve"> 898-903.</w:t>
      </w:r>
    </w:p>
    <w:p w:rsidR="000A149C" w:rsidRDefault="000A149C" w:rsidP="00683DDC">
      <w:pPr>
        <w:numPr>
          <w:ilvl w:val="0"/>
          <w:numId w:val="17"/>
        </w:numPr>
        <w:tabs>
          <w:tab w:val="clear" w:pos="1695"/>
        </w:tabs>
        <w:bidi w:val="0"/>
        <w:spacing w:line="300" w:lineRule="auto"/>
        <w:ind w:left="308" w:hanging="308"/>
        <w:jc w:val="lowKashida"/>
        <w:rPr>
          <w:lang w:bidi="ar-EG"/>
        </w:rPr>
      </w:pPr>
      <w:r>
        <w:rPr>
          <w:lang w:bidi="ar-EG"/>
        </w:rPr>
        <w:t xml:space="preserve">Rona, </w:t>
      </w:r>
      <w:r w:rsidR="00887DC1">
        <w:rPr>
          <w:lang w:bidi="ar-EG"/>
        </w:rPr>
        <w:t>R., Li, L., &amp; Chinn, S., (1997),</w:t>
      </w:r>
      <w:r>
        <w:rPr>
          <w:lang w:bidi="ar-EG"/>
        </w:rPr>
        <w:t xml:space="preserve"> Determinants of nocturnal enuresis in England and Scotland in the , Developmental Medicine and Children and adolescents with mono-symptomatic nocturnal enuresis, </w:t>
      </w:r>
      <w:r w:rsidRPr="00887DC1">
        <w:rPr>
          <w:b/>
          <w:bCs/>
          <w:u w:val="single"/>
          <w:lang w:bidi="ar-EG"/>
        </w:rPr>
        <w:t>Sc</w:t>
      </w:r>
      <w:r w:rsidR="00887DC1" w:rsidRPr="00887DC1">
        <w:rPr>
          <w:b/>
          <w:bCs/>
          <w:u w:val="single"/>
          <w:lang w:bidi="ar-EG"/>
        </w:rPr>
        <w:t>a</w:t>
      </w:r>
      <w:r w:rsidRPr="00887DC1">
        <w:rPr>
          <w:b/>
          <w:bCs/>
          <w:u w:val="single"/>
          <w:lang w:bidi="ar-EG"/>
        </w:rPr>
        <w:t>ndinavian Journal of Uro</w:t>
      </w:r>
      <w:r w:rsidR="00887DC1" w:rsidRPr="00887DC1">
        <w:rPr>
          <w:b/>
          <w:bCs/>
          <w:u w:val="single"/>
          <w:lang w:bidi="ar-EG"/>
        </w:rPr>
        <w:t>logy and Nephrology ,173</w:t>
      </w:r>
      <w:r w:rsidRPr="00887DC1">
        <w:rPr>
          <w:b/>
          <w:bCs/>
          <w:u w:val="single"/>
          <w:lang w:bidi="ar-EG"/>
        </w:rPr>
        <w:t>,</w:t>
      </w:r>
      <w:r>
        <w:rPr>
          <w:lang w:bidi="ar-EG"/>
        </w:rPr>
        <w:t xml:space="preserve"> 109-111.</w:t>
      </w:r>
    </w:p>
    <w:p w:rsidR="000A149C" w:rsidRDefault="000A149C" w:rsidP="00683DDC">
      <w:pPr>
        <w:numPr>
          <w:ilvl w:val="0"/>
          <w:numId w:val="17"/>
        </w:numPr>
        <w:tabs>
          <w:tab w:val="clear" w:pos="1695"/>
        </w:tabs>
        <w:bidi w:val="0"/>
        <w:spacing w:line="300" w:lineRule="auto"/>
        <w:ind w:left="308" w:hanging="308"/>
        <w:jc w:val="lowKashida"/>
        <w:rPr>
          <w:lang w:bidi="ar-EG"/>
        </w:rPr>
      </w:pPr>
      <w:proofErr w:type="spellStart"/>
      <w:r>
        <w:rPr>
          <w:lang w:bidi="ar-EG"/>
        </w:rPr>
        <w:t>Schober</w:t>
      </w:r>
      <w:proofErr w:type="spellEnd"/>
      <w:r>
        <w:rPr>
          <w:lang w:bidi="ar-EG"/>
        </w:rPr>
        <w:t xml:space="preserve"> ,J.,Lipman,R.,</w:t>
      </w:r>
      <w:proofErr w:type="spellStart"/>
      <w:r>
        <w:rPr>
          <w:lang w:bidi="ar-EG"/>
        </w:rPr>
        <w:t>Haltigan,J</w:t>
      </w:r>
      <w:proofErr w:type="spellEnd"/>
      <w:r>
        <w:rPr>
          <w:lang w:bidi="ar-EG"/>
        </w:rPr>
        <w:t>. &amp;</w:t>
      </w:r>
      <w:proofErr w:type="spellStart"/>
      <w:r>
        <w:rPr>
          <w:lang w:bidi="ar-EG"/>
        </w:rPr>
        <w:t>Kuhn,P</w:t>
      </w:r>
      <w:proofErr w:type="spellEnd"/>
      <w:r>
        <w:rPr>
          <w:lang w:bidi="ar-EG"/>
        </w:rPr>
        <w:t xml:space="preserve">.(2003).The Impact 0f </w:t>
      </w:r>
      <w:proofErr w:type="spellStart"/>
      <w:r>
        <w:rPr>
          <w:lang w:bidi="ar-EG"/>
        </w:rPr>
        <w:t>Monosymptomatic</w:t>
      </w:r>
      <w:proofErr w:type="spellEnd"/>
      <w:r>
        <w:rPr>
          <w:lang w:bidi="ar-EG"/>
        </w:rPr>
        <w:t xml:space="preserve"> Nocturnal Enuresis on Attachment </w:t>
      </w:r>
      <w:proofErr w:type="spellStart"/>
      <w:r>
        <w:rPr>
          <w:lang w:bidi="ar-EG"/>
        </w:rPr>
        <w:t>Parameters.</w:t>
      </w:r>
      <w:r w:rsidR="003C2691" w:rsidRPr="00887DC1">
        <w:rPr>
          <w:b/>
          <w:bCs/>
          <w:u w:val="single"/>
          <w:lang w:bidi="ar-EG"/>
        </w:rPr>
        <w:t>Scandinavian</w:t>
      </w:r>
      <w:proofErr w:type="spellEnd"/>
      <w:r w:rsidR="003C2691" w:rsidRPr="00887DC1">
        <w:rPr>
          <w:b/>
          <w:bCs/>
          <w:u w:val="single"/>
          <w:lang w:bidi="ar-EG"/>
        </w:rPr>
        <w:t xml:space="preserve"> Journal </w:t>
      </w:r>
      <w:proofErr w:type="spellStart"/>
      <w:r w:rsidRPr="003C2691">
        <w:rPr>
          <w:b/>
          <w:bCs/>
          <w:u w:val="single"/>
          <w:lang w:bidi="ar-EG"/>
        </w:rPr>
        <w:t>UrolNephrol</w:t>
      </w:r>
      <w:proofErr w:type="spellEnd"/>
      <w:r w:rsidRPr="003C2691">
        <w:rPr>
          <w:b/>
          <w:bCs/>
          <w:u w:val="single"/>
          <w:lang w:bidi="ar-EG"/>
        </w:rPr>
        <w:t xml:space="preserve"> 38:47-52</w:t>
      </w:r>
    </w:p>
    <w:p w:rsidR="000A149C" w:rsidRDefault="000A149C" w:rsidP="00683DDC">
      <w:pPr>
        <w:numPr>
          <w:ilvl w:val="0"/>
          <w:numId w:val="17"/>
        </w:numPr>
        <w:tabs>
          <w:tab w:val="clear" w:pos="1695"/>
        </w:tabs>
        <w:bidi w:val="0"/>
        <w:spacing w:line="300" w:lineRule="auto"/>
        <w:ind w:left="308" w:hanging="308"/>
        <w:jc w:val="lowKashida"/>
        <w:rPr>
          <w:lang w:bidi="ar-EG"/>
        </w:rPr>
      </w:pPr>
      <w:proofErr w:type="spellStart"/>
      <w:r>
        <w:rPr>
          <w:lang w:bidi="ar-EG"/>
        </w:rPr>
        <w:t>Shapira</w:t>
      </w:r>
      <w:proofErr w:type="spellEnd"/>
      <w:r>
        <w:rPr>
          <w:lang w:bidi="ar-EG"/>
        </w:rPr>
        <w:t>, B.&amp;</w:t>
      </w:r>
      <w:proofErr w:type="spellStart"/>
      <w:r>
        <w:rPr>
          <w:lang w:bidi="ar-EG"/>
        </w:rPr>
        <w:t>Dahlen</w:t>
      </w:r>
      <w:proofErr w:type="spellEnd"/>
      <w:r>
        <w:rPr>
          <w:lang w:bidi="ar-EG"/>
        </w:rPr>
        <w:t xml:space="preserve">, P. (2010). Therapeutic Treatment Protocol for Enuresis Using an Enuresis Alarm, </w:t>
      </w:r>
      <w:r w:rsidRPr="003C2691">
        <w:rPr>
          <w:b/>
          <w:bCs/>
          <w:u w:val="single"/>
          <w:lang w:bidi="ar-EG"/>
        </w:rPr>
        <w:t>Journal of</w:t>
      </w:r>
      <w:r w:rsidR="003C2691">
        <w:rPr>
          <w:b/>
          <w:bCs/>
          <w:u w:val="single"/>
          <w:lang w:bidi="ar-EG"/>
        </w:rPr>
        <w:t xml:space="preserve"> Counseling and Development, </w:t>
      </w:r>
      <w:r w:rsidRPr="003C2691">
        <w:rPr>
          <w:b/>
          <w:bCs/>
          <w:u w:val="single"/>
          <w:lang w:bidi="ar-EG"/>
        </w:rPr>
        <w:t>88</w:t>
      </w:r>
      <w:r w:rsidR="003C2691">
        <w:rPr>
          <w:lang w:bidi="ar-EG"/>
        </w:rPr>
        <w:t>, (</w:t>
      </w:r>
      <w:r>
        <w:rPr>
          <w:lang w:bidi="ar-EG"/>
        </w:rPr>
        <w:t>2</w:t>
      </w:r>
      <w:r w:rsidR="003C2691">
        <w:rPr>
          <w:lang w:bidi="ar-EG"/>
        </w:rPr>
        <w:t>),</w:t>
      </w:r>
      <w:r>
        <w:rPr>
          <w:lang w:bidi="ar-EG"/>
        </w:rPr>
        <w:t xml:space="preserve"> 246-252.</w:t>
      </w:r>
    </w:p>
    <w:p w:rsidR="000A149C" w:rsidRDefault="000A149C" w:rsidP="00683DDC">
      <w:pPr>
        <w:numPr>
          <w:ilvl w:val="0"/>
          <w:numId w:val="17"/>
        </w:numPr>
        <w:tabs>
          <w:tab w:val="right" w:pos="7811"/>
        </w:tabs>
        <w:bidi w:val="0"/>
        <w:spacing w:line="300" w:lineRule="auto"/>
        <w:ind w:left="346" w:right="19" w:hanging="346"/>
        <w:jc w:val="lowKashida"/>
        <w:rPr>
          <w:lang w:bidi="ar-EG"/>
        </w:rPr>
      </w:pPr>
      <w:proofErr w:type="spellStart"/>
      <w:r>
        <w:rPr>
          <w:lang w:bidi="ar-EG"/>
        </w:rPr>
        <w:t>Spee</w:t>
      </w:r>
      <w:proofErr w:type="spellEnd"/>
      <w:r>
        <w:rPr>
          <w:lang w:bidi="ar-EG"/>
        </w:rPr>
        <w:t xml:space="preserve">- Van </w:t>
      </w:r>
      <w:proofErr w:type="spellStart"/>
      <w:r>
        <w:rPr>
          <w:lang w:bidi="ar-EG"/>
        </w:rPr>
        <w:t>wekke</w:t>
      </w:r>
      <w:proofErr w:type="spellEnd"/>
      <w:r>
        <w:rPr>
          <w:lang w:bidi="ar-EG"/>
        </w:rPr>
        <w:t xml:space="preserve">, J, </w:t>
      </w:r>
      <w:proofErr w:type="spellStart"/>
      <w:r>
        <w:rPr>
          <w:lang w:bidi="ar-EG"/>
        </w:rPr>
        <w:t>Hirasing</w:t>
      </w:r>
      <w:proofErr w:type="spellEnd"/>
      <w:r>
        <w:rPr>
          <w:lang w:bidi="ar-EG"/>
        </w:rPr>
        <w:t xml:space="preserve">, R. </w:t>
      </w:r>
      <w:proofErr w:type="spellStart"/>
      <w:r>
        <w:rPr>
          <w:lang w:bidi="ar-EG"/>
        </w:rPr>
        <w:t>Meulmeester</w:t>
      </w:r>
      <w:proofErr w:type="spellEnd"/>
      <w:r>
        <w:rPr>
          <w:lang w:bidi="ar-EG"/>
        </w:rPr>
        <w:t>, F</w:t>
      </w:r>
      <w:r w:rsidR="00AC55E9">
        <w:rPr>
          <w:lang w:bidi="ar-EG"/>
        </w:rPr>
        <w:t xml:space="preserve">. </w:t>
      </w:r>
      <w:r>
        <w:rPr>
          <w:lang w:bidi="ar-EG"/>
        </w:rPr>
        <w:t>&amp;</w:t>
      </w:r>
      <w:proofErr w:type="spellStart"/>
      <w:r w:rsidR="005B5A23">
        <w:rPr>
          <w:lang w:bidi="ar-EG"/>
        </w:rPr>
        <w:t>Radder</w:t>
      </w:r>
      <w:proofErr w:type="spellEnd"/>
      <w:r w:rsidR="005B5A23">
        <w:rPr>
          <w:lang w:bidi="ar-EG"/>
        </w:rPr>
        <w:t xml:space="preserve"> J.(1998).</w:t>
      </w:r>
      <w:r>
        <w:rPr>
          <w:lang w:bidi="ar-EG"/>
        </w:rPr>
        <w:t xml:space="preserve"> Childhood Nocturnal Enuresis in the Netherlands, </w:t>
      </w:r>
      <w:r w:rsidRPr="005B5A23">
        <w:rPr>
          <w:b/>
          <w:bCs/>
          <w:u w:val="single"/>
          <w:lang w:bidi="ar-EG"/>
        </w:rPr>
        <w:t xml:space="preserve">Pediatric </w:t>
      </w:r>
      <w:r w:rsidR="0069550A" w:rsidRPr="005B5A23">
        <w:rPr>
          <w:b/>
          <w:bCs/>
          <w:u w:val="single"/>
          <w:lang w:bidi="ar-EG"/>
        </w:rPr>
        <w:t>U</w:t>
      </w:r>
      <w:r w:rsidRPr="005B5A23">
        <w:rPr>
          <w:b/>
          <w:bCs/>
          <w:u w:val="single"/>
          <w:lang w:bidi="ar-EG"/>
        </w:rPr>
        <w:t>rology, 51</w:t>
      </w:r>
      <w:r>
        <w:rPr>
          <w:lang w:bidi="ar-EG"/>
        </w:rPr>
        <w:t>, 1022-1026.</w:t>
      </w:r>
    </w:p>
    <w:p w:rsidR="000A149C" w:rsidRDefault="000A149C" w:rsidP="00683DDC">
      <w:pPr>
        <w:numPr>
          <w:ilvl w:val="0"/>
          <w:numId w:val="17"/>
        </w:numPr>
        <w:tabs>
          <w:tab w:val="clear" w:pos="1695"/>
        </w:tabs>
        <w:bidi w:val="0"/>
        <w:spacing w:line="300" w:lineRule="auto"/>
        <w:ind w:left="308" w:hanging="308"/>
        <w:jc w:val="lowKashida"/>
        <w:rPr>
          <w:lang w:bidi="ar-EG"/>
        </w:rPr>
      </w:pPr>
      <w:proofErr w:type="spellStart"/>
      <w:r>
        <w:rPr>
          <w:lang w:bidi="ar-EG"/>
        </w:rPr>
        <w:t>Stricker</w:t>
      </w:r>
      <w:proofErr w:type="spellEnd"/>
      <w:r>
        <w:rPr>
          <w:lang w:bidi="ar-EG"/>
        </w:rPr>
        <w:t>, G. &amp;</w:t>
      </w:r>
      <w:proofErr w:type="spellStart"/>
      <w:r>
        <w:rPr>
          <w:lang w:bidi="ar-EG"/>
        </w:rPr>
        <w:t>Widiger</w:t>
      </w:r>
      <w:proofErr w:type="spellEnd"/>
      <w:r>
        <w:rPr>
          <w:lang w:bidi="ar-EG"/>
        </w:rPr>
        <w:t>, T. (20</w:t>
      </w:r>
      <w:r w:rsidR="005B5A23">
        <w:rPr>
          <w:lang w:bidi="ar-EG"/>
        </w:rPr>
        <w:t xml:space="preserve">03). </w:t>
      </w:r>
      <w:r w:rsidR="005B5A23" w:rsidRPr="005B5A23">
        <w:rPr>
          <w:b/>
          <w:bCs/>
          <w:u w:val="single"/>
          <w:lang w:bidi="ar-EG"/>
        </w:rPr>
        <w:t>Handbook of Psychology, V</w:t>
      </w:r>
      <w:r w:rsidRPr="005B5A23">
        <w:rPr>
          <w:b/>
          <w:bCs/>
          <w:u w:val="single"/>
          <w:lang w:bidi="ar-EG"/>
        </w:rPr>
        <w:t xml:space="preserve">. 8, </w:t>
      </w:r>
      <w:r w:rsidR="005B5A23" w:rsidRPr="005B5A23">
        <w:rPr>
          <w:b/>
          <w:bCs/>
          <w:u w:val="single"/>
          <w:lang w:bidi="ar-EG"/>
        </w:rPr>
        <w:t>Clinical Psychology</w:t>
      </w:r>
      <w:r w:rsidR="005B5A23">
        <w:rPr>
          <w:lang w:bidi="ar-EG"/>
        </w:rPr>
        <w:t>, New Jersey:</w:t>
      </w:r>
      <w:r>
        <w:rPr>
          <w:lang w:bidi="ar-EG"/>
        </w:rPr>
        <w:t xml:space="preserve"> John Wiley &amp; Sons Inc. </w:t>
      </w:r>
    </w:p>
    <w:p w:rsidR="000A149C" w:rsidRDefault="000A149C" w:rsidP="00683DDC">
      <w:pPr>
        <w:numPr>
          <w:ilvl w:val="0"/>
          <w:numId w:val="17"/>
        </w:numPr>
        <w:tabs>
          <w:tab w:val="clear" w:pos="1695"/>
        </w:tabs>
        <w:bidi w:val="0"/>
        <w:spacing w:line="300" w:lineRule="auto"/>
        <w:ind w:left="308" w:hanging="308"/>
        <w:jc w:val="lowKashida"/>
        <w:rPr>
          <w:lang w:bidi="ar-EG"/>
        </w:rPr>
      </w:pPr>
      <w:r>
        <w:rPr>
          <w:lang w:bidi="ar-EG"/>
        </w:rPr>
        <w:t xml:space="preserve">Strickland, B. (2001). </w:t>
      </w:r>
      <w:r w:rsidRPr="005B5A23">
        <w:rPr>
          <w:b/>
          <w:bCs/>
          <w:u w:val="single"/>
          <w:lang w:bidi="ar-EG"/>
        </w:rPr>
        <w:t xml:space="preserve">Gale Encyclopedia of </w:t>
      </w:r>
      <w:proofErr w:type="spellStart"/>
      <w:r w:rsidRPr="005B5A23">
        <w:rPr>
          <w:b/>
          <w:bCs/>
          <w:u w:val="single"/>
          <w:lang w:bidi="ar-EG"/>
        </w:rPr>
        <w:t>Sychology</w:t>
      </w:r>
      <w:proofErr w:type="spellEnd"/>
      <w:r w:rsidR="005B5A23">
        <w:rPr>
          <w:lang w:bidi="ar-EG"/>
        </w:rPr>
        <w:t>(</w:t>
      </w:r>
      <w:r>
        <w:rPr>
          <w:lang w:bidi="ar-EG"/>
        </w:rPr>
        <w:t>2</w:t>
      </w:r>
      <w:r w:rsidRPr="00DE2946">
        <w:rPr>
          <w:vertAlign w:val="superscript"/>
          <w:lang w:bidi="ar-EG"/>
        </w:rPr>
        <w:t>nd</w:t>
      </w:r>
      <w:r w:rsidR="005B5A23">
        <w:rPr>
          <w:lang w:bidi="ar-EG"/>
        </w:rPr>
        <w:t xml:space="preserve"> ed.), New York :</w:t>
      </w:r>
      <w:r>
        <w:rPr>
          <w:lang w:bidi="ar-EG"/>
        </w:rPr>
        <w:t xml:space="preserve"> The Gale Group. Inc. </w:t>
      </w:r>
    </w:p>
    <w:p w:rsidR="000A149C" w:rsidRPr="009351CC" w:rsidRDefault="000A149C" w:rsidP="00683DDC">
      <w:pPr>
        <w:numPr>
          <w:ilvl w:val="0"/>
          <w:numId w:val="17"/>
        </w:numPr>
        <w:tabs>
          <w:tab w:val="right" w:pos="8364"/>
        </w:tabs>
        <w:bidi w:val="0"/>
        <w:spacing w:line="300" w:lineRule="auto"/>
        <w:ind w:left="346" w:right="19" w:hanging="346"/>
        <w:jc w:val="lowKashida"/>
        <w:rPr>
          <w:b/>
          <w:bCs/>
          <w:u w:val="single"/>
          <w:lang w:bidi="ar-EG"/>
        </w:rPr>
      </w:pPr>
      <w:proofErr w:type="spellStart"/>
      <w:r>
        <w:rPr>
          <w:lang w:bidi="ar-EG"/>
        </w:rPr>
        <w:t>Taneli</w:t>
      </w:r>
      <w:proofErr w:type="spellEnd"/>
      <w:r>
        <w:rPr>
          <w:lang w:bidi="ar-EG"/>
        </w:rPr>
        <w:t xml:space="preserve">, C., </w:t>
      </w:r>
      <w:proofErr w:type="spellStart"/>
      <w:r>
        <w:rPr>
          <w:lang w:bidi="ar-EG"/>
        </w:rPr>
        <w:t>Ertan</w:t>
      </w:r>
      <w:proofErr w:type="spellEnd"/>
      <w:r>
        <w:rPr>
          <w:lang w:bidi="ar-EG"/>
        </w:rPr>
        <w:t xml:space="preserve">, P., </w:t>
      </w:r>
      <w:proofErr w:type="spellStart"/>
      <w:r>
        <w:rPr>
          <w:lang w:bidi="ar-EG"/>
        </w:rPr>
        <w:t>Taneli</w:t>
      </w:r>
      <w:proofErr w:type="spellEnd"/>
      <w:r>
        <w:rPr>
          <w:lang w:bidi="ar-EG"/>
        </w:rPr>
        <w:t xml:space="preserve">, F., </w:t>
      </w:r>
      <w:proofErr w:type="spellStart"/>
      <w:r>
        <w:rPr>
          <w:lang w:bidi="ar-EG"/>
        </w:rPr>
        <w:t>Genc</w:t>
      </w:r>
      <w:proofErr w:type="spellEnd"/>
      <w:r>
        <w:rPr>
          <w:lang w:bidi="ar-EG"/>
        </w:rPr>
        <w:t xml:space="preserve">, A., </w:t>
      </w:r>
      <w:proofErr w:type="spellStart"/>
      <w:r>
        <w:rPr>
          <w:lang w:bidi="ar-EG"/>
        </w:rPr>
        <w:t>Gunsar</w:t>
      </w:r>
      <w:proofErr w:type="spellEnd"/>
      <w:r>
        <w:rPr>
          <w:lang w:bidi="ar-EG"/>
        </w:rPr>
        <w:t>, C.&amp;</w:t>
      </w:r>
      <w:proofErr w:type="spellStart"/>
      <w:r>
        <w:rPr>
          <w:lang w:bidi="ar-EG"/>
        </w:rPr>
        <w:t>Secan</w:t>
      </w:r>
      <w:proofErr w:type="spellEnd"/>
      <w:r>
        <w:rPr>
          <w:lang w:bidi="ar-EG"/>
        </w:rPr>
        <w:t>, A., (2004) Effect of Alar</w:t>
      </w:r>
      <w:bookmarkStart w:id="0" w:name="_GoBack"/>
      <w:bookmarkEnd w:id="0"/>
      <w:r>
        <w:rPr>
          <w:lang w:bidi="ar-EG"/>
        </w:rPr>
        <w:t xml:space="preserve">m Treatment on Bladder Storage Capacities in </w:t>
      </w:r>
      <w:proofErr w:type="spellStart"/>
      <w:r>
        <w:rPr>
          <w:lang w:bidi="ar-EG"/>
        </w:rPr>
        <w:t>Monsymptomatic</w:t>
      </w:r>
      <w:proofErr w:type="spellEnd"/>
      <w:r>
        <w:rPr>
          <w:lang w:bidi="ar-EG"/>
        </w:rPr>
        <w:t xml:space="preserve"> Nocturnal Enuresis, </w:t>
      </w:r>
      <w:r w:rsidR="009351CC" w:rsidRPr="00887DC1">
        <w:rPr>
          <w:b/>
          <w:bCs/>
          <w:u w:val="single"/>
          <w:lang w:bidi="ar-EG"/>
        </w:rPr>
        <w:t>Scandinavian Journal</w:t>
      </w:r>
      <w:r w:rsidRPr="009351CC">
        <w:rPr>
          <w:b/>
          <w:bCs/>
          <w:u w:val="single"/>
          <w:lang w:bidi="ar-EG"/>
        </w:rPr>
        <w:t xml:space="preserve"> </w:t>
      </w:r>
      <w:proofErr w:type="spellStart"/>
      <w:r w:rsidRPr="009351CC">
        <w:rPr>
          <w:b/>
          <w:bCs/>
          <w:u w:val="single"/>
          <w:lang w:bidi="ar-EG"/>
        </w:rPr>
        <w:t>UrolNephrol</w:t>
      </w:r>
      <w:proofErr w:type="spellEnd"/>
      <w:r w:rsidR="009351CC" w:rsidRPr="009351CC">
        <w:rPr>
          <w:b/>
          <w:bCs/>
          <w:u w:val="single"/>
          <w:lang w:bidi="ar-EG"/>
        </w:rPr>
        <w:t xml:space="preserve"> , </w:t>
      </w:r>
      <w:r w:rsidRPr="009351CC">
        <w:rPr>
          <w:b/>
          <w:bCs/>
          <w:u w:val="single"/>
          <w:lang w:bidi="ar-EG"/>
        </w:rPr>
        <w:t>38, 207-210.</w:t>
      </w:r>
    </w:p>
    <w:sectPr w:rsidR="000A149C" w:rsidRPr="009351CC" w:rsidSect="00FD6672">
      <w:footerReference w:type="even" r:id="rId43"/>
      <w:footerReference w:type="default" r:id="rId44"/>
      <w:footerReference w:type="first" r:id="rId45"/>
      <w:footnotePr>
        <w:numRestart w:val="eachPage"/>
      </w:footnotePr>
      <w:pgSz w:w="11906" w:h="16838"/>
      <w:pgMar w:top="1440" w:right="1800" w:bottom="1440" w:left="1800" w:header="708" w:footer="708" w:gutter="0"/>
      <w:pgNumType w:start="1"/>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F0" w:rsidRDefault="001909F0">
      <w:r>
        <w:separator/>
      </w:r>
    </w:p>
  </w:endnote>
  <w:endnote w:type="continuationSeparator" w:id="0">
    <w:p w:rsidR="001909F0" w:rsidRDefault="0019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MCS Jeddah S_I normal.">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SKR HEAD1">
    <w:panose1 w:val="00000000000000000000"/>
    <w:charset w:val="B2"/>
    <w:family w:val="auto"/>
    <w:pitch w:val="variable"/>
    <w:sig w:usb0="00002001" w:usb1="00000000" w:usb2="00000000" w:usb3="00000000" w:csb0="00000040" w:csb1="00000000"/>
  </w:font>
  <w:font w:name="Malik Lt B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A8" w:rsidRDefault="005E61A8" w:rsidP="0030474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E61A8" w:rsidRDefault="005E6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8003432"/>
      <w:docPartObj>
        <w:docPartGallery w:val="Page Numbers (Bottom of Page)"/>
        <w:docPartUnique/>
      </w:docPartObj>
    </w:sdtPr>
    <w:sdtContent>
      <w:p w:rsidR="005E61A8" w:rsidRPr="00FD6672" w:rsidRDefault="005E61A8" w:rsidP="00FD6672">
        <w:pPr>
          <w:pStyle w:val="Footer"/>
          <w:jc w:val="center"/>
          <w:rPr>
            <w:rtl/>
          </w:rPr>
        </w:pPr>
        <w:r>
          <w:rPr>
            <w:rFonts w:hint="cs"/>
            <w:rtl/>
          </w:rPr>
          <w:t>-</w:t>
        </w:r>
        <w:r>
          <w:fldChar w:fldCharType="begin"/>
        </w:r>
        <w:r>
          <w:instrText xml:space="preserve"> PAGE   \* MERGEFORMAT </w:instrText>
        </w:r>
        <w:r>
          <w:fldChar w:fldCharType="separate"/>
        </w:r>
        <w:r w:rsidR="00683DDC">
          <w:rPr>
            <w:noProof/>
            <w:rtl/>
          </w:rPr>
          <w:t>33</w:t>
        </w:r>
        <w:r>
          <w:rPr>
            <w:noProof/>
          </w:rPr>
          <w:fldChar w:fldCharType="end"/>
        </w:r>
        <w:r>
          <w:rPr>
            <w:rFonts w:hint="cs"/>
            <w:noProof/>
            <w:rtl/>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5443376"/>
      <w:docPartObj>
        <w:docPartGallery w:val="Page Numbers (Bottom of Page)"/>
        <w:docPartUnique/>
      </w:docPartObj>
    </w:sdtPr>
    <w:sdtEndPr>
      <w:rPr>
        <w:noProof/>
      </w:rPr>
    </w:sdtEndPr>
    <w:sdtContent>
      <w:p w:rsidR="005E61A8" w:rsidRDefault="005E61A8" w:rsidP="004D3DC8">
        <w:pPr>
          <w:pStyle w:val="Footer"/>
          <w:jc w:val="center"/>
        </w:pPr>
        <w:r>
          <w:rPr>
            <w:rFonts w:hint="cs"/>
            <w:rtl/>
          </w:rPr>
          <w:t>-</w:t>
        </w:r>
        <w:r>
          <w:fldChar w:fldCharType="begin"/>
        </w:r>
        <w:r>
          <w:instrText xml:space="preserve"> PAGE   \* MERGEFORMAT </w:instrText>
        </w:r>
        <w:r>
          <w:fldChar w:fldCharType="separate"/>
        </w:r>
        <w:r>
          <w:rPr>
            <w:noProof/>
            <w:rtl/>
          </w:rPr>
          <w:t>1</w:t>
        </w:r>
        <w:r>
          <w:rPr>
            <w:noProof/>
          </w:rPr>
          <w:fldChar w:fldCharType="end"/>
        </w:r>
        <w:r>
          <w:rPr>
            <w:rFonts w:hint="cs"/>
            <w:noProof/>
            <w:rt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F0" w:rsidRDefault="001909F0">
      <w:r>
        <w:separator/>
      </w:r>
    </w:p>
  </w:footnote>
  <w:footnote w:type="continuationSeparator" w:id="0">
    <w:p w:rsidR="001909F0" w:rsidRDefault="00190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3BC8"/>
    <w:multiLevelType w:val="hybridMultilevel"/>
    <w:tmpl w:val="5108F13E"/>
    <w:lvl w:ilvl="0" w:tplc="2FE485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B16750"/>
    <w:multiLevelType w:val="hybridMultilevel"/>
    <w:tmpl w:val="7D908DFC"/>
    <w:lvl w:ilvl="0" w:tplc="04601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4F55FF"/>
    <w:multiLevelType w:val="hybridMultilevel"/>
    <w:tmpl w:val="A6465DBA"/>
    <w:lvl w:ilvl="0" w:tplc="04090011">
      <w:start w:val="1"/>
      <w:numFmt w:val="decimal"/>
      <w:lvlText w:val="%1)"/>
      <w:lvlJc w:val="left"/>
      <w:pPr>
        <w:ind w:left="1586" w:hanging="360"/>
      </w:pPr>
      <w:rPr>
        <w:rFonts w:cs="Times New Roman"/>
      </w:rPr>
    </w:lvl>
    <w:lvl w:ilvl="1" w:tplc="04090019" w:tentative="1">
      <w:start w:val="1"/>
      <w:numFmt w:val="lowerLetter"/>
      <w:lvlText w:val="%2."/>
      <w:lvlJc w:val="left"/>
      <w:pPr>
        <w:ind w:left="2306" w:hanging="360"/>
      </w:pPr>
      <w:rPr>
        <w:rFonts w:cs="Times New Roman"/>
      </w:rPr>
    </w:lvl>
    <w:lvl w:ilvl="2" w:tplc="0409001B" w:tentative="1">
      <w:start w:val="1"/>
      <w:numFmt w:val="lowerRoman"/>
      <w:lvlText w:val="%3."/>
      <w:lvlJc w:val="right"/>
      <w:pPr>
        <w:ind w:left="3026" w:hanging="180"/>
      </w:pPr>
      <w:rPr>
        <w:rFonts w:cs="Times New Roman"/>
      </w:rPr>
    </w:lvl>
    <w:lvl w:ilvl="3" w:tplc="0409000F" w:tentative="1">
      <w:start w:val="1"/>
      <w:numFmt w:val="decimal"/>
      <w:lvlText w:val="%4."/>
      <w:lvlJc w:val="left"/>
      <w:pPr>
        <w:ind w:left="3746" w:hanging="360"/>
      </w:pPr>
      <w:rPr>
        <w:rFonts w:cs="Times New Roman"/>
      </w:rPr>
    </w:lvl>
    <w:lvl w:ilvl="4" w:tplc="04090019" w:tentative="1">
      <w:start w:val="1"/>
      <w:numFmt w:val="lowerLetter"/>
      <w:lvlText w:val="%5."/>
      <w:lvlJc w:val="left"/>
      <w:pPr>
        <w:ind w:left="4466" w:hanging="360"/>
      </w:pPr>
      <w:rPr>
        <w:rFonts w:cs="Times New Roman"/>
      </w:rPr>
    </w:lvl>
    <w:lvl w:ilvl="5" w:tplc="0409001B" w:tentative="1">
      <w:start w:val="1"/>
      <w:numFmt w:val="lowerRoman"/>
      <w:lvlText w:val="%6."/>
      <w:lvlJc w:val="right"/>
      <w:pPr>
        <w:ind w:left="5186" w:hanging="180"/>
      </w:pPr>
      <w:rPr>
        <w:rFonts w:cs="Times New Roman"/>
      </w:rPr>
    </w:lvl>
    <w:lvl w:ilvl="6" w:tplc="0409000F" w:tentative="1">
      <w:start w:val="1"/>
      <w:numFmt w:val="decimal"/>
      <w:lvlText w:val="%7."/>
      <w:lvlJc w:val="left"/>
      <w:pPr>
        <w:ind w:left="5906" w:hanging="360"/>
      </w:pPr>
      <w:rPr>
        <w:rFonts w:cs="Times New Roman"/>
      </w:rPr>
    </w:lvl>
    <w:lvl w:ilvl="7" w:tplc="04090019" w:tentative="1">
      <w:start w:val="1"/>
      <w:numFmt w:val="lowerLetter"/>
      <w:lvlText w:val="%8."/>
      <w:lvlJc w:val="left"/>
      <w:pPr>
        <w:ind w:left="6626" w:hanging="360"/>
      </w:pPr>
      <w:rPr>
        <w:rFonts w:cs="Times New Roman"/>
      </w:rPr>
    </w:lvl>
    <w:lvl w:ilvl="8" w:tplc="0409001B" w:tentative="1">
      <w:start w:val="1"/>
      <w:numFmt w:val="lowerRoman"/>
      <w:lvlText w:val="%9."/>
      <w:lvlJc w:val="right"/>
      <w:pPr>
        <w:ind w:left="7346" w:hanging="180"/>
      </w:pPr>
      <w:rPr>
        <w:rFonts w:cs="Times New Roman"/>
      </w:rPr>
    </w:lvl>
  </w:abstractNum>
  <w:abstractNum w:abstractNumId="3">
    <w:nsid w:val="0FA021CC"/>
    <w:multiLevelType w:val="hybridMultilevel"/>
    <w:tmpl w:val="6944CC1E"/>
    <w:lvl w:ilvl="0" w:tplc="DA904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C0976"/>
    <w:multiLevelType w:val="hybridMultilevel"/>
    <w:tmpl w:val="CACEBB20"/>
    <w:lvl w:ilvl="0" w:tplc="2FE485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D1967"/>
    <w:multiLevelType w:val="hybridMultilevel"/>
    <w:tmpl w:val="69903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00D02"/>
    <w:multiLevelType w:val="hybridMultilevel"/>
    <w:tmpl w:val="9CF4BC04"/>
    <w:lvl w:ilvl="0" w:tplc="ABCC39A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nsid w:val="1C731AE3"/>
    <w:multiLevelType w:val="hybridMultilevel"/>
    <w:tmpl w:val="2A125536"/>
    <w:lvl w:ilvl="0" w:tplc="2FE485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FD1A0B"/>
    <w:multiLevelType w:val="hybridMultilevel"/>
    <w:tmpl w:val="AE7069A2"/>
    <w:lvl w:ilvl="0" w:tplc="04090005">
      <w:start w:val="1"/>
      <w:numFmt w:val="bullet"/>
      <w:lvlText w:val=""/>
      <w:lvlJc w:val="left"/>
      <w:pPr>
        <w:tabs>
          <w:tab w:val="num" w:pos="1695"/>
        </w:tabs>
        <w:ind w:left="1695" w:hanging="975"/>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7825CB"/>
    <w:multiLevelType w:val="hybridMultilevel"/>
    <w:tmpl w:val="653AEA40"/>
    <w:lvl w:ilvl="0" w:tplc="2FE485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3409B0"/>
    <w:multiLevelType w:val="hybridMultilevel"/>
    <w:tmpl w:val="49A00A1E"/>
    <w:lvl w:ilvl="0" w:tplc="2FE485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7B42DC"/>
    <w:multiLevelType w:val="hybridMultilevel"/>
    <w:tmpl w:val="4AEA4758"/>
    <w:lvl w:ilvl="0" w:tplc="04090005">
      <w:start w:val="1"/>
      <w:numFmt w:val="bullet"/>
      <w:lvlText w:val=""/>
      <w:lvlJc w:val="left"/>
      <w:pPr>
        <w:tabs>
          <w:tab w:val="num" w:pos="1695"/>
        </w:tabs>
        <w:ind w:left="1695" w:hanging="975"/>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CB37B81"/>
    <w:multiLevelType w:val="hybridMultilevel"/>
    <w:tmpl w:val="8FC29146"/>
    <w:lvl w:ilvl="0" w:tplc="3DC88E0A">
      <w:numFmt w:val="bullet"/>
      <w:lvlText w:val="-"/>
      <w:lvlJc w:val="left"/>
      <w:pPr>
        <w:ind w:left="720" w:hanging="360"/>
      </w:pPr>
      <w:rPr>
        <w:rFonts w:ascii="Times New Roman" w:eastAsiaTheme="minorHAns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233EC"/>
    <w:multiLevelType w:val="hybridMultilevel"/>
    <w:tmpl w:val="267270B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C361F"/>
    <w:multiLevelType w:val="hybridMultilevel"/>
    <w:tmpl w:val="27460D40"/>
    <w:lvl w:ilvl="0" w:tplc="2FE48518">
      <w:start w:val="1"/>
      <w:numFmt w:val="decimal"/>
      <w:lvlText w:val="%1-"/>
      <w:lvlJc w:val="left"/>
      <w:pPr>
        <w:tabs>
          <w:tab w:val="num" w:pos="750"/>
        </w:tabs>
        <w:ind w:left="750" w:hanging="390"/>
      </w:pPr>
      <w:rPr>
        <w:rFonts w:hint="default"/>
      </w:rPr>
    </w:lvl>
    <w:lvl w:ilvl="1" w:tplc="E4A8BF32">
      <w:start w:val="1"/>
      <w:numFmt w:val="arabicAlpha"/>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8D1048"/>
    <w:multiLevelType w:val="hybridMultilevel"/>
    <w:tmpl w:val="D3C4ADBE"/>
    <w:lvl w:ilvl="0" w:tplc="F7FC41B2">
      <w:start w:val="1"/>
      <w:numFmt w:val="arabicAbjad"/>
      <w:lvlText w:val="%1)"/>
      <w:lvlJc w:val="left"/>
      <w:pPr>
        <w:tabs>
          <w:tab w:val="num" w:pos="720"/>
        </w:tabs>
        <w:ind w:left="720" w:hanging="360"/>
      </w:pPr>
      <w:rPr>
        <w:rFonts w:hint="default"/>
      </w:rPr>
    </w:lvl>
    <w:lvl w:ilvl="1" w:tplc="471C6336">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A12F65"/>
    <w:multiLevelType w:val="hybridMultilevel"/>
    <w:tmpl w:val="88A806FE"/>
    <w:lvl w:ilvl="0" w:tplc="8B1ADD8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C7340"/>
    <w:multiLevelType w:val="hybridMultilevel"/>
    <w:tmpl w:val="7B2A9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F5C54"/>
    <w:multiLevelType w:val="hybridMultilevel"/>
    <w:tmpl w:val="B3D4394E"/>
    <w:lvl w:ilvl="0" w:tplc="04601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911750"/>
    <w:multiLevelType w:val="hybridMultilevel"/>
    <w:tmpl w:val="081EB222"/>
    <w:lvl w:ilvl="0" w:tplc="04601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98203C"/>
    <w:multiLevelType w:val="hybridMultilevel"/>
    <w:tmpl w:val="3BBCF030"/>
    <w:lvl w:ilvl="0" w:tplc="06C0623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41CE3C3A"/>
    <w:multiLevelType w:val="hybridMultilevel"/>
    <w:tmpl w:val="6F04789E"/>
    <w:lvl w:ilvl="0" w:tplc="5FCCA97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2">
    <w:nsid w:val="457B4252"/>
    <w:multiLevelType w:val="hybridMultilevel"/>
    <w:tmpl w:val="AC0AAB3A"/>
    <w:lvl w:ilvl="0" w:tplc="953EF5F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
    <w:nsid w:val="46101D62"/>
    <w:multiLevelType w:val="hybridMultilevel"/>
    <w:tmpl w:val="B76E83E0"/>
    <w:lvl w:ilvl="0" w:tplc="2FE485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AE290B"/>
    <w:multiLevelType w:val="hybridMultilevel"/>
    <w:tmpl w:val="8CF650FE"/>
    <w:lvl w:ilvl="0" w:tplc="DA904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F314E"/>
    <w:multiLevelType w:val="hybridMultilevel"/>
    <w:tmpl w:val="154C46C0"/>
    <w:lvl w:ilvl="0" w:tplc="2FE485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F168B4"/>
    <w:multiLevelType w:val="hybridMultilevel"/>
    <w:tmpl w:val="1AA6C952"/>
    <w:lvl w:ilvl="0" w:tplc="04090005">
      <w:start w:val="1"/>
      <w:numFmt w:val="bullet"/>
      <w:lvlText w:val=""/>
      <w:lvlJc w:val="left"/>
      <w:pPr>
        <w:tabs>
          <w:tab w:val="num" w:pos="1695"/>
        </w:tabs>
        <w:ind w:left="1695" w:hanging="975"/>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D5559A6"/>
    <w:multiLevelType w:val="hybridMultilevel"/>
    <w:tmpl w:val="E81AEF28"/>
    <w:lvl w:ilvl="0" w:tplc="8F486A8C">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8">
    <w:nsid w:val="5EF81E2B"/>
    <w:multiLevelType w:val="hybridMultilevel"/>
    <w:tmpl w:val="4092738E"/>
    <w:lvl w:ilvl="0" w:tplc="20DCD96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174931"/>
    <w:multiLevelType w:val="hybridMultilevel"/>
    <w:tmpl w:val="F656E324"/>
    <w:lvl w:ilvl="0" w:tplc="2FE485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9031E3"/>
    <w:multiLevelType w:val="hybridMultilevel"/>
    <w:tmpl w:val="FD901E56"/>
    <w:lvl w:ilvl="0" w:tplc="53B80C36">
      <w:start w:val="1"/>
      <w:numFmt w:val="arabicAlpha"/>
      <w:lvlText w:val="%1-"/>
      <w:lvlJc w:val="left"/>
      <w:pPr>
        <w:tabs>
          <w:tab w:val="num" w:pos="720"/>
        </w:tabs>
        <w:ind w:left="720" w:hanging="360"/>
      </w:pPr>
      <w:rPr>
        <w:rFonts w:ascii="Times New Roman" w:eastAsia="Times New Roman" w:hAnsi="Times New Roman"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EE2B94"/>
    <w:multiLevelType w:val="hybridMultilevel"/>
    <w:tmpl w:val="6498B6C0"/>
    <w:lvl w:ilvl="0" w:tplc="313E8C42">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2">
    <w:nsid w:val="6C0D06FE"/>
    <w:multiLevelType w:val="hybridMultilevel"/>
    <w:tmpl w:val="AEC0915C"/>
    <w:lvl w:ilvl="0" w:tplc="01FC88C0">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992E70"/>
    <w:multiLevelType w:val="hybridMultilevel"/>
    <w:tmpl w:val="E3F6E92E"/>
    <w:lvl w:ilvl="0" w:tplc="04090005">
      <w:start w:val="1"/>
      <w:numFmt w:val="bullet"/>
      <w:lvlText w:val=""/>
      <w:lvlJc w:val="left"/>
      <w:pPr>
        <w:tabs>
          <w:tab w:val="num" w:pos="1695"/>
        </w:tabs>
        <w:ind w:left="1695" w:hanging="975"/>
      </w:pPr>
      <w:rPr>
        <w:rFonts w:ascii="Wingdings" w:hAnsi="Wingdings" w:hint="default"/>
      </w:rPr>
    </w:lvl>
    <w:lvl w:ilvl="1" w:tplc="0CB82FD4">
      <w:numFmt w:val="bullet"/>
      <w:lvlText w:val="-"/>
      <w:lvlJc w:val="left"/>
      <w:pPr>
        <w:ind w:left="1800" w:hanging="360"/>
      </w:pPr>
      <w:rPr>
        <w:rFonts w:ascii="Times New Roman" w:eastAsia="Times New Roman" w:hAnsi="Times New Roman" w:cs="Simplified Arabic"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4"/>
  </w:num>
  <w:num w:numId="3">
    <w:abstractNumId w:val="30"/>
  </w:num>
  <w:num w:numId="4">
    <w:abstractNumId w:val="29"/>
  </w:num>
  <w:num w:numId="5">
    <w:abstractNumId w:val="16"/>
  </w:num>
  <w:num w:numId="6">
    <w:abstractNumId w:val="9"/>
  </w:num>
  <w:num w:numId="7">
    <w:abstractNumId w:val="25"/>
  </w:num>
  <w:num w:numId="8">
    <w:abstractNumId w:val="7"/>
  </w:num>
  <w:num w:numId="9">
    <w:abstractNumId w:val="4"/>
  </w:num>
  <w:num w:numId="10">
    <w:abstractNumId w:val="10"/>
  </w:num>
  <w:num w:numId="11">
    <w:abstractNumId w:val="15"/>
  </w:num>
  <w:num w:numId="12">
    <w:abstractNumId w:val="23"/>
  </w:num>
  <w:num w:numId="13">
    <w:abstractNumId w:val="11"/>
  </w:num>
  <w:num w:numId="14">
    <w:abstractNumId w:val="33"/>
  </w:num>
  <w:num w:numId="15">
    <w:abstractNumId w:val="13"/>
  </w:num>
  <w:num w:numId="16">
    <w:abstractNumId w:val="26"/>
  </w:num>
  <w:num w:numId="17">
    <w:abstractNumId w:val="8"/>
  </w:num>
  <w:num w:numId="18">
    <w:abstractNumId w:val="1"/>
  </w:num>
  <w:num w:numId="19">
    <w:abstractNumId w:val="19"/>
  </w:num>
  <w:num w:numId="20">
    <w:abstractNumId w:val="18"/>
  </w:num>
  <w:num w:numId="21">
    <w:abstractNumId w:val="28"/>
  </w:num>
  <w:num w:numId="22">
    <w:abstractNumId w:val="32"/>
  </w:num>
  <w:num w:numId="23">
    <w:abstractNumId w:val="27"/>
  </w:num>
  <w:num w:numId="24">
    <w:abstractNumId w:val="6"/>
  </w:num>
  <w:num w:numId="25">
    <w:abstractNumId w:val="31"/>
  </w:num>
  <w:num w:numId="26">
    <w:abstractNumId w:val="22"/>
  </w:num>
  <w:num w:numId="27">
    <w:abstractNumId w:val="20"/>
  </w:num>
  <w:num w:numId="28">
    <w:abstractNumId w:val="12"/>
  </w:num>
  <w:num w:numId="29">
    <w:abstractNumId w:val="5"/>
  </w:num>
  <w:num w:numId="30">
    <w:abstractNumId w:val="17"/>
  </w:num>
  <w:num w:numId="31">
    <w:abstractNumId w:val="3"/>
  </w:num>
  <w:num w:numId="32">
    <w:abstractNumId w:val="24"/>
  </w:num>
  <w:num w:numId="33">
    <w:abstractNumId w:val="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2"/>
  </w:compat>
  <w:rsids>
    <w:rsidRoot w:val="00CD77F7"/>
    <w:rsid w:val="00000BE9"/>
    <w:rsid w:val="00000C45"/>
    <w:rsid w:val="00000D3C"/>
    <w:rsid w:val="000016EF"/>
    <w:rsid w:val="000018CC"/>
    <w:rsid w:val="00001BEC"/>
    <w:rsid w:val="00002854"/>
    <w:rsid w:val="000028BF"/>
    <w:rsid w:val="00003008"/>
    <w:rsid w:val="00003643"/>
    <w:rsid w:val="0000383F"/>
    <w:rsid w:val="00003D44"/>
    <w:rsid w:val="00004D76"/>
    <w:rsid w:val="00004D92"/>
    <w:rsid w:val="000061F5"/>
    <w:rsid w:val="000063CF"/>
    <w:rsid w:val="0000679B"/>
    <w:rsid w:val="00007217"/>
    <w:rsid w:val="000073A6"/>
    <w:rsid w:val="000078C5"/>
    <w:rsid w:val="00010100"/>
    <w:rsid w:val="00010413"/>
    <w:rsid w:val="00010E0B"/>
    <w:rsid w:val="00011490"/>
    <w:rsid w:val="000117B4"/>
    <w:rsid w:val="000118CB"/>
    <w:rsid w:val="00011998"/>
    <w:rsid w:val="00011999"/>
    <w:rsid w:val="00011EAA"/>
    <w:rsid w:val="00012B52"/>
    <w:rsid w:val="00012EC1"/>
    <w:rsid w:val="00013823"/>
    <w:rsid w:val="00013B65"/>
    <w:rsid w:val="0001443D"/>
    <w:rsid w:val="000149B5"/>
    <w:rsid w:val="00014A4C"/>
    <w:rsid w:val="00014FF5"/>
    <w:rsid w:val="00015679"/>
    <w:rsid w:val="00015CB1"/>
    <w:rsid w:val="000162A8"/>
    <w:rsid w:val="000162BC"/>
    <w:rsid w:val="0001650E"/>
    <w:rsid w:val="0001684F"/>
    <w:rsid w:val="00017569"/>
    <w:rsid w:val="00017A14"/>
    <w:rsid w:val="00017E9F"/>
    <w:rsid w:val="00020675"/>
    <w:rsid w:val="0002122A"/>
    <w:rsid w:val="00021553"/>
    <w:rsid w:val="00021CDF"/>
    <w:rsid w:val="0002201C"/>
    <w:rsid w:val="00022047"/>
    <w:rsid w:val="00022329"/>
    <w:rsid w:val="00022FF1"/>
    <w:rsid w:val="0002354B"/>
    <w:rsid w:val="00023708"/>
    <w:rsid w:val="00023D43"/>
    <w:rsid w:val="00024213"/>
    <w:rsid w:val="00024434"/>
    <w:rsid w:val="000244A4"/>
    <w:rsid w:val="00024584"/>
    <w:rsid w:val="00024C1D"/>
    <w:rsid w:val="00025421"/>
    <w:rsid w:val="00025A9A"/>
    <w:rsid w:val="00025BE0"/>
    <w:rsid w:val="00025F59"/>
    <w:rsid w:val="000260B2"/>
    <w:rsid w:val="000263A3"/>
    <w:rsid w:val="00026A7E"/>
    <w:rsid w:val="00026E89"/>
    <w:rsid w:val="00027919"/>
    <w:rsid w:val="0003025A"/>
    <w:rsid w:val="000305FC"/>
    <w:rsid w:val="00030A63"/>
    <w:rsid w:val="00030F76"/>
    <w:rsid w:val="0003103D"/>
    <w:rsid w:val="000311A6"/>
    <w:rsid w:val="00031267"/>
    <w:rsid w:val="000314F3"/>
    <w:rsid w:val="00031C36"/>
    <w:rsid w:val="00031C38"/>
    <w:rsid w:val="00031F1B"/>
    <w:rsid w:val="00032025"/>
    <w:rsid w:val="0003202F"/>
    <w:rsid w:val="00032280"/>
    <w:rsid w:val="00032410"/>
    <w:rsid w:val="0003251D"/>
    <w:rsid w:val="00032C20"/>
    <w:rsid w:val="00032E37"/>
    <w:rsid w:val="0003314B"/>
    <w:rsid w:val="000331DC"/>
    <w:rsid w:val="00033782"/>
    <w:rsid w:val="00033BA8"/>
    <w:rsid w:val="00033DE1"/>
    <w:rsid w:val="0003424F"/>
    <w:rsid w:val="00034885"/>
    <w:rsid w:val="00034F5A"/>
    <w:rsid w:val="0003514A"/>
    <w:rsid w:val="000358C4"/>
    <w:rsid w:val="00035C53"/>
    <w:rsid w:val="00036F6F"/>
    <w:rsid w:val="0003715E"/>
    <w:rsid w:val="0003744C"/>
    <w:rsid w:val="00037CB4"/>
    <w:rsid w:val="00040D8A"/>
    <w:rsid w:val="00040E91"/>
    <w:rsid w:val="000412E7"/>
    <w:rsid w:val="000417D0"/>
    <w:rsid w:val="000419EB"/>
    <w:rsid w:val="00041E3E"/>
    <w:rsid w:val="000423EF"/>
    <w:rsid w:val="00042ABB"/>
    <w:rsid w:val="00042CB2"/>
    <w:rsid w:val="00043128"/>
    <w:rsid w:val="00043811"/>
    <w:rsid w:val="00043915"/>
    <w:rsid w:val="00044CA4"/>
    <w:rsid w:val="00045225"/>
    <w:rsid w:val="00045D53"/>
    <w:rsid w:val="0004622D"/>
    <w:rsid w:val="000473B7"/>
    <w:rsid w:val="00047AE6"/>
    <w:rsid w:val="00047B8A"/>
    <w:rsid w:val="00050097"/>
    <w:rsid w:val="0005035E"/>
    <w:rsid w:val="00050D37"/>
    <w:rsid w:val="000511DA"/>
    <w:rsid w:val="000518B3"/>
    <w:rsid w:val="00051FAC"/>
    <w:rsid w:val="00051FEC"/>
    <w:rsid w:val="00052081"/>
    <w:rsid w:val="0005213F"/>
    <w:rsid w:val="00052275"/>
    <w:rsid w:val="00053FBB"/>
    <w:rsid w:val="0005496F"/>
    <w:rsid w:val="0005505F"/>
    <w:rsid w:val="00055220"/>
    <w:rsid w:val="00055763"/>
    <w:rsid w:val="0005623A"/>
    <w:rsid w:val="00056597"/>
    <w:rsid w:val="000571C1"/>
    <w:rsid w:val="00057476"/>
    <w:rsid w:val="00057C74"/>
    <w:rsid w:val="00061C20"/>
    <w:rsid w:val="000626D2"/>
    <w:rsid w:val="000629FC"/>
    <w:rsid w:val="00062DA4"/>
    <w:rsid w:val="000634F7"/>
    <w:rsid w:val="00063D9C"/>
    <w:rsid w:val="00064285"/>
    <w:rsid w:val="000644FF"/>
    <w:rsid w:val="0006491D"/>
    <w:rsid w:val="00064E11"/>
    <w:rsid w:val="000650F2"/>
    <w:rsid w:val="00065230"/>
    <w:rsid w:val="000654D5"/>
    <w:rsid w:val="000656A1"/>
    <w:rsid w:val="000658E6"/>
    <w:rsid w:val="00065E6E"/>
    <w:rsid w:val="00066128"/>
    <w:rsid w:val="00066E69"/>
    <w:rsid w:val="000674C7"/>
    <w:rsid w:val="00067630"/>
    <w:rsid w:val="0007030F"/>
    <w:rsid w:val="00070BD0"/>
    <w:rsid w:val="000711C4"/>
    <w:rsid w:val="00071447"/>
    <w:rsid w:val="00071991"/>
    <w:rsid w:val="00071F15"/>
    <w:rsid w:val="0007227F"/>
    <w:rsid w:val="00072D04"/>
    <w:rsid w:val="000730C0"/>
    <w:rsid w:val="00073658"/>
    <w:rsid w:val="00073888"/>
    <w:rsid w:val="00074303"/>
    <w:rsid w:val="00074736"/>
    <w:rsid w:val="00074778"/>
    <w:rsid w:val="000756CC"/>
    <w:rsid w:val="00075C7A"/>
    <w:rsid w:val="0007646C"/>
    <w:rsid w:val="0007658F"/>
    <w:rsid w:val="000765B6"/>
    <w:rsid w:val="00076CB7"/>
    <w:rsid w:val="00076DD4"/>
    <w:rsid w:val="00076E02"/>
    <w:rsid w:val="00077516"/>
    <w:rsid w:val="000778C9"/>
    <w:rsid w:val="00077F16"/>
    <w:rsid w:val="00077FBF"/>
    <w:rsid w:val="0008095E"/>
    <w:rsid w:val="0008099A"/>
    <w:rsid w:val="00080C81"/>
    <w:rsid w:val="0008129D"/>
    <w:rsid w:val="00081959"/>
    <w:rsid w:val="0008212B"/>
    <w:rsid w:val="00082806"/>
    <w:rsid w:val="000828DE"/>
    <w:rsid w:val="00082FDE"/>
    <w:rsid w:val="00083167"/>
    <w:rsid w:val="0008416A"/>
    <w:rsid w:val="000843DD"/>
    <w:rsid w:val="000846C6"/>
    <w:rsid w:val="0008472E"/>
    <w:rsid w:val="0008479E"/>
    <w:rsid w:val="00085A32"/>
    <w:rsid w:val="000861D3"/>
    <w:rsid w:val="000862FC"/>
    <w:rsid w:val="00086737"/>
    <w:rsid w:val="00087014"/>
    <w:rsid w:val="00087349"/>
    <w:rsid w:val="00087F40"/>
    <w:rsid w:val="0009016B"/>
    <w:rsid w:val="00090174"/>
    <w:rsid w:val="000905C3"/>
    <w:rsid w:val="00090E50"/>
    <w:rsid w:val="000912AB"/>
    <w:rsid w:val="00091499"/>
    <w:rsid w:val="000916B3"/>
    <w:rsid w:val="0009172E"/>
    <w:rsid w:val="00091879"/>
    <w:rsid w:val="00091BF0"/>
    <w:rsid w:val="0009206A"/>
    <w:rsid w:val="000927EE"/>
    <w:rsid w:val="00092922"/>
    <w:rsid w:val="00092AA3"/>
    <w:rsid w:val="00092F3C"/>
    <w:rsid w:val="000930B1"/>
    <w:rsid w:val="0009341C"/>
    <w:rsid w:val="0009343B"/>
    <w:rsid w:val="000934D2"/>
    <w:rsid w:val="0009374F"/>
    <w:rsid w:val="00093C67"/>
    <w:rsid w:val="00093EA5"/>
    <w:rsid w:val="0009488F"/>
    <w:rsid w:val="00094ACD"/>
    <w:rsid w:val="00094D2B"/>
    <w:rsid w:val="00095772"/>
    <w:rsid w:val="000959F8"/>
    <w:rsid w:val="00095A9A"/>
    <w:rsid w:val="00095D98"/>
    <w:rsid w:val="0009602B"/>
    <w:rsid w:val="000960A3"/>
    <w:rsid w:val="00096470"/>
    <w:rsid w:val="000972BE"/>
    <w:rsid w:val="000974DD"/>
    <w:rsid w:val="00097EF2"/>
    <w:rsid w:val="000A058E"/>
    <w:rsid w:val="000A0CA9"/>
    <w:rsid w:val="000A1219"/>
    <w:rsid w:val="000A149C"/>
    <w:rsid w:val="000A1960"/>
    <w:rsid w:val="000A1BBD"/>
    <w:rsid w:val="000A1C7E"/>
    <w:rsid w:val="000A1D05"/>
    <w:rsid w:val="000A204F"/>
    <w:rsid w:val="000A2E3A"/>
    <w:rsid w:val="000A2FDB"/>
    <w:rsid w:val="000A40BF"/>
    <w:rsid w:val="000A49D8"/>
    <w:rsid w:val="000A4A9E"/>
    <w:rsid w:val="000A4B9F"/>
    <w:rsid w:val="000A4CA9"/>
    <w:rsid w:val="000A4D4A"/>
    <w:rsid w:val="000A613B"/>
    <w:rsid w:val="000A65E0"/>
    <w:rsid w:val="000A67B9"/>
    <w:rsid w:val="000A6BB7"/>
    <w:rsid w:val="000A6C43"/>
    <w:rsid w:val="000A7140"/>
    <w:rsid w:val="000A7210"/>
    <w:rsid w:val="000A7576"/>
    <w:rsid w:val="000A75DB"/>
    <w:rsid w:val="000A7660"/>
    <w:rsid w:val="000A77EA"/>
    <w:rsid w:val="000A790F"/>
    <w:rsid w:val="000A7AE9"/>
    <w:rsid w:val="000A7D43"/>
    <w:rsid w:val="000B00C7"/>
    <w:rsid w:val="000B059E"/>
    <w:rsid w:val="000B0C93"/>
    <w:rsid w:val="000B0DFE"/>
    <w:rsid w:val="000B1134"/>
    <w:rsid w:val="000B177D"/>
    <w:rsid w:val="000B2209"/>
    <w:rsid w:val="000B252C"/>
    <w:rsid w:val="000B2902"/>
    <w:rsid w:val="000B2B9A"/>
    <w:rsid w:val="000B2E3C"/>
    <w:rsid w:val="000B31DF"/>
    <w:rsid w:val="000B34C1"/>
    <w:rsid w:val="000B38CA"/>
    <w:rsid w:val="000B4945"/>
    <w:rsid w:val="000B4D13"/>
    <w:rsid w:val="000B4DA8"/>
    <w:rsid w:val="000B5201"/>
    <w:rsid w:val="000B5422"/>
    <w:rsid w:val="000B5EE0"/>
    <w:rsid w:val="000B65EA"/>
    <w:rsid w:val="000B731C"/>
    <w:rsid w:val="000B76E4"/>
    <w:rsid w:val="000B79FA"/>
    <w:rsid w:val="000B7A2A"/>
    <w:rsid w:val="000B7D55"/>
    <w:rsid w:val="000C11C4"/>
    <w:rsid w:val="000C1AD1"/>
    <w:rsid w:val="000C2060"/>
    <w:rsid w:val="000C2264"/>
    <w:rsid w:val="000C23DF"/>
    <w:rsid w:val="000C2A95"/>
    <w:rsid w:val="000C34CF"/>
    <w:rsid w:val="000C35DD"/>
    <w:rsid w:val="000C36A5"/>
    <w:rsid w:val="000C3935"/>
    <w:rsid w:val="000C3B0D"/>
    <w:rsid w:val="000C3DFE"/>
    <w:rsid w:val="000C3FD2"/>
    <w:rsid w:val="000C4001"/>
    <w:rsid w:val="000C42C7"/>
    <w:rsid w:val="000C432D"/>
    <w:rsid w:val="000C4414"/>
    <w:rsid w:val="000C442F"/>
    <w:rsid w:val="000C4708"/>
    <w:rsid w:val="000C49C4"/>
    <w:rsid w:val="000C501A"/>
    <w:rsid w:val="000C64D8"/>
    <w:rsid w:val="000C67FA"/>
    <w:rsid w:val="000C707A"/>
    <w:rsid w:val="000C756B"/>
    <w:rsid w:val="000C7C3C"/>
    <w:rsid w:val="000C7CD6"/>
    <w:rsid w:val="000D02D5"/>
    <w:rsid w:val="000D0481"/>
    <w:rsid w:val="000D04AF"/>
    <w:rsid w:val="000D0546"/>
    <w:rsid w:val="000D090C"/>
    <w:rsid w:val="000D0A59"/>
    <w:rsid w:val="000D0D22"/>
    <w:rsid w:val="000D1392"/>
    <w:rsid w:val="000D16AF"/>
    <w:rsid w:val="000D19FB"/>
    <w:rsid w:val="000D2309"/>
    <w:rsid w:val="000D2733"/>
    <w:rsid w:val="000D2CE5"/>
    <w:rsid w:val="000D3BC5"/>
    <w:rsid w:val="000D46BC"/>
    <w:rsid w:val="000D47FB"/>
    <w:rsid w:val="000D4A1D"/>
    <w:rsid w:val="000D52E0"/>
    <w:rsid w:val="000D574B"/>
    <w:rsid w:val="000D59FA"/>
    <w:rsid w:val="000D6593"/>
    <w:rsid w:val="000D65AD"/>
    <w:rsid w:val="000D6697"/>
    <w:rsid w:val="000D785F"/>
    <w:rsid w:val="000E0A6D"/>
    <w:rsid w:val="000E0DA1"/>
    <w:rsid w:val="000E0EAB"/>
    <w:rsid w:val="000E10E3"/>
    <w:rsid w:val="000E1494"/>
    <w:rsid w:val="000E159D"/>
    <w:rsid w:val="000E1F32"/>
    <w:rsid w:val="000E21D8"/>
    <w:rsid w:val="000E2E35"/>
    <w:rsid w:val="000E2E39"/>
    <w:rsid w:val="000E303C"/>
    <w:rsid w:val="000E3307"/>
    <w:rsid w:val="000E425B"/>
    <w:rsid w:val="000E46EF"/>
    <w:rsid w:val="000E572B"/>
    <w:rsid w:val="000E5A36"/>
    <w:rsid w:val="000E7186"/>
    <w:rsid w:val="000E71F0"/>
    <w:rsid w:val="000E76DF"/>
    <w:rsid w:val="000E7E57"/>
    <w:rsid w:val="000F0487"/>
    <w:rsid w:val="000F0772"/>
    <w:rsid w:val="000F0D01"/>
    <w:rsid w:val="000F1442"/>
    <w:rsid w:val="000F2420"/>
    <w:rsid w:val="000F242F"/>
    <w:rsid w:val="000F246E"/>
    <w:rsid w:val="000F256F"/>
    <w:rsid w:val="000F34A3"/>
    <w:rsid w:val="000F34C5"/>
    <w:rsid w:val="000F36FF"/>
    <w:rsid w:val="000F41B0"/>
    <w:rsid w:val="000F46AF"/>
    <w:rsid w:val="000F4A7E"/>
    <w:rsid w:val="000F4D1F"/>
    <w:rsid w:val="000F4E3C"/>
    <w:rsid w:val="000F4E58"/>
    <w:rsid w:val="000F4EC4"/>
    <w:rsid w:val="000F5A2B"/>
    <w:rsid w:val="000F5F8F"/>
    <w:rsid w:val="000F635D"/>
    <w:rsid w:val="000F6C6C"/>
    <w:rsid w:val="000F6D22"/>
    <w:rsid w:val="000F7749"/>
    <w:rsid w:val="000F78A9"/>
    <w:rsid w:val="000F7B71"/>
    <w:rsid w:val="000F7CBB"/>
    <w:rsid w:val="00100C1C"/>
    <w:rsid w:val="00100CAD"/>
    <w:rsid w:val="001013B8"/>
    <w:rsid w:val="001015BA"/>
    <w:rsid w:val="00102096"/>
    <w:rsid w:val="001021B2"/>
    <w:rsid w:val="00102475"/>
    <w:rsid w:val="00102BA5"/>
    <w:rsid w:val="00103CA9"/>
    <w:rsid w:val="001042D0"/>
    <w:rsid w:val="00104337"/>
    <w:rsid w:val="00104583"/>
    <w:rsid w:val="00104D12"/>
    <w:rsid w:val="001054BB"/>
    <w:rsid w:val="00105926"/>
    <w:rsid w:val="00105A3B"/>
    <w:rsid w:val="00105E69"/>
    <w:rsid w:val="00106265"/>
    <w:rsid w:val="00106DF7"/>
    <w:rsid w:val="00107190"/>
    <w:rsid w:val="00107FF8"/>
    <w:rsid w:val="0011061C"/>
    <w:rsid w:val="00110AE9"/>
    <w:rsid w:val="00111320"/>
    <w:rsid w:val="00112A4B"/>
    <w:rsid w:val="00115343"/>
    <w:rsid w:val="0011581D"/>
    <w:rsid w:val="00116397"/>
    <w:rsid w:val="00117461"/>
    <w:rsid w:val="00117E22"/>
    <w:rsid w:val="00120703"/>
    <w:rsid w:val="00120E88"/>
    <w:rsid w:val="001215EA"/>
    <w:rsid w:val="00121A4E"/>
    <w:rsid w:val="00121D7C"/>
    <w:rsid w:val="00121E05"/>
    <w:rsid w:val="00121F5B"/>
    <w:rsid w:val="001225C9"/>
    <w:rsid w:val="00122E49"/>
    <w:rsid w:val="001239CA"/>
    <w:rsid w:val="00123A39"/>
    <w:rsid w:val="001242BE"/>
    <w:rsid w:val="0012522C"/>
    <w:rsid w:val="00125D98"/>
    <w:rsid w:val="001266F6"/>
    <w:rsid w:val="001272A6"/>
    <w:rsid w:val="00127472"/>
    <w:rsid w:val="00127E30"/>
    <w:rsid w:val="00130384"/>
    <w:rsid w:val="001308A5"/>
    <w:rsid w:val="00130A75"/>
    <w:rsid w:val="00131AE2"/>
    <w:rsid w:val="00132BAF"/>
    <w:rsid w:val="00132DBC"/>
    <w:rsid w:val="001336C6"/>
    <w:rsid w:val="001336F0"/>
    <w:rsid w:val="001340E6"/>
    <w:rsid w:val="0013469D"/>
    <w:rsid w:val="00135E86"/>
    <w:rsid w:val="001365D7"/>
    <w:rsid w:val="00136C8A"/>
    <w:rsid w:val="00137922"/>
    <w:rsid w:val="00137A1F"/>
    <w:rsid w:val="00137C25"/>
    <w:rsid w:val="00140091"/>
    <w:rsid w:val="00140180"/>
    <w:rsid w:val="00140931"/>
    <w:rsid w:val="00140A22"/>
    <w:rsid w:val="00140B7D"/>
    <w:rsid w:val="00140D0E"/>
    <w:rsid w:val="00140EEF"/>
    <w:rsid w:val="001413C6"/>
    <w:rsid w:val="00141945"/>
    <w:rsid w:val="001425A1"/>
    <w:rsid w:val="0014272C"/>
    <w:rsid w:val="0014279F"/>
    <w:rsid w:val="00143D6B"/>
    <w:rsid w:val="00143DB9"/>
    <w:rsid w:val="00143FE4"/>
    <w:rsid w:val="001441DF"/>
    <w:rsid w:val="00144DD5"/>
    <w:rsid w:val="00145F3E"/>
    <w:rsid w:val="001461A0"/>
    <w:rsid w:val="00146C37"/>
    <w:rsid w:val="001471DF"/>
    <w:rsid w:val="001476B9"/>
    <w:rsid w:val="001476E5"/>
    <w:rsid w:val="001479A8"/>
    <w:rsid w:val="001507CE"/>
    <w:rsid w:val="00150C0C"/>
    <w:rsid w:val="00150C97"/>
    <w:rsid w:val="00150F28"/>
    <w:rsid w:val="00151875"/>
    <w:rsid w:val="00151A25"/>
    <w:rsid w:val="00151FD1"/>
    <w:rsid w:val="0015255D"/>
    <w:rsid w:val="00152F0A"/>
    <w:rsid w:val="00152FD5"/>
    <w:rsid w:val="00153727"/>
    <w:rsid w:val="00153B72"/>
    <w:rsid w:val="00153F11"/>
    <w:rsid w:val="00154431"/>
    <w:rsid w:val="001545D3"/>
    <w:rsid w:val="0015466C"/>
    <w:rsid w:val="00154EA7"/>
    <w:rsid w:val="00155161"/>
    <w:rsid w:val="00155342"/>
    <w:rsid w:val="0015541F"/>
    <w:rsid w:val="00155A39"/>
    <w:rsid w:val="00155BC2"/>
    <w:rsid w:val="00155D5D"/>
    <w:rsid w:val="00155DC1"/>
    <w:rsid w:val="00156C9C"/>
    <w:rsid w:val="00156DC4"/>
    <w:rsid w:val="0015743D"/>
    <w:rsid w:val="00157B54"/>
    <w:rsid w:val="0016058E"/>
    <w:rsid w:val="0016070C"/>
    <w:rsid w:val="0016083B"/>
    <w:rsid w:val="0016132F"/>
    <w:rsid w:val="00161D14"/>
    <w:rsid w:val="00163AF3"/>
    <w:rsid w:val="0016579B"/>
    <w:rsid w:val="001657B3"/>
    <w:rsid w:val="00165E31"/>
    <w:rsid w:val="001667B8"/>
    <w:rsid w:val="00166EFB"/>
    <w:rsid w:val="001677F5"/>
    <w:rsid w:val="00167E74"/>
    <w:rsid w:val="00170042"/>
    <w:rsid w:val="00170C72"/>
    <w:rsid w:val="00170D39"/>
    <w:rsid w:val="0017109C"/>
    <w:rsid w:val="001713F4"/>
    <w:rsid w:val="00171BC4"/>
    <w:rsid w:val="00172583"/>
    <w:rsid w:val="00172589"/>
    <w:rsid w:val="00172B46"/>
    <w:rsid w:val="00172FD3"/>
    <w:rsid w:val="001737C7"/>
    <w:rsid w:val="00174307"/>
    <w:rsid w:val="00174372"/>
    <w:rsid w:val="001745E2"/>
    <w:rsid w:val="00175032"/>
    <w:rsid w:val="001759C2"/>
    <w:rsid w:val="001759DE"/>
    <w:rsid w:val="001763F6"/>
    <w:rsid w:val="00176614"/>
    <w:rsid w:val="00176BF1"/>
    <w:rsid w:val="00176D41"/>
    <w:rsid w:val="00176E95"/>
    <w:rsid w:val="0017701A"/>
    <w:rsid w:val="001772E4"/>
    <w:rsid w:val="00177412"/>
    <w:rsid w:val="0017776E"/>
    <w:rsid w:val="00177D05"/>
    <w:rsid w:val="00177D07"/>
    <w:rsid w:val="00180697"/>
    <w:rsid w:val="001809EB"/>
    <w:rsid w:val="00180F12"/>
    <w:rsid w:val="00181136"/>
    <w:rsid w:val="00181AB0"/>
    <w:rsid w:val="00181EDA"/>
    <w:rsid w:val="00182169"/>
    <w:rsid w:val="00182B62"/>
    <w:rsid w:val="00182C8E"/>
    <w:rsid w:val="0018382F"/>
    <w:rsid w:val="00183D79"/>
    <w:rsid w:val="001842D3"/>
    <w:rsid w:val="00184356"/>
    <w:rsid w:val="001844DE"/>
    <w:rsid w:val="001855B4"/>
    <w:rsid w:val="001855F8"/>
    <w:rsid w:val="00185B87"/>
    <w:rsid w:val="00185DAB"/>
    <w:rsid w:val="0018613B"/>
    <w:rsid w:val="001864E2"/>
    <w:rsid w:val="00186F4C"/>
    <w:rsid w:val="00187095"/>
    <w:rsid w:val="001878F1"/>
    <w:rsid w:val="00187A4D"/>
    <w:rsid w:val="00187D19"/>
    <w:rsid w:val="00187D6E"/>
    <w:rsid w:val="00187F04"/>
    <w:rsid w:val="0019062B"/>
    <w:rsid w:val="001909F0"/>
    <w:rsid w:val="00190F91"/>
    <w:rsid w:val="00191068"/>
    <w:rsid w:val="001910F0"/>
    <w:rsid w:val="00192152"/>
    <w:rsid w:val="001925D2"/>
    <w:rsid w:val="00193171"/>
    <w:rsid w:val="001937B2"/>
    <w:rsid w:val="001937E5"/>
    <w:rsid w:val="00193C3A"/>
    <w:rsid w:val="00194137"/>
    <w:rsid w:val="001942C5"/>
    <w:rsid w:val="00194321"/>
    <w:rsid w:val="00194ADA"/>
    <w:rsid w:val="00195C4A"/>
    <w:rsid w:val="00195DCD"/>
    <w:rsid w:val="00195F51"/>
    <w:rsid w:val="00196178"/>
    <w:rsid w:val="001964E9"/>
    <w:rsid w:val="00196877"/>
    <w:rsid w:val="00196911"/>
    <w:rsid w:val="00196AE7"/>
    <w:rsid w:val="00196E05"/>
    <w:rsid w:val="001974A2"/>
    <w:rsid w:val="0019783A"/>
    <w:rsid w:val="001979FE"/>
    <w:rsid w:val="00197C23"/>
    <w:rsid w:val="001A03B4"/>
    <w:rsid w:val="001A06C7"/>
    <w:rsid w:val="001A092C"/>
    <w:rsid w:val="001A0FA5"/>
    <w:rsid w:val="001A14B8"/>
    <w:rsid w:val="001A1BF0"/>
    <w:rsid w:val="001A1C61"/>
    <w:rsid w:val="001A2269"/>
    <w:rsid w:val="001A2B99"/>
    <w:rsid w:val="001A3BB3"/>
    <w:rsid w:val="001A3C24"/>
    <w:rsid w:val="001A3C53"/>
    <w:rsid w:val="001A3C6F"/>
    <w:rsid w:val="001A4196"/>
    <w:rsid w:val="001A45ED"/>
    <w:rsid w:val="001A5747"/>
    <w:rsid w:val="001A582B"/>
    <w:rsid w:val="001A59B8"/>
    <w:rsid w:val="001A5B01"/>
    <w:rsid w:val="001A632D"/>
    <w:rsid w:val="001A69AF"/>
    <w:rsid w:val="001A72E5"/>
    <w:rsid w:val="001A791C"/>
    <w:rsid w:val="001A7F39"/>
    <w:rsid w:val="001B0410"/>
    <w:rsid w:val="001B05E3"/>
    <w:rsid w:val="001B0750"/>
    <w:rsid w:val="001B0962"/>
    <w:rsid w:val="001B0C38"/>
    <w:rsid w:val="001B1347"/>
    <w:rsid w:val="001B1875"/>
    <w:rsid w:val="001B1A75"/>
    <w:rsid w:val="001B1B4F"/>
    <w:rsid w:val="001B1D34"/>
    <w:rsid w:val="001B1EF4"/>
    <w:rsid w:val="001B2910"/>
    <w:rsid w:val="001B2D95"/>
    <w:rsid w:val="001B3981"/>
    <w:rsid w:val="001B3BB6"/>
    <w:rsid w:val="001B3FAD"/>
    <w:rsid w:val="001B4351"/>
    <w:rsid w:val="001B4968"/>
    <w:rsid w:val="001B4E16"/>
    <w:rsid w:val="001B5142"/>
    <w:rsid w:val="001B5FC9"/>
    <w:rsid w:val="001B64BF"/>
    <w:rsid w:val="001B689D"/>
    <w:rsid w:val="001B6A7B"/>
    <w:rsid w:val="001B71A8"/>
    <w:rsid w:val="001B7AAD"/>
    <w:rsid w:val="001B7D06"/>
    <w:rsid w:val="001C0249"/>
    <w:rsid w:val="001C037C"/>
    <w:rsid w:val="001C0C5A"/>
    <w:rsid w:val="001C0F20"/>
    <w:rsid w:val="001C1132"/>
    <w:rsid w:val="001C1776"/>
    <w:rsid w:val="001C17CF"/>
    <w:rsid w:val="001C18A0"/>
    <w:rsid w:val="001C1916"/>
    <w:rsid w:val="001C1A48"/>
    <w:rsid w:val="001C1A85"/>
    <w:rsid w:val="001C1C88"/>
    <w:rsid w:val="001C258D"/>
    <w:rsid w:val="001C2C39"/>
    <w:rsid w:val="001C35E3"/>
    <w:rsid w:val="001C4138"/>
    <w:rsid w:val="001C4A22"/>
    <w:rsid w:val="001C4B77"/>
    <w:rsid w:val="001C552D"/>
    <w:rsid w:val="001C5B89"/>
    <w:rsid w:val="001C6149"/>
    <w:rsid w:val="001C642F"/>
    <w:rsid w:val="001C6AD9"/>
    <w:rsid w:val="001C6B9A"/>
    <w:rsid w:val="001C7088"/>
    <w:rsid w:val="001C7349"/>
    <w:rsid w:val="001C73B4"/>
    <w:rsid w:val="001C75BE"/>
    <w:rsid w:val="001C7CD0"/>
    <w:rsid w:val="001D076B"/>
    <w:rsid w:val="001D0CCC"/>
    <w:rsid w:val="001D10D4"/>
    <w:rsid w:val="001D16F3"/>
    <w:rsid w:val="001D1C05"/>
    <w:rsid w:val="001D1C14"/>
    <w:rsid w:val="001D2C33"/>
    <w:rsid w:val="001D3483"/>
    <w:rsid w:val="001D416F"/>
    <w:rsid w:val="001D4285"/>
    <w:rsid w:val="001D45C3"/>
    <w:rsid w:val="001D45D2"/>
    <w:rsid w:val="001D53A4"/>
    <w:rsid w:val="001D5796"/>
    <w:rsid w:val="001D5876"/>
    <w:rsid w:val="001D5B92"/>
    <w:rsid w:val="001D6E74"/>
    <w:rsid w:val="001D75F9"/>
    <w:rsid w:val="001D7EF5"/>
    <w:rsid w:val="001E0A22"/>
    <w:rsid w:val="001E0B31"/>
    <w:rsid w:val="001E1273"/>
    <w:rsid w:val="001E14BE"/>
    <w:rsid w:val="001E150D"/>
    <w:rsid w:val="001E15A9"/>
    <w:rsid w:val="001E1C38"/>
    <w:rsid w:val="001E1D47"/>
    <w:rsid w:val="001E242F"/>
    <w:rsid w:val="001E2A81"/>
    <w:rsid w:val="001E2C04"/>
    <w:rsid w:val="001E334C"/>
    <w:rsid w:val="001E382F"/>
    <w:rsid w:val="001E3B5C"/>
    <w:rsid w:val="001E48E2"/>
    <w:rsid w:val="001E4C9B"/>
    <w:rsid w:val="001E4F2A"/>
    <w:rsid w:val="001E532F"/>
    <w:rsid w:val="001E53D6"/>
    <w:rsid w:val="001E587E"/>
    <w:rsid w:val="001E5E22"/>
    <w:rsid w:val="001E5E50"/>
    <w:rsid w:val="001E6002"/>
    <w:rsid w:val="001E6443"/>
    <w:rsid w:val="001E686A"/>
    <w:rsid w:val="001E691E"/>
    <w:rsid w:val="001E695C"/>
    <w:rsid w:val="001E6AB8"/>
    <w:rsid w:val="001E6BAA"/>
    <w:rsid w:val="001E714C"/>
    <w:rsid w:val="001E73D2"/>
    <w:rsid w:val="001E7690"/>
    <w:rsid w:val="001E7746"/>
    <w:rsid w:val="001E7781"/>
    <w:rsid w:val="001E79FB"/>
    <w:rsid w:val="001E7A68"/>
    <w:rsid w:val="001F00B2"/>
    <w:rsid w:val="001F0130"/>
    <w:rsid w:val="001F021F"/>
    <w:rsid w:val="001F0812"/>
    <w:rsid w:val="001F0B94"/>
    <w:rsid w:val="001F0C6C"/>
    <w:rsid w:val="001F1143"/>
    <w:rsid w:val="001F1144"/>
    <w:rsid w:val="001F15AB"/>
    <w:rsid w:val="001F1C78"/>
    <w:rsid w:val="001F2B0E"/>
    <w:rsid w:val="001F5749"/>
    <w:rsid w:val="001F624A"/>
    <w:rsid w:val="001F63D5"/>
    <w:rsid w:val="001F6605"/>
    <w:rsid w:val="001F67FE"/>
    <w:rsid w:val="001F7243"/>
    <w:rsid w:val="001F7410"/>
    <w:rsid w:val="001F7516"/>
    <w:rsid w:val="001F7A41"/>
    <w:rsid w:val="001F7FAE"/>
    <w:rsid w:val="002000FB"/>
    <w:rsid w:val="00200A26"/>
    <w:rsid w:val="00200A60"/>
    <w:rsid w:val="00200E4D"/>
    <w:rsid w:val="00201690"/>
    <w:rsid w:val="00201792"/>
    <w:rsid w:val="002021C1"/>
    <w:rsid w:val="0020308F"/>
    <w:rsid w:val="002035D4"/>
    <w:rsid w:val="002036DF"/>
    <w:rsid w:val="002037FF"/>
    <w:rsid w:val="0020400C"/>
    <w:rsid w:val="00204520"/>
    <w:rsid w:val="00204A3A"/>
    <w:rsid w:val="00204BA5"/>
    <w:rsid w:val="00205BA7"/>
    <w:rsid w:val="00205FA6"/>
    <w:rsid w:val="00206494"/>
    <w:rsid w:val="002067A9"/>
    <w:rsid w:val="0020692D"/>
    <w:rsid w:val="00206E82"/>
    <w:rsid w:val="0020766E"/>
    <w:rsid w:val="002076A5"/>
    <w:rsid w:val="002079CF"/>
    <w:rsid w:val="002101A8"/>
    <w:rsid w:val="002101FC"/>
    <w:rsid w:val="002107F4"/>
    <w:rsid w:val="00210C9A"/>
    <w:rsid w:val="00210E26"/>
    <w:rsid w:val="002112CB"/>
    <w:rsid w:val="002115D5"/>
    <w:rsid w:val="002116ED"/>
    <w:rsid w:val="00211774"/>
    <w:rsid w:val="00211891"/>
    <w:rsid w:val="00211D53"/>
    <w:rsid w:val="00211E83"/>
    <w:rsid w:val="00211EEE"/>
    <w:rsid w:val="00211F55"/>
    <w:rsid w:val="0021202A"/>
    <w:rsid w:val="002121DE"/>
    <w:rsid w:val="00212587"/>
    <w:rsid w:val="0021306B"/>
    <w:rsid w:val="00213A82"/>
    <w:rsid w:val="00213C6E"/>
    <w:rsid w:val="002140F8"/>
    <w:rsid w:val="00214111"/>
    <w:rsid w:val="002141DA"/>
    <w:rsid w:val="00214455"/>
    <w:rsid w:val="002144D6"/>
    <w:rsid w:val="002149FA"/>
    <w:rsid w:val="0021536C"/>
    <w:rsid w:val="00215393"/>
    <w:rsid w:val="00215846"/>
    <w:rsid w:val="002159F3"/>
    <w:rsid w:val="00216482"/>
    <w:rsid w:val="002169CC"/>
    <w:rsid w:val="00217921"/>
    <w:rsid w:val="00217DE3"/>
    <w:rsid w:val="002206D7"/>
    <w:rsid w:val="00220D2B"/>
    <w:rsid w:val="00221046"/>
    <w:rsid w:val="0022142B"/>
    <w:rsid w:val="00221503"/>
    <w:rsid w:val="00221B57"/>
    <w:rsid w:val="00222E04"/>
    <w:rsid w:val="00222F4C"/>
    <w:rsid w:val="00223611"/>
    <w:rsid w:val="00223AC4"/>
    <w:rsid w:val="00223FE9"/>
    <w:rsid w:val="0022483A"/>
    <w:rsid w:val="00224E1F"/>
    <w:rsid w:val="002253A0"/>
    <w:rsid w:val="0022546A"/>
    <w:rsid w:val="00225907"/>
    <w:rsid w:val="002259DE"/>
    <w:rsid w:val="00225CA4"/>
    <w:rsid w:val="00226626"/>
    <w:rsid w:val="002268E3"/>
    <w:rsid w:val="00226951"/>
    <w:rsid w:val="0022697F"/>
    <w:rsid w:val="00226CBD"/>
    <w:rsid w:val="00226E4C"/>
    <w:rsid w:val="00227094"/>
    <w:rsid w:val="0022770B"/>
    <w:rsid w:val="002277C0"/>
    <w:rsid w:val="002279B1"/>
    <w:rsid w:val="00227CBA"/>
    <w:rsid w:val="002300C3"/>
    <w:rsid w:val="00230B9E"/>
    <w:rsid w:val="0023124F"/>
    <w:rsid w:val="0023140E"/>
    <w:rsid w:val="002324D5"/>
    <w:rsid w:val="00232D23"/>
    <w:rsid w:val="002330BC"/>
    <w:rsid w:val="002330D2"/>
    <w:rsid w:val="002334B3"/>
    <w:rsid w:val="00233FDA"/>
    <w:rsid w:val="002348D7"/>
    <w:rsid w:val="002349EF"/>
    <w:rsid w:val="00234FDC"/>
    <w:rsid w:val="00235845"/>
    <w:rsid w:val="00235E0E"/>
    <w:rsid w:val="00235F08"/>
    <w:rsid w:val="002368DE"/>
    <w:rsid w:val="002369E0"/>
    <w:rsid w:val="00236E59"/>
    <w:rsid w:val="00236FF6"/>
    <w:rsid w:val="002370F4"/>
    <w:rsid w:val="00240088"/>
    <w:rsid w:val="00240777"/>
    <w:rsid w:val="0024082A"/>
    <w:rsid w:val="002410AF"/>
    <w:rsid w:val="00241423"/>
    <w:rsid w:val="0024228D"/>
    <w:rsid w:val="002424E7"/>
    <w:rsid w:val="00242607"/>
    <w:rsid w:val="00242ABC"/>
    <w:rsid w:val="0024390F"/>
    <w:rsid w:val="00243EA7"/>
    <w:rsid w:val="00244E63"/>
    <w:rsid w:val="002452A9"/>
    <w:rsid w:val="0024531D"/>
    <w:rsid w:val="0024643C"/>
    <w:rsid w:val="00246C57"/>
    <w:rsid w:val="0024742B"/>
    <w:rsid w:val="0024772C"/>
    <w:rsid w:val="002478D0"/>
    <w:rsid w:val="00247ECB"/>
    <w:rsid w:val="00250158"/>
    <w:rsid w:val="00250298"/>
    <w:rsid w:val="00250380"/>
    <w:rsid w:val="0025053C"/>
    <w:rsid w:val="002507D4"/>
    <w:rsid w:val="00250F22"/>
    <w:rsid w:val="00250FF0"/>
    <w:rsid w:val="00251305"/>
    <w:rsid w:val="002521AE"/>
    <w:rsid w:val="002521D7"/>
    <w:rsid w:val="002523A3"/>
    <w:rsid w:val="002526C6"/>
    <w:rsid w:val="00252CDF"/>
    <w:rsid w:val="00253522"/>
    <w:rsid w:val="00253930"/>
    <w:rsid w:val="002553E6"/>
    <w:rsid w:val="0025551B"/>
    <w:rsid w:val="0025582D"/>
    <w:rsid w:val="00255E44"/>
    <w:rsid w:val="00256010"/>
    <w:rsid w:val="00256197"/>
    <w:rsid w:val="0025642B"/>
    <w:rsid w:val="00256737"/>
    <w:rsid w:val="00256A37"/>
    <w:rsid w:val="0025781C"/>
    <w:rsid w:val="00260099"/>
    <w:rsid w:val="002609F8"/>
    <w:rsid w:val="00260A71"/>
    <w:rsid w:val="0026159E"/>
    <w:rsid w:val="002615E8"/>
    <w:rsid w:val="00261792"/>
    <w:rsid w:val="002617D2"/>
    <w:rsid w:val="00261841"/>
    <w:rsid w:val="002619F8"/>
    <w:rsid w:val="00261D4C"/>
    <w:rsid w:val="00262129"/>
    <w:rsid w:val="00262E5A"/>
    <w:rsid w:val="00262ED5"/>
    <w:rsid w:val="0026328F"/>
    <w:rsid w:val="0026365F"/>
    <w:rsid w:val="002636F7"/>
    <w:rsid w:val="00263B9A"/>
    <w:rsid w:val="00263C8F"/>
    <w:rsid w:val="00263D67"/>
    <w:rsid w:val="00263ED8"/>
    <w:rsid w:val="00263FD3"/>
    <w:rsid w:val="00264669"/>
    <w:rsid w:val="00265060"/>
    <w:rsid w:val="002650DE"/>
    <w:rsid w:val="0026541F"/>
    <w:rsid w:val="002656C3"/>
    <w:rsid w:val="00266D5D"/>
    <w:rsid w:val="00266E8D"/>
    <w:rsid w:val="002673B3"/>
    <w:rsid w:val="00267971"/>
    <w:rsid w:val="0027049C"/>
    <w:rsid w:val="00270516"/>
    <w:rsid w:val="0027056D"/>
    <w:rsid w:val="0027093D"/>
    <w:rsid w:val="002722D8"/>
    <w:rsid w:val="00272A54"/>
    <w:rsid w:val="00272FCF"/>
    <w:rsid w:val="00273752"/>
    <w:rsid w:val="0027385D"/>
    <w:rsid w:val="00273D5F"/>
    <w:rsid w:val="0027406F"/>
    <w:rsid w:val="00274194"/>
    <w:rsid w:val="00274210"/>
    <w:rsid w:val="002744D8"/>
    <w:rsid w:val="002747C1"/>
    <w:rsid w:val="002763EC"/>
    <w:rsid w:val="00276E4D"/>
    <w:rsid w:val="002800EE"/>
    <w:rsid w:val="0028047F"/>
    <w:rsid w:val="0028088E"/>
    <w:rsid w:val="00280980"/>
    <w:rsid w:val="002819A8"/>
    <w:rsid w:val="00281B60"/>
    <w:rsid w:val="00281EA0"/>
    <w:rsid w:val="002832EE"/>
    <w:rsid w:val="00283833"/>
    <w:rsid w:val="00283A22"/>
    <w:rsid w:val="00283F81"/>
    <w:rsid w:val="0028434E"/>
    <w:rsid w:val="00284671"/>
    <w:rsid w:val="0028498E"/>
    <w:rsid w:val="00284A66"/>
    <w:rsid w:val="00285188"/>
    <w:rsid w:val="002854EE"/>
    <w:rsid w:val="00286355"/>
    <w:rsid w:val="00286765"/>
    <w:rsid w:val="0028735C"/>
    <w:rsid w:val="00287EF8"/>
    <w:rsid w:val="00287F2B"/>
    <w:rsid w:val="00290E41"/>
    <w:rsid w:val="002910FC"/>
    <w:rsid w:val="002911DD"/>
    <w:rsid w:val="00292764"/>
    <w:rsid w:val="002928EC"/>
    <w:rsid w:val="00292974"/>
    <w:rsid w:val="00292DB7"/>
    <w:rsid w:val="002931BC"/>
    <w:rsid w:val="00293A2B"/>
    <w:rsid w:val="00293E57"/>
    <w:rsid w:val="00293F03"/>
    <w:rsid w:val="00294689"/>
    <w:rsid w:val="00294843"/>
    <w:rsid w:val="0029486C"/>
    <w:rsid w:val="00294D2B"/>
    <w:rsid w:val="00294D9D"/>
    <w:rsid w:val="00294FA1"/>
    <w:rsid w:val="00295E68"/>
    <w:rsid w:val="0029664B"/>
    <w:rsid w:val="002969D7"/>
    <w:rsid w:val="00296A0B"/>
    <w:rsid w:val="00296CB2"/>
    <w:rsid w:val="00296E9C"/>
    <w:rsid w:val="002970FE"/>
    <w:rsid w:val="002972D8"/>
    <w:rsid w:val="00297706"/>
    <w:rsid w:val="002A0529"/>
    <w:rsid w:val="002A0AD0"/>
    <w:rsid w:val="002A0C63"/>
    <w:rsid w:val="002A1036"/>
    <w:rsid w:val="002A14AD"/>
    <w:rsid w:val="002A1A34"/>
    <w:rsid w:val="002A1E4D"/>
    <w:rsid w:val="002A2366"/>
    <w:rsid w:val="002A2963"/>
    <w:rsid w:val="002A2B02"/>
    <w:rsid w:val="002A2C91"/>
    <w:rsid w:val="002A3421"/>
    <w:rsid w:val="002A3754"/>
    <w:rsid w:val="002A431F"/>
    <w:rsid w:val="002A46E2"/>
    <w:rsid w:val="002A499C"/>
    <w:rsid w:val="002A5BCF"/>
    <w:rsid w:val="002A5D52"/>
    <w:rsid w:val="002A6498"/>
    <w:rsid w:val="002A66D6"/>
    <w:rsid w:val="002A6E4E"/>
    <w:rsid w:val="002A7228"/>
    <w:rsid w:val="002A74E8"/>
    <w:rsid w:val="002A7542"/>
    <w:rsid w:val="002A76A5"/>
    <w:rsid w:val="002A7BC9"/>
    <w:rsid w:val="002A7EBD"/>
    <w:rsid w:val="002B051F"/>
    <w:rsid w:val="002B067A"/>
    <w:rsid w:val="002B09FA"/>
    <w:rsid w:val="002B1AB7"/>
    <w:rsid w:val="002B1B57"/>
    <w:rsid w:val="002B1C9D"/>
    <w:rsid w:val="002B2D50"/>
    <w:rsid w:val="002B33DD"/>
    <w:rsid w:val="002B4042"/>
    <w:rsid w:val="002B4494"/>
    <w:rsid w:val="002B485A"/>
    <w:rsid w:val="002B489C"/>
    <w:rsid w:val="002B4A58"/>
    <w:rsid w:val="002B51AA"/>
    <w:rsid w:val="002B53F2"/>
    <w:rsid w:val="002B567B"/>
    <w:rsid w:val="002B574D"/>
    <w:rsid w:val="002B5875"/>
    <w:rsid w:val="002B6ADC"/>
    <w:rsid w:val="002B6FC2"/>
    <w:rsid w:val="002B715C"/>
    <w:rsid w:val="002B7374"/>
    <w:rsid w:val="002C0563"/>
    <w:rsid w:val="002C05FE"/>
    <w:rsid w:val="002C0B43"/>
    <w:rsid w:val="002C1177"/>
    <w:rsid w:val="002C1A53"/>
    <w:rsid w:val="002C1BA0"/>
    <w:rsid w:val="002C229E"/>
    <w:rsid w:val="002C23B8"/>
    <w:rsid w:val="002C23DA"/>
    <w:rsid w:val="002C2C54"/>
    <w:rsid w:val="002C2F35"/>
    <w:rsid w:val="002C3007"/>
    <w:rsid w:val="002C31E3"/>
    <w:rsid w:val="002C3385"/>
    <w:rsid w:val="002C3555"/>
    <w:rsid w:val="002C44B7"/>
    <w:rsid w:val="002C45CD"/>
    <w:rsid w:val="002C49B5"/>
    <w:rsid w:val="002C50EB"/>
    <w:rsid w:val="002C7222"/>
    <w:rsid w:val="002C77CC"/>
    <w:rsid w:val="002D0B24"/>
    <w:rsid w:val="002D0B35"/>
    <w:rsid w:val="002D0BDA"/>
    <w:rsid w:val="002D117B"/>
    <w:rsid w:val="002D156C"/>
    <w:rsid w:val="002D1B33"/>
    <w:rsid w:val="002D1DF7"/>
    <w:rsid w:val="002D25D9"/>
    <w:rsid w:val="002D2B13"/>
    <w:rsid w:val="002D2F19"/>
    <w:rsid w:val="002D3097"/>
    <w:rsid w:val="002D42D0"/>
    <w:rsid w:val="002D48A8"/>
    <w:rsid w:val="002D4AD4"/>
    <w:rsid w:val="002D4FA6"/>
    <w:rsid w:val="002D5522"/>
    <w:rsid w:val="002D55E7"/>
    <w:rsid w:val="002D6168"/>
    <w:rsid w:val="002D62B3"/>
    <w:rsid w:val="002D675C"/>
    <w:rsid w:val="002D6B62"/>
    <w:rsid w:val="002D6EBC"/>
    <w:rsid w:val="002D7003"/>
    <w:rsid w:val="002D70EC"/>
    <w:rsid w:val="002D7D51"/>
    <w:rsid w:val="002D7D59"/>
    <w:rsid w:val="002D7F45"/>
    <w:rsid w:val="002E1001"/>
    <w:rsid w:val="002E1122"/>
    <w:rsid w:val="002E1D3F"/>
    <w:rsid w:val="002E28AE"/>
    <w:rsid w:val="002E314E"/>
    <w:rsid w:val="002E3364"/>
    <w:rsid w:val="002E483B"/>
    <w:rsid w:val="002E4E71"/>
    <w:rsid w:val="002E4EEF"/>
    <w:rsid w:val="002E63A4"/>
    <w:rsid w:val="002E65E2"/>
    <w:rsid w:val="002E67C2"/>
    <w:rsid w:val="002E68F7"/>
    <w:rsid w:val="002E6C8E"/>
    <w:rsid w:val="002E6CA5"/>
    <w:rsid w:val="002E6D7E"/>
    <w:rsid w:val="002E7C97"/>
    <w:rsid w:val="002F0570"/>
    <w:rsid w:val="002F12CD"/>
    <w:rsid w:val="002F1509"/>
    <w:rsid w:val="002F17E1"/>
    <w:rsid w:val="002F197F"/>
    <w:rsid w:val="002F1AD9"/>
    <w:rsid w:val="002F216E"/>
    <w:rsid w:val="002F21C9"/>
    <w:rsid w:val="002F228F"/>
    <w:rsid w:val="002F2698"/>
    <w:rsid w:val="002F2D58"/>
    <w:rsid w:val="002F30A4"/>
    <w:rsid w:val="002F30BF"/>
    <w:rsid w:val="002F30D9"/>
    <w:rsid w:val="002F37B9"/>
    <w:rsid w:val="002F3B82"/>
    <w:rsid w:val="002F42E6"/>
    <w:rsid w:val="002F46D6"/>
    <w:rsid w:val="002F487E"/>
    <w:rsid w:val="002F48CD"/>
    <w:rsid w:val="002F547B"/>
    <w:rsid w:val="002F5A74"/>
    <w:rsid w:val="002F5C67"/>
    <w:rsid w:val="002F5D0D"/>
    <w:rsid w:val="002F6268"/>
    <w:rsid w:val="002F63C0"/>
    <w:rsid w:val="002F6966"/>
    <w:rsid w:val="002F6E75"/>
    <w:rsid w:val="002F7126"/>
    <w:rsid w:val="002F73EA"/>
    <w:rsid w:val="002F7E43"/>
    <w:rsid w:val="00300128"/>
    <w:rsid w:val="003001DD"/>
    <w:rsid w:val="00300757"/>
    <w:rsid w:val="00300781"/>
    <w:rsid w:val="00300D02"/>
    <w:rsid w:val="00301069"/>
    <w:rsid w:val="003010AD"/>
    <w:rsid w:val="00301687"/>
    <w:rsid w:val="00301861"/>
    <w:rsid w:val="0030190A"/>
    <w:rsid w:val="0030206E"/>
    <w:rsid w:val="00302523"/>
    <w:rsid w:val="00302768"/>
    <w:rsid w:val="00302C15"/>
    <w:rsid w:val="003031DE"/>
    <w:rsid w:val="00303A8F"/>
    <w:rsid w:val="00303C8D"/>
    <w:rsid w:val="00303E65"/>
    <w:rsid w:val="003046A8"/>
    <w:rsid w:val="0030474A"/>
    <w:rsid w:val="003048F1"/>
    <w:rsid w:val="003049CB"/>
    <w:rsid w:val="00305052"/>
    <w:rsid w:val="003054B8"/>
    <w:rsid w:val="003055B1"/>
    <w:rsid w:val="00305915"/>
    <w:rsid w:val="00305A55"/>
    <w:rsid w:val="0030620B"/>
    <w:rsid w:val="00306282"/>
    <w:rsid w:val="003063C5"/>
    <w:rsid w:val="00306A61"/>
    <w:rsid w:val="003072D4"/>
    <w:rsid w:val="00307899"/>
    <w:rsid w:val="00307C68"/>
    <w:rsid w:val="00307E5F"/>
    <w:rsid w:val="003108A1"/>
    <w:rsid w:val="00310944"/>
    <w:rsid w:val="00311106"/>
    <w:rsid w:val="00311162"/>
    <w:rsid w:val="0031124E"/>
    <w:rsid w:val="0031166B"/>
    <w:rsid w:val="003119D3"/>
    <w:rsid w:val="00311F26"/>
    <w:rsid w:val="00312977"/>
    <w:rsid w:val="00312F03"/>
    <w:rsid w:val="00313756"/>
    <w:rsid w:val="00313DBE"/>
    <w:rsid w:val="00313EEF"/>
    <w:rsid w:val="00314258"/>
    <w:rsid w:val="00315045"/>
    <w:rsid w:val="0031585C"/>
    <w:rsid w:val="00315ADC"/>
    <w:rsid w:val="0031600F"/>
    <w:rsid w:val="003165C4"/>
    <w:rsid w:val="003168B6"/>
    <w:rsid w:val="00316A1C"/>
    <w:rsid w:val="00317125"/>
    <w:rsid w:val="00317B72"/>
    <w:rsid w:val="00317FE0"/>
    <w:rsid w:val="00320546"/>
    <w:rsid w:val="00320E8B"/>
    <w:rsid w:val="0032115E"/>
    <w:rsid w:val="003212BF"/>
    <w:rsid w:val="003217C2"/>
    <w:rsid w:val="003219A7"/>
    <w:rsid w:val="00321AC7"/>
    <w:rsid w:val="00321E72"/>
    <w:rsid w:val="0032224B"/>
    <w:rsid w:val="00322358"/>
    <w:rsid w:val="0032282F"/>
    <w:rsid w:val="00322AEA"/>
    <w:rsid w:val="00322FD4"/>
    <w:rsid w:val="00323370"/>
    <w:rsid w:val="00323946"/>
    <w:rsid w:val="00324402"/>
    <w:rsid w:val="00324B8B"/>
    <w:rsid w:val="00324C5A"/>
    <w:rsid w:val="00325570"/>
    <w:rsid w:val="003255A6"/>
    <w:rsid w:val="00325AFB"/>
    <w:rsid w:val="00325BC2"/>
    <w:rsid w:val="003262E2"/>
    <w:rsid w:val="00326A10"/>
    <w:rsid w:val="00326D4D"/>
    <w:rsid w:val="00327978"/>
    <w:rsid w:val="003279E7"/>
    <w:rsid w:val="00327AAB"/>
    <w:rsid w:val="00327AFC"/>
    <w:rsid w:val="00327FA5"/>
    <w:rsid w:val="003305DD"/>
    <w:rsid w:val="003305DE"/>
    <w:rsid w:val="00330E78"/>
    <w:rsid w:val="00331092"/>
    <w:rsid w:val="003314C9"/>
    <w:rsid w:val="00331869"/>
    <w:rsid w:val="00331BBE"/>
    <w:rsid w:val="00331CDC"/>
    <w:rsid w:val="00331E8D"/>
    <w:rsid w:val="003321F1"/>
    <w:rsid w:val="00332314"/>
    <w:rsid w:val="00332363"/>
    <w:rsid w:val="0033247E"/>
    <w:rsid w:val="0033302E"/>
    <w:rsid w:val="003331BD"/>
    <w:rsid w:val="003336E2"/>
    <w:rsid w:val="00333CC6"/>
    <w:rsid w:val="003340FB"/>
    <w:rsid w:val="0033427A"/>
    <w:rsid w:val="00334380"/>
    <w:rsid w:val="003345C1"/>
    <w:rsid w:val="00334F61"/>
    <w:rsid w:val="00335191"/>
    <w:rsid w:val="0033551F"/>
    <w:rsid w:val="00335558"/>
    <w:rsid w:val="00335B60"/>
    <w:rsid w:val="00336216"/>
    <w:rsid w:val="00336854"/>
    <w:rsid w:val="00336A5B"/>
    <w:rsid w:val="0033724F"/>
    <w:rsid w:val="00337649"/>
    <w:rsid w:val="00337693"/>
    <w:rsid w:val="00337BAF"/>
    <w:rsid w:val="00337D77"/>
    <w:rsid w:val="00337F98"/>
    <w:rsid w:val="003401BF"/>
    <w:rsid w:val="00340502"/>
    <w:rsid w:val="0034054F"/>
    <w:rsid w:val="00340642"/>
    <w:rsid w:val="00340AFA"/>
    <w:rsid w:val="00340CAB"/>
    <w:rsid w:val="00341D52"/>
    <w:rsid w:val="00342C44"/>
    <w:rsid w:val="00342C88"/>
    <w:rsid w:val="00342E98"/>
    <w:rsid w:val="00342F15"/>
    <w:rsid w:val="0034308A"/>
    <w:rsid w:val="003438EA"/>
    <w:rsid w:val="00343A86"/>
    <w:rsid w:val="00344927"/>
    <w:rsid w:val="00344C46"/>
    <w:rsid w:val="0034564A"/>
    <w:rsid w:val="0034576C"/>
    <w:rsid w:val="003458B0"/>
    <w:rsid w:val="00345D60"/>
    <w:rsid w:val="00346078"/>
    <w:rsid w:val="0034643F"/>
    <w:rsid w:val="00346639"/>
    <w:rsid w:val="00346777"/>
    <w:rsid w:val="00346995"/>
    <w:rsid w:val="00347240"/>
    <w:rsid w:val="0034760B"/>
    <w:rsid w:val="00347BC4"/>
    <w:rsid w:val="00347FEA"/>
    <w:rsid w:val="00350A54"/>
    <w:rsid w:val="00350FC5"/>
    <w:rsid w:val="0035132F"/>
    <w:rsid w:val="003514C5"/>
    <w:rsid w:val="0035213E"/>
    <w:rsid w:val="0035253D"/>
    <w:rsid w:val="003526A7"/>
    <w:rsid w:val="003528F6"/>
    <w:rsid w:val="00353253"/>
    <w:rsid w:val="00353BC4"/>
    <w:rsid w:val="00353E69"/>
    <w:rsid w:val="0035497E"/>
    <w:rsid w:val="00354A5D"/>
    <w:rsid w:val="00354DE5"/>
    <w:rsid w:val="00355390"/>
    <w:rsid w:val="00355AEB"/>
    <w:rsid w:val="00355DFD"/>
    <w:rsid w:val="003566B3"/>
    <w:rsid w:val="00356877"/>
    <w:rsid w:val="003569DD"/>
    <w:rsid w:val="0035711A"/>
    <w:rsid w:val="00357357"/>
    <w:rsid w:val="003577DB"/>
    <w:rsid w:val="00360123"/>
    <w:rsid w:val="00360285"/>
    <w:rsid w:val="0036075A"/>
    <w:rsid w:val="0036130C"/>
    <w:rsid w:val="0036132D"/>
    <w:rsid w:val="0036177E"/>
    <w:rsid w:val="00362492"/>
    <w:rsid w:val="00362979"/>
    <w:rsid w:val="00363433"/>
    <w:rsid w:val="003635A8"/>
    <w:rsid w:val="00363B6A"/>
    <w:rsid w:val="0036459E"/>
    <w:rsid w:val="00364942"/>
    <w:rsid w:val="00365B4D"/>
    <w:rsid w:val="00365FDD"/>
    <w:rsid w:val="003661EF"/>
    <w:rsid w:val="003662D3"/>
    <w:rsid w:val="00366639"/>
    <w:rsid w:val="00366846"/>
    <w:rsid w:val="00366A6A"/>
    <w:rsid w:val="0036715E"/>
    <w:rsid w:val="0036792E"/>
    <w:rsid w:val="00367ABA"/>
    <w:rsid w:val="00370259"/>
    <w:rsid w:val="0037049E"/>
    <w:rsid w:val="00370C8A"/>
    <w:rsid w:val="00371653"/>
    <w:rsid w:val="003722C9"/>
    <w:rsid w:val="00372655"/>
    <w:rsid w:val="00372F7F"/>
    <w:rsid w:val="003736C5"/>
    <w:rsid w:val="003736FC"/>
    <w:rsid w:val="003739EF"/>
    <w:rsid w:val="00373B7A"/>
    <w:rsid w:val="0037475A"/>
    <w:rsid w:val="00374B86"/>
    <w:rsid w:val="00374C9E"/>
    <w:rsid w:val="00374CD1"/>
    <w:rsid w:val="00375071"/>
    <w:rsid w:val="00375C6B"/>
    <w:rsid w:val="00375CFF"/>
    <w:rsid w:val="0037628A"/>
    <w:rsid w:val="003765F2"/>
    <w:rsid w:val="00376BC7"/>
    <w:rsid w:val="0037714F"/>
    <w:rsid w:val="00377396"/>
    <w:rsid w:val="003774C4"/>
    <w:rsid w:val="00377603"/>
    <w:rsid w:val="0037767E"/>
    <w:rsid w:val="003776F6"/>
    <w:rsid w:val="00377DEE"/>
    <w:rsid w:val="003802BB"/>
    <w:rsid w:val="0038058A"/>
    <w:rsid w:val="003808C6"/>
    <w:rsid w:val="00380B11"/>
    <w:rsid w:val="00381032"/>
    <w:rsid w:val="00381329"/>
    <w:rsid w:val="00381AFE"/>
    <w:rsid w:val="00381E80"/>
    <w:rsid w:val="003830D8"/>
    <w:rsid w:val="003838D9"/>
    <w:rsid w:val="00384208"/>
    <w:rsid w:val="003849B3"/>
    <w:rsid w:val="00384C34"/>
    <w:rsid w:val="00385270"/>
    <w:rsid w:val="00385B4A"/>
    <w:rsid w:val="00386B1F"/>
    <w:rsid w:val="00386B4F"/>
    <w:rsid w:val="00387123"/>
    <w:rsid w:val="003871AB"/>
    <w:rsid w:val="0038727D"/>
    <w:rsid w:val="003874D3"/>
    <w:rsid w:val="00387BEA"/>
    <w:rsid w:val="00387C10"/>
    <w:rsid w:val="003900CB"/>
    <w:rsid w:val="0039024F"/>
    <w:rsid w:val="00390AFF"/>
    <w:rsid w:val="00390FA9"/>
    <w:rsid w:val="00391155"/>
    <w:rsid w:val="00391391"/>
    <w:rsid w:val="003913C9"/>
    <w:rsid w:val="003914B7"/>
    <w:rsid w:val="00391575"/>
    <w:rsid w:val="00391597"/>
    <w:rsid w:val="003924CA"/>
    <w:rsid w:val="0039272A"/>
    <w:rsid w:val="00393057"/>
    <w:rsid w:val="00393298"/>
    <w:rsid w:val="00393595"/>
    <w:rsid w:val="003938D3"/>
    <w:rsid w:val="00393EDA"/>
    <w:rsid w:val="00394471"/>
    <w:rsid w:val="00394B0B"/>
    <w:rsid w:val="00394EB9"/>
    <w:rsid w:val="003955ED"/>
    <w:rsid w:val="0039683E"/>
    <w:rsid w:val="0039714C"/>
    <w:rsid w:val="00397B2B"/>
    <w:rsid w:val="00397F64"/>
    <w:rsid w:val="003A000F"/>
    <w:rsid w:val="003A02D8"/>
    <w:rsid w:val="003A03B3"/>
    <w:rsid w:val="003A0B33"/>
    <w:rsid w:val="003A197F"/>
    <w:rsid w:val="003A19B4"/>
    <w:rsid w:val="003A19DF"/>
    <w:rsid w:val="003A3784"/>
    <w:rsid w:val="003A389B"/>
    <w:rsid w:val="003A39FC"/>
    <w:rsid w:val="003A4019"/>
    <w:rsid w:val="003A4647"/>
    <w:rsid w:val="003A4975"/>
    <w:rsid w:val="003A4A03"/>
    <w:rsid w:val="003A5752"/>
    <w:rsid w:val="003A64D0"/>
    <w:rsid w:val="003A69F1"/>
    <w:rsid w:val="003A7143"/>
    <w:rsid w:val="003A734F"/>
    <w:rsid w:val="003A7453"/>
    <w:rsid w:val="003A75D8"/>
    <w:rsid w:val="003A7CF2"/>
    <w:rsid w:val="003A7E76"/>
    <w:rsid w:val="003B0402"/>
    <w:rsid w:val="003B08D3"/>
    <w:rsid w:val="003B0963"/>
    <w:rsid w:val="003B09F6"/>
    <w:rsid w:val="003B0C02"/>
    <w:rsid w:val="003B0E23"/>
    <w:rsid w:val="003B21E5"/>
    <w:rsid w:val="003B21F6"/>
    <w:rsid w:val="003B2AFF"/>
    <w:rsid w:val="003B2BFF"/>
    <w:rsid w:val="003B2F6B"/>
    <w:rsid w:val="003B34DB"/>
    <w:rsid w:val="003B3527"/>
    <w:rsid w:val="003B48CA"/>
    <w:rsid w:val="003B4F22"/>
    <w:rsid w:val="003B535E"/>
    <w:rsid w:val="003B5625"/>
    <w:rsid w:val="003B576A"/>
    <w:rsid w:val="003B5795"/>
    <w:rsid w:val="003B5BB2"/>
    <w:rsid w:val="003B5F09"/>
    <w:rsid w:val="003B6100"/>
    <w:rsid w:val="003B65C4"/>
    <w:rsid w:val="003B6929"/>
    <w:rsid w:val="003C0419"/>
    <w:rsid w:val="003C0511"/>
    <w:rsid w:val="003C0573"/>
    <w:rsid w:val="003C0C51"/>
    <w:rsid w:val="003C0DD0"/>
    <w:rsid w:val="003C0FBD"/>
    <w:rsid w:val="003C107C"/>
    <w:rsid w:val="003C10BA"/>
    <w:rsid w:val="003C1833"/>
    <w:rsid w:val="003C194B"/>
    <w:rsid w:val="003C1EF1"/>
    <w:rsid w:val="003C1F3D"/>
    <w:rsid w:val="003C23EC"/>
    <w:rsid w:val="003C248F"/>
    <w:rsid w:val="003C2691"/>
    <w:rsid w:val="003C2DB0"/>
    <w:rsid w:val="003C32AB"/>
    <w:rsid w:val="003C37A7"/>
    <w:rsid w:val="003C40AB"/>
    <w:rsid w:val="003C4891"/>
    <w:rsid w:val="003C589B"/>
    <w:rsid w:val="003C5E3B"/>
    <w:rsid w:val="003C625A"/>
    <w:rsid w:val="003C6A82"/>
    <w:rsid w:val="003C6E7B"/>
    <w:rsid w:val="003C726D"/>
    <w:rsid w:val="003D07E1"/>
    <w:rsid w:val="003D09C7"/>
    <w:rsid w:val="003D0BE7"/>
    <w:rsid w:val="003D1529"/>
    <w:rsid w:val="003D19C4"/>
    <w:rsid w:val="003D20EF"/>
    <w:rsid w:val="003D219D"/>
    <w:rsid w:val="003D23CA"/>
    <w:rsid w:val="003D242B"/>
    <w:rsid w:val="003D248C"/>
    <w:rsid w:val="003D25E9"/>
    <w:rsid w:val="003D2766"/>
    <w:rsid w:val="003D28F9"/>
    <w:rsid w:val="003D2D06"/>
    <w:rsid w:val="003D2E6C"/>
    <w:rsid w:val="003D2F6B"/>
    <w:rsid w:val="003D3221"/>
    <w:rsid w:val="003D359C"/>
    <w:rsid w:val="003D3D4A"/>
    <w:rsid w:val="003D4005"/>
    <w:rsid w:val="003D4514"/>
    <w:rsid w:val="003D45CA"/>
    <w:rsid w:val="003D649F"/>
    <w:rsid w:val="003D6A11"/>
    <w:rsid w:val="003D6FE7"/>
    <w:rsid w:val="003D77C1"/>
    <w:rsid w:val="003D77E3"/>
    <w:rsid w:val="003D794A"/>
    <w:rsid w:val="003D7B3A"/>
    <w:rsid w:val="003D7BFC"/>
    <w:rsid w:val="003D7D0E"/>
    <w:rsid w:val="003D7D2C"/>
    <w:rsid w:val="003E0284"/>
    <w:rsid w:val="003E0595"/>
    <w:rsid w:val="003E1255"/>
    <w:rsid w:val="003E29EC"/>
    <w:rsid w:val="003E2DAD"/>
    <w:rsid w:val="003E3436"/>
    <w:rsid w:val="003E36BD"/>
    <w:rsid w:val="003E3801"/>
    <w:rsid w:val="003E38AA"/>
    <w:rsid w:val="003E38F0"/>
    <w:rsid w:val="003E3C42"/>
    <w:rsid w:val="003E3DA4"/>
    <w:rsid w:val="003E3E93"/>
    <w:rsid w:val="003E3FC2"/>
    <w:rsid w:val="003E4095"/>
    <w:rsid w:val="003E4598"/>
    <w:rsid w:val="003E4E7D"/>
    <w:rsid w:val="003E511B"/>
    <w:rsid w:val="003E5D6D"/>
    <w:rsid w:val="003E63E1"/>
    <w:rsid w:val="003E64F6"/>
    <w:rsid w:val="003E6DD6"/>
    <w:rsid w:val="003E6F14"/>
    <w:rsid w:val="003F044A"/>
    <w:rsid w:val="003F051D"/>
    <w:rsid w:val="003F09B1"/>
    <w:rsid w:val="003F0FD9"/>
    <w:rsid w:val="003F1094"/>
    <w:rsid w:val="003F1667"/>
    <w:rsid w:val="003F1E0A"/>
    <w:rsid w:val="003F1E83"/>
    <w:rsid w:val="003F23B8"/>
    <w:rsid w:val="003F283B"/>
    <w:rsid w:val="003F2B0A"/>
    <w:rsid w:val="003F32C8"/>
    <w:rsid w:val="003F36F4"/>
    <w:rsid w:val="003F3C8B"/>
    <w:rsid w:val="003F3DBD"/>
    <w:rsid w:val="003F3DFB"/>
    <w:rsid w:val="003F41CC"/>
    <w:rsid w:val="003F4B4E"/>
    <w:rsid w:val="003F4F7B"/>
    <w:rsid w:val="003F5144"/>
    <w:rsid w:val="003F5684"/>
    <w:rsid w:val="003F5FCA"/>
    <w:rsid w:val="003F61CC"/>
    <w:rsid w:val="003F6D3A"/>
    <w:rsid w:val="003F6FF5"/>
    <w:rsid w:val="003F730D"/>
    <w:rsid w:val="003F77FA"/>
    <w:rsid w:val="003F7C86"/>
    <w:rsid w:val="004001C9"/>
    <w:rsid w:val="00400450"/>
    <w:rsid w:val="0040071E"/>
    <w:rsid w:val="0040093D"/>
    <w:rsid w:val="004009B0"/>
    <w:rsid w:val="00401312"/>
    <w:rsid w:val="00401661"/>
    <w:rsid w:val="00402261"/>
    <w:rsid w:val="004023E1"/>
    <w:rsid w:val="00402527"/>
    <w:rsid w:val="00402CB8"/>
    <w:rsid w:val="00402D07"/>
    <w:rsid w:val="00403205"/>
    <w:rsid w:val="0040345E"/>
    <w:rsid w:val="004038B4"/>
    <w:rsid w:val="0040390A"/>
    <w:rsid w:val="00404283"/>
    <w:rsid w:val="004042CA"/>
    <w:rsid w:val="00405572"/>
    <w:rsid w:val="004058D5"/>
    <w:rsid w:val="00405FF0"/>
    <w:rsid w:val="0040661B"/>
    <w:rsid w:val="00406945"/>
    <w:rsid w:val="00406CC0"/>
    <w:rsid w:val="004070E5"/>
    <w:rsid w:val="00407746"/>
    <w:rsid w:val="00407E5B"/>
    <w:rsid w:val="004101D4"/>
    <w:rsid w:val="00410A5E"/>
    <w:rsid w:val="00410D03"/>
    <w:rsid w:val="00410DF7"/>
    <w:rsid w:val="00410FB4"/>
    <w:rsid w:val="00411374"/>
    <w:rsid w:val="00411B00"/>
    <w:rsid w:val="00411D52"/>
    <w:rsid w:val="00411EEB"/>
    <w:rsid w:val="0041209C"/>
    <w:rsid w:val="0041233C"/>
    <w:rsid w:val="00412846"/>
    <w:rsid w:val="00412B5B"/>
    <w:rsid w:val="00412B9B"/>
    <w:rsid w:val="00412BFC"/>
    <w:rsid w:val="00412C2A"/>
    <w:rsid w:val="00412DAB"/>
    <w:rsid w:val="00413878"/>
    <w:rsid w:val="00413CA4"/>
    <w:rsid w:val="004140F1"/>
    <w:rsid w:val="00414732"/>
    <w:rsid w:val="00414BD3"/>
    <w:rsid w:val="004155C8"/>
    <w:rsid w:val="0041651C"/>
    <w:rsid w:val="0041680D"/>
    <w:rsid w:val="00416CFC"/>
    <w:rsid w:val="00416CFF"/>
    <w:rsid w:val="00416E7A"/>
    <w:rsid w:val="00417867"/>
    <w:rsid w:val="00417D39"/>
    <w:rsid w:val="0042098F"/>
    <w:rsid w:val="00420D0F"/>
    <w:rsid w:val="00421027"/>
    <w:rsid w:val="00421078"/>
    <w:rsid w:val="00421822"/>
    <w:rsid w:val="0042292A"/>
    <w:rsid w:val="00422A3F"/>
    <w:rsid w:val="004242BC"/>
    <w:rsid w:val="004249FF"/>
    <w:rsid w:val="00424D2D"/>
    <w:rsid w:val="00424FBD"/>
    <w:rsid w:val="00424FE3"/>
    <w:rsid w:val="00425650"/>
    <w:rsid w:val="0042571E"/>
    <w:rsid w:val="00425FF4"/>
    <w:rsid w:val="00426EFC"/>
    <w:rsid w:val="00426FBA"/>
    <w:rsid w:val="0042710F"/>
    <w:rsid w:val="00427F71"/>
    <w:rsid w:val="004309CF"/>
    <w:rsid w:val="00431179"/>
    <w:rsid w:val="004315CD"/>
    <w:rsid w:val="00431AA8"/>
    <w:rsid w:val="00432F0D"/>
    <w:rsid w:val="0043392A"/>
    <w:rsid w:val="004339AC"/>
    <w:rsid w:val="00433DA5"/>
    <w:rsid w:val="004340F5"/>
    <w:rsid w:val="004341DC"/>
    <w:rsid w:val="00435F42"/>
    <w:rsid w:val="004360BC"/>
    <w:rsid w:val="00440E59"/>
    <w:rsid w:val="00441450"/>
    <w:rsid w:val="00441538"/>
    <w:rsid w:val="00441547"/>
    <w:rsid w:val="0044199A"/>
    <w:rsid w:val="00442628"/>
    <w:rsid w:val="00442F4E"/>
    <w:rsid w:val="00442FE9"/>
    <w:rsid w:val="00443383"/>
    <w:rsid w:val="004435A5"/>
    <w:rsid w:val="00443A96"/>
    <w:rsid w:val="00443B6B"/>
    <w:rsid w:val="0044444C"/>
    <w:rsid w:val="00444F1A"/>
    <w:rsid w:val="00445457"/>
    <w:rsid w:val="00445493"/>
    <w:rsid w:val="00445AC4"/>
    <w:rsid w:val="00445B5A"/>
    <w:rsid w:val="00445FF6"/>
    <w:rsid w:val="004464F2"/>
    <w:rsid w:val="004466C5"/>
    <w:rsid w:val="0044708D"/>
    <w:rsid w:val="004470AE"/>
    <w:rsid w:val="004473AA"/>
    <w:rsid w:val="00447659"/>
    <w:rsid w:val="00450312"/>
    <w:rsid w:val="00450AC2"/>
    <w:rsid w:val="00450FFC"/>
    <w:rsid w:val="00451232"/>
    <w:rsid w:val="0045177D"/>
    <w:rsid w:val="0045252B"/>
    <w:rsid w:val="00453236"/>
    <w:rsid w:val="004536BF"/>
    <w:rsid w:val="004538CC"/>
    <w:rsid w:val="0045428E"/>
    <w:rsid w:val="0045429E"/>
    <w:rsid w:val="00454B1C"/>
    <w:rsid w:val="004550BD"/>
    <w:rsid w:val="00456600"/>
    <w:rsid w:val="00456F3F"/>
    <w:rsid w:val="004570C1"/>
    <w:rsid w:val="00457102"/>
    <w:rsid w:val="0045725B"/>
    <w:rsid w:val="00457AD7"/>
    <w:rsid w:val="004603A1"/>
    <w:rsid w:val="0046080B"/>
    <w:rsid w:val="00460884"/>
    <w:rsid w:val="00460920"/>
    <w:rsid w:val="00461451"/>
    <w:rsid w:val="004614AE"/>
    <w:rsid w:val="004615CF"/>
    <w:rsid w:val="00461718"/>
    <w:rsid w:val="00461C93"/>
    <w:rsid w:val="00462400"/>
    <w:rsid w:val="004629AF"/>
    <w:rsid w:val="004631F2"/>
    <w:rsid w:val="004634A2"/>
    <w:rsid w:val="0046361F"/>
    <w:rsid w:val="00463A67"/>
    <w:rsid w:val="004656D1"/>
    <w:rsid w:val="00465D1C"/>
    <w:rsid w:val="0046600F"/>
    <w:rsid w:val="00466682"/>
    <w:rsid w:val="00466F56"/>
    <w:rsid w:val="00467D45"/>
    <w:rsid w:val="00467EA8"/>
    <w:rsid w:val="004700DE"/>
    <w:rsid w:val="004710DD"/>
    <w:rsid w:val="004717A5"/>
    <w:rsid w:val="00471959"/>
    <w:rsid w:val="00471E8D"/>
    <w:rsid w:val="00472163"/>
    <w:rsid w:val="004726A4"/>
    <w:rsid w:val="004726AC"/>
    <w:rsid w:val="00472E3F"/>
    <w:rsid w:val="00473A93"/>
    <w:rsid w:val="00473D4F"/>
    <w:rsid w:val="00473E12"/>
    <w:rsid w:val="00473F10"/>
    <w:rsid w:val="00473FCB"/>
    <w:rsid w:val="00474325"/>
    <w:rsid w:val="004743E9"/>
    <w:rsid w:val="00474C71"/>
    <w:rsid w:val="0047524C"/>
    <w:rsid w:val="004753A6"/>
    <w:rsid w:val="00475A94"/>
    <w:rsid w:val="00475EDC"/>
    <w:rsid w:val="00476105"/>
    <w:rsid w:val="00476238"/>
    <w:rsid w:val="00476509"/>
    <w:rsid w:val="004767C1"/>
    <w:rsid w:val="004768C6"/>
    <w:rsid w:val="004774E6"/>
    <w:rsid w:val="004776D0"/>
    <w:rsid w:val="004779B3"/>
    <w:rsid w:val="00477BDD"/>
    <w:rsid w:val="00477D3E"/>
    <w:rsid w:val="00477E7B"/>
    <w:rsid w:val="004800DE"/>
    <w:rsid w:val="004803DD"/>
    <w:rsid w:val="004804FC"/>
    <w:rsid w:val="004805CE"/>
    <w:rsid w:val="00480B85"/>
    <w:rsid w:val="00480C7C"/>
    <w:rsid w:val="00480D5F"/>
    <w:rsid w:val="00481A81"/>
    <w:rsid w:val="00482E1D"/>
    <w:rsid w:val="00483012"/>
    <w:rsid w:val="00483143"/>
    <w:rsid w:val="00483484"/>
    <w:rsid w:val="004841B7"/>
    <w:rsid w:val="0048432A"/>
    <w:rsid w:val="00484E6E"/>
    <w:rsid w:val="004850D5"/>
    <w:rsid w:val="0048527C"/>
    <w:rsid w:val="004852C5"/>
    <w:rsid w:val="004852C9"/>
    <w:rsid w:val="00485D6E"/>
    <w:rsid w:val="00485DD8"/>
    <w:rsid w:val="004868DB"/>
    <w:rsid w:val="00486D47"/>
    <w:rsid w:val="00487518"/>
    <w:rsid w:val="00487D4D"/>
    <w:rsid w:val="004901F6"/>
    <w:rsid w:val="00490D68"/>
    <w:rsid w:val="004913D9"/>
    <w:rsid w:val="0049197D"/>
    <w:rsid w:val="00491C5A"/>
    <w:rsid w:val="00492290"/>
    <w:rsid w:val="004922C3"/>
    <w:rsid w:val="004922EF"/>
    <w:rsid w:val="00492498"/>
    <w:rsid w:val="00492CFE"/>
    <w:rsid w:val="00493A9F"/>
    <w:rsid w:val="004942D4"/>
    <w:rsid w:val="00494894"/>
    <w:rsid w:val="00494CBF"/>
    <w:rsid w:val="00494D0C"/>
    <w:rsid w:val="00495388"/>
    <w:rsid w:val="00495864"/>
    <w:rsid w:val="00496105"/>
    <w:rsid w:val="00496671"/>
    <w:rsid w:val="00496E5F"/>
    <w:rsid w:val="00496FE6"/>
    <w:rsid w:val="0049730F"/>
    <w:rsid w:val="004974F6"/>
    <w:rsid w:val="00497606"/>
    <w:rsid w:val="00497BBB"/>
    <w:rsid w:val="004A01C2"/>
    <w:rsid w:val="004A03DA"/>
    <w:rsid w:val="004A06EB"/>
    <w:rsid w:val="004A1658"/>
    <w:rsid w:val="004A192B"/>
    <w:rsid w:val="004A1FC2"/>
    <w:rsid w:val="004A23B3"/>
    <w:rsid w:val="004A2720"/>
    <w:rsid w:val="004A27E2"/>
    <w:rsid w:val="004A29A8"/>
    <w:rsid w:val="004A2E97"/>
    <w:rsid w:val="004A319A"/>
    <w:rsid w:val="004A32A1"/>
    <w:rsid w:val="004A417E"/>
    <w:rsid w:val="004A4217"/>
    <w:rsid w:val="004A44DA"/>
    <w:rsid w:val="004A4D2C"/>
    <w:rsid w:val="004A4E1B"/>
    <w:rsid w:val="004A65C0"/>
    <w:rsid w:val="004A6937"/>
    <w:rsid w:val="004A6A1F"/>
    <w:rsid w:val="004A6BB2"/>
    <w:rsid w:val="004A70B7"/>
    <w:rsid w:val="004A7140"/>
    <w:rsid w:val="004A7961"/>
    <w:rsid w:val="004B000F"/>
    <w:rsid w:val="004B006E"/>
    <w:rsid w:val="004B0BED"/>
    <w:rsid w:val="004B1289"/>
    <w:rsid w:val="004B187A"/>
    <w:rsid w:val="004B1882"/>
    <w:rsid w:val="004B1937"/>
    <w:rsid w:val="004B1A71"/>
    <w:rsid w:val="004B1DCD"/>
    <w:rsid w:val="004B1F79"/>
    <w:rsid w:val="004B2457"/>
    <w:rsid w:val="004B2CAD"/>
    <w:rsid w:val="004B3434"/>
    <w:rsid w:val="004B3FBC"/>
    <w:rsid w:val="004B4439"/>
    <w:rsid w:val="004B46ED"/>
    <w:rsid w:val="004B497B"/>
    <w:rsid w:val="004B49B9"/>
    <w:rsid w:val="004B4C63"/>
    <w:rsid w:val="004B54C9"/>
    <w:rsid w:val="004B5B71"/>
    <w:rsid w:val="004B60D7"/>
    <w:rsid w:val="004B6211"/>
    <w:rsid w:val="004B638D"/>
    <w:rsid w:val="004B6CA7"/>
    <w:rsid w:val="004B6DF3"/>
    <w:rsid w:val="004B73E0"/>
    <w:rsid w:val="004B7548"/>
    <w:rsid w:val="004B768A"/>
    <w:rsid w:val="004C02A4"/>
    <w:rsid w:val="004C061F"/>
    <w:rsid w:val="004C0B99"/>
    <w:rsid w:val="004C1192"/>
    <w:rsid w:val="004C26E0"/>
    <w:rsid w:val="004C273F"/>
    <w:rsid w:val="004C2E39"/>
    <w:rsid w:val="004C37AC"/>
    <w:rsid w:val="004C38EB"/>
    <w:rsid w:val="004C3CA4"/>
    <w:rsid w:val="004C5690"/>
    <w:rsid w:val="004C572F"/>
    <w:rsid w:val="004C57DA"/>
    <w:rsid w:val="004C596A"/>
    <w:rsid w:val="004C5DFA"/>
    <w:rsid w:val="004C5E03"/>
    <w:rsid w:val="004C66DD"/>
    <w:rsid w:val="004C696D"/>
    <w:rsid w:val="004C7875"/>
    <w:rsid w:val="004D04D5"/>
    <w:rsid w:val="004D0694"/>
    <w:rsid w:val="004D0B0D"/>
    <w:rsid w:val="004D0E45"/>
    <w:rsid w:val="004D10EC"/>
    <w:rsid w:val="004D11D0"/>
    <w:rsid w:val="004D1252"/>
    <w:rsid w:val="004D1366"/>
    <w:rsid w:val="004D152A"/>
    <w:rsid w:val="004D16C1"/>
    <w:rsid w:val="004D1783"/>
    <w:rsid w:val="004D19E6"/>
    <w:rsid w:val="004D1CDC"/>
    <w:rsid w:val="004D1D61"/>
    <w:rsid w:val="004D2E09"/>
    <w:rsid w:val="004D32ED"/>
    <w:rsid w:val="004D34B0"/>
    <w:rsid w:val="004D35FE"/>
    <w:rsid w:val="004D39C2"/>
    <w:rsid w:val="004D3CAD"/>
    <w:rsid w:val="004D3DC8"/>
    <w:rsid w:val="004D453A"/>
    <w:rsid w:val="004D471A"/>
    <w:rsid w:val="004D4932"/>
    <w:rsid w:val="004D4D77"/>
    <w:rsid w:val="004D513A"/>
    <w:rsid w:val="004D52D1"/>
    <w:rsid w:val="004D5D75"/>
    <w:rsid w:val="004D5E1D"/>
    <w:rsid w:val="004D60B4"/>
    <w:rsid w:val="004D752A"/>
    <w:rsid w:val="004D79D7"/>
    <w:rsid w:val="004D7B3B"/>
    <w:rsid w:val="004D7F88"/>
    <w:rsid w:val="004E0030"/>
    <w:rsid w:val="004E0112"/>
    <w:rsid w:val="004E0448"/>
    <w:rsid w:val="004E089F"/>
    <w:rsid w:val="004E0AC8"/>
    <w:rsid w:val="004E0BC3"/>
    <w:rsid w:val="004E11DC"/>
    <w:rsid w:val="004E11E3"/>
    <w:rsid w:val="004E1922"/>
    <w:rsid w:val="004E2961"/>
    <w:rsid w:val="004E2CDB"/>
    <w:rsid w:val="004E3716"/>
    <w:rsid w:val="004E3F69"/>
    <w:rsid w:val="004E4162"/>
    <w:rsid w:val="004E4543"/>
    <w:rsid w:val="004E4B66"/>
    <w:rsid w:val="004E4B86"/>
    <w:rsid w:val="004E4C49"/>
    <w:rsid w:val="004E4D89"/>
    <w:rsid w:val="004E505D"/>
    <w:rsid w:val="004E55BB"/>
    <w:rsid w:val="004E5626"/>
    <w:rsid w:val="004E5659"/>
    <w:rsid w:val="004E57E0"/>
    <w:rsid w:val="004E6138"/>
    <w:rsid w:val="004E66FC"/>
    <w:rsid w:val="004E6B86"/>
    <w:rsid w:val="004E6E9D"/>
    <w:rsid w:val="004E71F8"/>
    <w:rsid w:val="004E7276"/>
    <w:rsid w:val="004E76B1"/>
    <w:rsid w:val="004E7932"/>
    <w:rsid w:val="004F047B"/>
    <w:rsid w:val="004F0556"/>
    <w:rsid w:val="004F0925"/>
    <w:rsid w:val="004F0AB9"/>
    <w:rsid w:val="004F0C7C"/>
    <w:rsid w:val="004F0F26"/>
    <w:rsid w:val="004F115A"/>
    <w:rsid w:val="004F13A9"/>
    <w:rsid w:val="004F188E"/>
    <w:rsid w:val="004F2183"/>
    <w:rsid w:val="004F2478"/>
    <w:rsid w:val="004F2A38"/>
    <w:rsid w:val="004F2CE2"/>
    <w:rsid w:val="004F3341"/>
    <w:rsid w:val="004F355C"/>
    <w:rsid w:val="004F3B53"/>
    <w:rsid w:val="004F428B"/>
    <w:rsid w:val="004F4B85"/>
    <w:rsid w:val="004F4E16"/>
    <w:rsid w:val="004F5355"/>
    <w:rsid w:val="004F56F5"/>
    <w:rsid w:val="004F606A"/>
    <w:rsid w:val="004F637E"/>
    <w:rsid w:val="004F63C0"/>
    <w:rsid w:val="004F6D4E"/>
    <w:rsid w:val="00500800"/>
    <w:rsid w:val="0050097E"/>
    <w:rsid w:val="00500A69"/>
    <w:rsid w:val="00500B42"/>
    <w:rsid w:val="005013D4"/>
    <w:rsid w:val="005019B2"/>
    <w:rsid w:val="00502F09"/>
    <w:rsid w:val="00503520"/>
    <w:rsid w:val="005036B2"/>
    <w:rsid w:val="005041F3"/>
    <w:rsid w:val="00504CB2"/>
    <w:rsid w:val="00505221"/>
    <w:rsid w:val="005055EA"/>
    <w:rsid w:val="00505ABF"/>
    <w:rsid w:val="00505F7A"/>
    <w:rsid w:val="005062C0"/>
    <w:rsid w:val="00506DF6"/>
    <w:rsid w:val="00506E0C"/>
    <w:rsid w:val="0050782C"/>
    <w:rsid w:val="00507DE9"/>
    <w:rsid w:val="0051004B"/>
    <w:rsid w:val="00510990"/>
    <w:rsid w:val="00510AEB"/>
    <w:rsid w:val="00510E5F"/>
    <w:rsid w:val="00511463"/>
    <w:rsid w:val="005117B3"/>
    <w:rsid w:val="005118AA"/>
    <w:rsid w:val="00511D86"/>
    <w:rsid w:val="005130F8"/>
    <w:rsid w:val="00513157"/>
    <w:rsid w:val="00513531"/>
    <w:rsid w:val="00513852"/>
    <w:rsid w:val="00514DA5"/>
    <w:rsid w:val="00515248"/>
    <w:rsid w:val="00517336"/>
    <w:rsid w:val="00517837"/>
    <w:rsid w:val="00517C22"/>
    <w:rsid w:val="00517D6D"/>
    <w:rsid w:val="00517E7C"/>
    <w:rsid w:val="0052002B"/>
    <w:rsid w:val="00520354"/>
    <w:rsid w:val="00520935"/>
    <w:rsid w:val="0052093D"/>
    <w:rsid w:val="00521382"/>
    <w:rsid w:val="00521D7E"/>
    <w:rsid w:val="00521E06"/>
    <w:rsid w:val="00522711"/>
    <w:rsid w:val="00522BC8"/>
    <w:rsid w:val="00523444"/>
    <w:rsid w:val="00523659"/>
    <w:rsid w:val="0052366A"/>
    <w:rsid w:val="00523880"/>
    <w:rsid w:val="005241E9"/>
    <w:rsid w:val="0052435F"/>
    <w:rsid w:val="005245F2"/>
    <w:rsid w:val="00524799"/>
    <w:rsid w:val="00524A8F"/>
    <w:rsid w:val="00524E44"/>
    <w:rsid w:val="00524F1C"/>
    <w:rsid w:val="00525D57"/>
    <w:rsid w:val="005264CA"/>
    <w:rsid w:val="00526809"/>
    <w:rsid w:val="00526A51"/>
    <w:rsid w:val="00526BF5"/>
    <w:rsid w:val="00526CDA"/>
    <w:rsid w:val="00527044"/>
    <w:rsid w:val="005278F5"/>
    <w:rsid w:val="00527D67"/>
    <w:rsid w:val="005300F5"/>
    <w:rsid w:val="005311B7"/>
    <w:rsid w:val="00531663"/>
    <w:rsid w:val="00531A05"/>
    <w:rsid w:val="00531A55"/>
    <w:rsid w:val="00531A63"/>
    <w:rsid w:val="00531BD4"/>
    <w:rsid w:val="005326A1"/>
    <w:rsid w:val="0053325B"/>
    <w:rsid w:val="00533628"/>
    <w:rsid w:val="0053429A"/>
    <w:rsid w:val="00534A52"/>
    <w:rsid w:val="005351E3"/>
    <w:rsid w:val="00535666"/>
    <w:rsid w:val="005361BE"/>
    <w:rsid w:val="005363D1"/>
    <w:rsid w:val="00536FDF"/>
    <w:rsid w:val="00536FE8"/>
    <w:rsid w:val="005373A1"/>
    <w:rsid w:val="0053768B"/>
    <w:rsid w:val="00537FA9"/>
    <w:rsid w:val="0054012D"/>
    <w:rsid w:val="005408A2"/>
    <w:rsid w:val="00540A57"/>
    <w:rsid w:val="005412FD"/>
    <w:rsid w:val="005413FB"/>
    <w:rsid w:val="00541726"/>
    <w:rsid w:val="00541B6A"/>
    <w:rsid w:val="0054204A"/>
    <w:rsid w:val="005420AF"/>
    <w:rsid w:val="0054218D"/>
    <w:rsid w:val="005424F0"/>
    <w:rsid w:val="00542A1D"/>
    <w:rsid w:val="00542F2D"/>
    <w:rsid w:val="005434A8"/>
    <w:rsid w:val="005434F6"/>
    <w:rsid w:val="005450C6"/>
    <w:rsid w:val="0054519A"/>
    <w:rsid w:val="005454B4"/>
    <w:rsid w:val="00545FF1"/>
    <w:rsid w:val="005467BB"/>
    <w:rsid w:val="00547822"/>
    <w:rsid w:val="00547A8F"/>
    <w:rsid w:val="00547B07"/>
    <w:rsid w:val="00547C20"/>
    <w:rsid w:val="00547F26"/>
    <w:rsid w:val="005500C9"/>
    <w:rsid w:val="005500E3"/>
    <w:rsid w:val="00550F66"/>
    <w:rsid w:val="00551419"/>
    <w:rsid w:val="005519C3"/>
    <w:rsid w:val="005521EA"/>
    <w:rsid w:val="00552790"/>
    <w:rsid w:val="0055292D"/>
    <w:rsid w:val="00553132"/>
    <w:rsid w:val="00553964"/>
    <w:rsid w:val="00553E4F"/>
    <w:rsid w:val="005546FB"/>
    <w:rsid w:val="00554BAF"/>
    <w:rsid w:val="00554C2A"/>
    <w:rsid w:val="00555C6C"/>
    <w:rsid w:val="00555D42"/>
    <w:rsid w:val="00555DA2"/>
    <w:rsid w:val="005565E2"/>
    <w:rsid w:val="005567BE"/>
    <w:rsid w:val="00557EDE"/>
    <w:rsid w:val="00557F3D"/>
    <w:rsid w:val="00557FE6"/>
    <w:rsid w:val="0056024C"/>
    <w:rsid w:val="005607E2"/>
    <w:rsid w:val="00560806"/>
    <w:rsid w:val="00560EB1"/>
    <w:rsid w:val="00561FD0"/>
    <w:rsid w:val="0056280B"/>
    <w:rsid w:val="005629D4"/>
    <w:rsid w:val="00562A23"/>
    <w:rsid w:val="00562F4E"/>
    <w:rsid w:val="00563394"/>
    <w:rsid w:val="00563430"/>
    <w:rsid w:val="00563FE4"/>
    <w:rsid w:val="00564558"/>
    <w:rsid w:val="00564817"/>
    <w:rsid w:val="00564898"/>
    <w:rsid w:val="00564E1A"/>
    <w:rsid w:val="00565172"/>
    <w:rsid w:val="005651FE"/>
    <w:rsid w:val="00565E45"/>
    <w:rsid w:val="00566DE1"/>
    <w:rsid w:val="00566EDC"/>
    <w:rsid w:val="0056716E"/>
    <w:rsid w:val="005671BB"/>
    <w:rsid w:val="00567231"/>
    <w:rsid w:val="005679CB"/>
    <w:rsid w:val="00567C5A"/>
    <w:rsid w:val="0057052E"/>
    <w:rsid w:val="00570A21"/>
    <w:rsid w:val="00570C41"/>
    <w:rsid w:val="00571607"/>
    <w:rsid w:val="00571C85"/>
    <w:rsid w:val="00572492"/>
    <w:rsid w:val="005733B8"/>
    <w:rsid w:val="005735B9"/>
    <w:rsid w:val="0057399B"/>
    <w:rsid w:val="00573A3F"/>
    <w:rsid w:val="00573A78"/>
    <w:rsid w:val="00574277"/>
    <w:rsid w:val="0057496B"/>
    <w:rsid w:val="00575BC1"/>
    <w:rsid w:val="00575FCE"/>
    <w:rsid w:val="00576531"/>
    <w:rsid w:val="00576724"/>
    <w:rsid w:val="005769C0"/>
    <w:rsid w:val="00576E18"/>
    <w:rsid w:val="005772AA"/>
    <w:rsid w:val="005773B4"/>
    <w:rsid w:val="00577C43"/>
    <w:rsid w:val="00577D71"/>
    <w:rsid w:val="00580000"/>
    <w:rsid w:val="0058016C"/>
    <w:rsid w:val="00580423"/>
    <w:rsid w:val="00580A71"/>
    <w:rsid w:val="0058114F"/>
    <w:rsid w:val="005812B7"/>
    <w:rsid w:val="005814EA"/>
    <w:rsid w:val="0058157C"/>
    <w:rsid w:val="00581A76"/>
    <w:rsid w:val="00581C48"/>
    <w:rsid w:val="0058240E"/>
    <w:rsid w:val="00582640"/>
    <w:rsid w:val="005840E0"/>
    <w:rsid w:val="005853D5"/>
    <w:rsid w:val="005854B1"/>
    <w:rsid w:val="00585515"/>
    <w:rsid w:val="0058643D"/>
    <w:rsid w:val="005864CA"/>
    <w:rsid w:val="005866AD"/>
    <w:rsid w:val="00586C8E"/>
    <w:rsid w:val="00586E85"/>
    <w:rsid w:val="0058756D"/>
    <w:rsid w:val="00587D51"/>
    <w:rsid w:val="00590079"/>
    <w:rsid w:val="00590512"/>
    <w:rsid w:val="0059052E"/>
    <w:rsid w:val="005909A0"/>
    <w:rsid w:val="00590F9B"/>
    <w:rsid w:val="00591226"/>
    <w:rsid w:val="00591389"/>
    <w:rsid w:val="0059138D"/>
    <w:rsid w:val="0059143B"/>
    <w:rsid w:val="00591D14"/>
    <w:rsid w:val="00592210"/>
    <w:rsid w:val="005927DA"/>
    <w:rsid w:val="005927E4"/>
    <w:rsid w:val="00592B79"/>
    <w:rsid w:val="00592C18"/>
    <w:rsid w:val="005931AD"/>
    <w:rsid w:val="00593D7C"/>
    <w:rsid w:val="0059444F"/>
    <w:rsid w:val="00594883"/>
    <w:rsid w:val="00595384"/>
    <w:rsid w:val="00595B3C"/>
    <w:rsid w:val="00595F2F"/>
    <w:rsid w:val="00596C09"/>
    <w:rsid w:val="005970FF"/>
    <w:rsid w:val="005972AD"/>
    <w:rsid w:val="00597450"/>
    <w:rsid w:val="0059764A"/>
    <w:rsid w:val="00597EBB"/>
    <w:rsid w:val="00597EEE"/>
    <w:rsid w:val="005A05C5"/>
    <w:rsid w:val="005A0641"/>
    <w:rsid w:val="005A0F8C"/>
    <w:rsid w:val="005A181A"/>
    <w:rsid w:val="005A18F5"/>
    <w:rsid w:val="005A1EAA"/>
    <w:rsid w:val="005A20EA"/>
    <w:rsid w:val="005A22A8"/>
    <w:rsid w:val="005A30C3"/>
    <w:rsid w:val="005A3ECD"/>
    <w:rsid w:val="005A3EF2"/>
    <w:rsid w:val="005A4036"/>
    <w:rsid w:val="005A48EE"/>
    <w:rsid w:val="005A616F"/>
    <w:rsid w:val="005A622E"/>
    <w:rsid w:val="005A65F2"/>
    <w:rsid w:val="005A6AF8"/>
    <w:rsid w:val="005A6D76"/>
    <w:rsid w:val="005A71DF"/>
    <w:rsid w:val="005A7D8D"/>
    <w:rsid w:val="005B093D"/>
    <w:rsid w:val="005B099C"/>
    <w:rsid w:val="005B09AA"/>
    <w:rsid w:val="005B0A34"/>
    <w:rsid w:val="005B0BDB"/>
    <w:rsid w:val="005B0E8E"/>
    <w:rsid w:val="005B12C4"/>
    <w:rsid w:val="005B1A43"/>
    <w:rsid w:val="005B1B6C"/>
    <w:rsid w:val="005B1F39"/>
    <w:rsid w:val="005B1FB2"/>
    <w:rsid w:val="005B2A41"/>
    <w:rsid w:val="005B2C7C"/>
    <w:rsid w:val="005B31E4"/>
    <w:rsid w:val="005B40ED"/>
    <w:rsid w:val="005B429C"/>
    <w:rsid w:val="005B42E8"/>
    <w:rsid w:val="005B453E"/>
    <w:rsid w:val="005B45F5"/>
    <w:rsid w:val="005B49E6"/>
    <w:rsid w:val="005B4D5D"/>
    <w:rsid w:val="005B53DF"/>
    <w:rsid w:val="005B5A23"/>
    <w:rsid w:val="005B5C87"/>
    <w:rsid w:val="005B6619"/>
    <w:rsid w:val="005B669C"/>
    <w:rsid w:val="005B67B8"/>
    <w:rsid w:val="005B6888"/>
    <w:rsid w:val="005B6CD2"/>
    <w:rsid w:val="005B7431"/>
    <w:rsid w:val="005B7D39"/>
    <w:rsid w:val="005B7DDB"/>
    <w:rsid w:val="005B7F12"/>
    <w:rsid w:val="005C01FA"/>
    <w:rsid w:val="005C1A09"/>
    <w:rsid w:val="005C1A70"/>
    <w:rsid w:val="005C1C09"/>
    <w:rsid w:val="005C20FB"/>
    <w:rsid w:val="005C271E"/>
    <w:rsid w:val="005C30AD"/>
    <w:rsid w:val="005C3217"/>
    <w:rsid w:val="005C3665"/>
    <w:rsid w:val="005C3B03"/>
    <w:rsid w:val="005C3BCE"/>
    <w:rsid w:val="005C3D7A"/>
    <w:rsid w:val="005C4115"/>
    <w:rsid w:val="005C44A0"/>
    <w:rsid w:val="005C451C"/>
    <w:rsid w:val="005C4BFA"/>
    <w:rsid w:val="005C4C9B"/>
    <w:rsid w:val="005C56DA"/>
    <w:rsid w:val="005C632C"/>
    <w:rsid w:val="005C635F"/>
    <w:rsid w:val="005C665E"/>
    <w:rsid w:val="005C6672"/>
    <w:rsid w:val="005C6EFF"/>
    <w:rsid w:val="005C717A"/>
    <w:rsid w:val="005C7407"/>
    <w:rsid w:val="005C7AF2"/>
    <w:rsid w:val="005C7DFC"/>
    <w:rsid w:val="005D0351"/>
    <w:rsid w:val="005D0837"/>
    <w:rsid w:val="005D17BA"/>
    <w:rsid w:val="005D189E"/>
    <w:rsid w:val="005D19DD"/>
    <w:rsid w:val="005D1B19"/>
    <w:rsid w:val="005D2045"/>
    <w:rsid w:val="005D256B"/>
    <w:rsid w:val="005D2A1E"/>
    <w:rsid w:val="005D2A29"/>
    <w:rsid w:val="005D356F"/>
    <w:rsid w:val="005D3D02"/>
    <w:rsid w:val="005D53DF"/>
    <w:rsid w:val="005D549E"/>
    <w:rsid w:val="005D5818"/>
    <w:rsid w:val="005D5855"/>
    <w:rsid w:val="005D5E0D"/>
    <w:rsid w:val="005D600F"/>
    <w:rsid w:val="005D7A58"/>
    <w:rsid w:val="005D7AB8"/>
    <w:rsid w:val="005E017A"/>
    <w:rsid w:val="005E01B7"/>
    <w:rsid w:val="005E0292"/>
    <w:rsid w:val="005E08C2"/>
    <w:rsid w:val="005E099D"/>
    <w:rsid w:val="005E0C4D"/>
    <w:rsid w:val="005E0E42"/>
    <w:rsid w:val="005E1330"/>
    <w:rsid w:val="005E2307"/>
    <w:rsid w:val="005E2D63"/>
    <w:rsid w:val="005E2D89"/>
    <w:rsid w:val="005E3391"/>
    <w:rsid w:val="005E3418"/>
    <w:rsid w:val="005E348F"/>
    <w:rsid w:val="005E37C5"/>
    <w:rsid w:val="005E4ADE"/>
    <w:rsid w:val="005E51DC"/>
    <w:rsid w:val="005E535D"/>
    <w:rsid w:val="005E5A06"/>
    <w:rsid w:val="005E5A42"/>
    <w:rsid w:val="005E617C"/>
    <w:rsid w:val="005E61A8"/>
    <w:rsid w:val="005E6283"/>
    <w:rsid w:val="005E64AF"/>
    <w:rsid w:val="005E79F9"/>
    <w:rsid w:val="005E7C58"/>
    <w:rsid w:val="005E7FB8"/>
    <w:rsid w:val="005F0049"/>
    <w:rsid w:val="005F0DDA"/>
    <w:rsid w:val="005F12B9"/>
    <w:rsid w:val="005F1743"/>
    <w:rsid w:val="005F1749"/>
    <w:rsid w:val="005F1FED"/>
    <w:rsid w:val="005F26CF"/>
    <w:rsid w:val="005F275D"/>
    <w:rsid w:val="005F2C93"/>
    <w:rsid w:val="005F32D0"/>
    <w:rsid w:val="005F4128"/>
    <w:rsid w:val="005F4304"/>
    <w:rsid w:val="005F462F"/>
    <w:rsid w:val="005F54A3"/>
    <w:rsid w:val="005F622D"/>
    <w:rsid w:val="005F6578"/>
    <w:rsid w:val="005F68B7"/>
    <w:rsid w:val="005F6AED"/>
    <w:rsid w:val="005F7761"/>
    <w:rsid w:val="005F7786"/>
    <w:rsid w:val="005F7B80"/>
    <w:rsid w:val="006006FB"/>
    <w:rsid w:val="006013C2"/>
    <w:rsid w:val="00601727"/>
    <w:rsid w:val="0060204D"/>
    <w:rsid w:val="0060209E"/>
    <w:rsid w:val="0060237A"/>
    <w:rsid w:val="00602A59"/>
    <w:rsid w:val="00603337"/>
    <w:rsid w:val="006033BA"/>
    <w:rsid w:val="006036E7"/>
    <w:rsid w:val="00603AAD"/>
    <w:rsid w:val="00603CB0"/>
    <w:rsid w:val="00603D19"/>
    <w:rsid w:val="00604185"/>
    <w:rsid w:val="00604710"/>
    <w:rsid w:val="006047B7"/>
    <w:rsid w:val="0060590B"/>
    <w:rsid w:val="006059D0"/>
    <w:rsid w:val="006059D8"/>
    <w:rsid w:val="00606605"/>
    <w:rsid w:val="00606A63"/>
    <w:rsid w:val="00606B31"/>
    <w:rsid w:val="00606E40"/>
    <w:rsid w:val="00607002"/>
    <w:rsid w:val="006074E5"/>
    <w:rsid w:val="00610E7B"/>
    <w:rsid w:val="006111B2"/>
    <w:rsid w:val="00612757"/>
    <w:rsid w:val="00612F61"/>
    <w:rsid w:val="006139EC"/>
    <w:rsid w:val="00613BE8"/>
    <w:rsid w:val="00615088"/>
    <w:rsid w:val="0061563C"/>
    <w:rsid w:val="006156AE"/>
    <w:rsid w:val="00616518"/>
    <w:rsid w:val="00616847"/>
    <w:rsid w:val="006169F2"/>
    <w:rsid w:val="00616E69"/>
    <w:rsid w:val="00616F90"/>
    <w:rsid w:val="00617686"/>
    <w:rsid w:val="00617B42"/>
    <w:rsid w:val="00617CC8"/>
    <w:rsid w:val="00617FAA"/>
    <w:rsid w:val="006205EF"/>
    <w:rsid w:val="006206FF"/>
    <w:rsid w:val="00621256"/>
    <w:rsid w:val="006214AB"/>
    <w:rsid w:val="00622249"/>
    <w:rsid w:val="006228EC"/>
    <w:rsid w:val="006249B3"/>
    <w:rsid w:val="00624C4A"/>
    <w:rsid w:val="00625270"/>
    <w:rsid w:val="0062567D"/>
    <w:rsid w:val="00625C48"/>
    <w:rsid w:val="006264CA"/>
    <w:rsid w:val="00626795"/>
    <w:rsid w:val="00626B72"/>
    <w:rsid w:val="00626CE1"/>
    <w:rsid w:val="00626EC9"/>
    <w:rsid w:val="00627042"/>
    <w:rsid w:val="00627363"/>
    <w:rsid w:val="00627580"/>
    <w:rsid w:val="0062773E"/>
    <w:rsid w:val="00627A2E"/>
    <w:rsid w:val="00627B8C"/>
    <w:rsid w:val="0063015F"/>
    <w:rsid w:val="0063093A"/>
    <w:rsid w:val="00630943"/>
    <w:rsid w:val="00630C38"/>
    <w:rsid w:val="006313C2"/>
    <w:rsid w:val="0063147C"/>
    <w:rsid w:val="00631831"/>
    <w:rsid w:val="00631C63"/>
    <w:rsid w:val="00632242"/>
    <w:rsid w:val="00632320"/>
    <w:rsid w:val="006325B7"/>
    <w:rsid w:val="00632FC9"/>
    <w:rsid w:val="00633542"/>
    <w:rsid w:val="00633B26"/>
    <w:rsid w:val="00634476"/>
    <w:rsid w:val="006347C2"/>
    <w:rsid w:val="00634D0C"/>
    <w:rsid w:val="00634E57"/>
    <w:rsid w:val="006354C1"/>
    <w:rsid w:val="00635B19"/>
    <w:rsid w:val="006366B4"/>
    <w:rsid w:val="00636C8A"/>
    <w:rsid w:val="00636D99"/>
    <w:rsid w:val="00636DF8"/>
    <w:rsid w:val="0063703D"/>
    <w:rsid w:val="00637843"/>
    <w:rsid w:val="00637AEE"/>
    <w:rsid w:val="00637B78"/>
    <w:rsid w:val="00637B91"/>
    <w:rsid w:val="0064071A"/>
    <w:rsid w:val="00640F29"/>
    <w:rsid w:val="0064144D"/>
    <w:rsid w:val="006418E6"/>
    <w:rsid w:val="006419DA"/>
    <w:rsid w:val="006419E3"/>
    <w:rsid w:val="00641AC5"/>
    <w:rsid w:val="00641ED2"/>
    <w:rsid w:val="00642142"/>
    <w:rsid w:val="00642E42"/>
    <w:rsid w:val="00643F08"/>
    <w:rsid w:val="006443D0"/>
    <w:rsid w:val="00644431"/>
    <w:rsid w:val="00644F55"/>
    <w:rsid w:val="00645DEF"/>
    <w:rsid w:val="00646B0D"/>
    <w:rsid w:val="00646CF1"/>
    <w:rsid w:val="006470A3"/>
    <w:rsid w:val="00647624"/>
    <w:rsid w:val="006478F8"/>
    <w:rsid w:val="006502CD"/>
    <w:rsid w:val="006509AD"/>
    <w:rsid w:val="00650B94"/>
    <w:rsid w:val="00650BD8"/>
    <w:rsid w:val="00650CDE"/>
    <w:rsid w:val="00650D7A"/>
    <w:rsid w:val="00650D8F"/>
    <w:rsid w:val="006513E0"/>
    <w:rsid w:val="00651706"/>
    <w:rsid w:val="006517A5"/>
    <w:rsid w:val="00651FE5"/>
    <w:rsid w:val="00652551"/>
    <w:rsid w:val="0065368C"/>
    <w:rsid w:val="0065378F"/>
    <w:rsid w:val="00653C46"/>
    <w:rsid w:val="00653CEB"/>
    <w:rsid w:val="00654526"/>
    <w:rsid w:val="00654B07"/>
    <w:rsid w:val="00654BCC"/>
    <w:rsid w:val="00654C9C"/>
    <w:rsid w:val="00655392"/>
    <w:rsid w:val="0065543F"/>
    <w:rsid w:val="006555D0"/>
    <w:rsid w:val="00655C45"/>
    <w:rsid w:val="00656374"/>
    <w:rsid w:val="006567DB"/>
    <w:rsid w:val="00656BAD"/>
    <w:rsid w:val="00657DAF"/>
    <w:rsid w:val="0066028A"/>
    <w:rsid w:val="00660C25"/>
    <w:rsid w:val="00660C76"/>
    <w:rsid w:val="00660EAA"/>
    <w:rsid w:val="00660ECD"/>
    <w:rsid w:val="00660F6F"/>
    <w:rsid w:val="0066134F"/>
    <w:rsid w:val="006616A3"/>
    <w:rsid w:val="006616D9"/>
    <w:rsid w:val="006619A0"/>
    <w:rsid w:val="00661A6A"/>
    <w:rsid w:val="00661B6F"/>
    <w:rsid w:val="00661CD3"/>
    <w:rsid w:val="00662222"/>
    <w:rsid w:val="0066241E"/>
    <w:rsid w:val="00662BBD"/>
    <w:rsid w:val="00663067"/>
    <w:rsid w:val="006630FC"/>
    <w:rsid w:val="0066331D"/>
    <w:rsid w:val="00663791"/>
    <w:rsid w:val="00663AA5"/>
    <w:rsid w:val="00663F01"/>
    <w:rsid w:val="00664255"/>
    <w:rsid w:val="00664F95"/>
    <w:rsid w:val="00665F2D"/>
    <w:rsid w:val="006662E0"/>
    <w:rsid w:val="00666D64"/>
    <w:rsid w:val="00667035"/>
    <w:rsid w:val="00667DAA"/>
    <w:rsid w:val="006700A3"/>
    <w:rsid w:val="00670245"/>
    <w:rsid w:val="00670F5A"/>
    <w:rsid w:val="00671313"/>
    <w:rsid w:val="00671D0B"/>
    <w:rsid w:val="006728D1"/>
    <w:rsid w:val="006735FD"/>
    <w:rsid w:val="00673B35"/>
    <w:rsid w:val="00673E86"/>
    <w:rsid w:val="00673FB7"/>
    <w:rsid w:val="006743D8"/>
    <w:rsid w:val="00674758"/>
    <w:rsid w:val="00674BCE"/>
    <w:rsid w:val="00675DC8"/>
    <w:rsid w:val="00676EC6"/>
    <w:rsid w:val="00676F96"/>
    <w:rsid w:val="00677851"/>
    <w:rsid w:val="0067798E"/>
    <w:rsid w:val="00680F4C"/>
    <w:rsid w:val="0068185C"/>
    <w:rsid w:val="0068186A"/>
    <w:rsid w:val="0068194A"/>
    <w:rsid w:val="00681963"/>
    <w:rsid w:val="00681D5A"/>
    <w:rsid w:val="00682049"/>
    <w:rsid w:val="00682157"/>
    <w:rsid w:val="006824D2"/>
    <w:rsid w:val="0068265F"/>
    <w:rsid w:val="00682A17"/>
    <w:rsid w:val="00682F5C"/>
    <w:rsid w:val="0068336D"/>
    <w:rsid w:val="00683AAD"/>
    <w:rsid w:val="00683DDC"/>
    <w:rsid w:val="006842BA"/>
    <w:rsid w:val="00684B6F"/>
    <w:rsid w:val="00684FF6"/>
    <w:rsid w:val="00685132"/>
    <w:rsid w:val="00686816"/>
    <w:rsid w:val="00686A6A"/>
    <w:rsid w:val="00687E55"/>
    <w:rsid w:val="006906E6"/>
    <w:rsid w:val="00690C77"/>
    <w:rsid w:val="00691759"/>
    <w:rsid w:val="00691B6A"/>
    <w:rsid w:val="00691DF1"/>
    <w:rsid w:val="00692170"/>
    <w:rsid w:val="0069244F"/>
    <w:rsid w:val="00692917"/>
    <w:rsid w:val="00692DF4"/>
    <w:rsid w:val="006937F2"/>
    <w:rsid w:val="006942BA"/>
    <w:rsid w:val="0069450E"/>
    <w:rsid w:val="0069479F"/>
    <w:rsid w:val="00694B6E"/>
    <w:rsid w:val="00694CB5"/>
    <w:rsid w:val="006950A2"/>
    <w:rsid w:val="006952DC"/>
    <w:rsid w:val="0069550A"/>
    <w:rsid w:val="006955D4"/>
    <w:rsid w:val="00695CC3"/>
    <w:rsid w:val="00696165"/>
    <w:rsid w:val="00696581"/>
    <w:rsid w:val="00696818"/>
    <w:rsid w:val="0069681B"/>
    <w:rsid w:val="006971AD"/>
    <w:rsid w:val="00697505"/>
    <w:rsid w:val="006978F4"/>
    <w:rsid w:val="00697AEA"/>
    <w:rsid w:val="006A0082"/>
    <w:rsid w:val="006A0902"/>
    <w:rsid w:val="006A1249"/>
    <w:rsid w:val="006A16F0"/>
    <w:rsid w:val="006A1AC7"/>
    <w:rsid w:val="006A1AEA"/>
    <w:rsid w:val="006A1C9C"/>
    <w:rsid w:val="006A2E0F"/>
    <w:rsid w:val="006A2E8F"/>
    <w:rsid w:val="006A2F15"/>
    <w:rsid w:val="006A3030"/>
    <w:rsid w:val="006A3B09"/>
    <w:rsid w:val="006A3D85"/>
    <w:rsid w:val="006A3EFE"/>
    <w:rsid w:val="006A4264"/>
    <w:rsid w:val="006A4FC0"/>
    <w:rsid w:val="006A55E0"/>
    <w:rsid w:val="006A571D"/>
    <w:rsid w:val="006A5856"/>
    <w:rsid w:val="006A59B4"/>
    <w:rsid w:val="006A5CC1"/>
    <w:rsid w:val="006A60CE"/>
    <w:rsid w:val="006A60D0"/>
    <w:rsid w:val="006A62BC"/>
    <w:rsid w:val="006A64B9"/>
    <w:rsid w:val="006A6B3B"/>
    <w:rsid w:val="006A794B"/>
    <w:rsid w:val="006A7E49"/>
    <w:rsid w:val="006B00F1"/>
    <w:rsid w:val="006B1071"/>
    <w:rsid w:val="006B1117"/>
    <w:rsid w:val="006B13C4"/>
    <w:rsid w:val="006B1C83"/>
    <w:rsid w:val="006B1E28"/>
    <w:rsid w:val="006B1FE9"/>
    <w:rsid w:val="006B2A1F"/>
    <w:rsid w:val="006B2CA0"/>
    <w:rsid w:val="006B2CDB"/>
    <w:rsid w:val="006B3221"/>
    <w:rsid w:val="006B3682"/>
    <w:rsid w:val="006B3956"/>
    <w:rsid w:val="006B4424"/>
    <w:rsid w:val="006B44AA"/>
    <w:rsid w:val="006B4D18"/>
    <w:rsid w:val="006B59E9"/>
    <w:rsid w:val="006B6476"/>
    <w:rsid w:val="006B7046"/>
    <w:rsid w:val="006B731E"/>
    <w:rsid w:val="006B77A4"/>
    <w:rsid w:val="006C03E2"/>
    <w:rsid w:val="006C0923"/>
    <w:rsid w:val="006C0B2F"/>
    <w:rsid w:val="006C1A69"/>
    <w:rsid w:val="006C1FE5"/>
    <w:rsid w:val="006C2306"/>
    <w:rsid w:val="006C23AC"/>
    <w:rsid w:val="006C24F7"/>
    <w:rsid w:val="006C319F"/>
    <w:rsid w:val="006C31D8"/>
    <w:rsid w:val="006C341A"/>
    <w:rsid w:val="006C3FC8"/>
    <w:rsid w:val="006C45B2"/>
    <w:rsid w:val="006C4720"/>
    <w:rsid w:val="006C4B8B"/>
    <w:rsid w:val="006C4BB6"/>
    <w:rsid w:val="006C4D40"/>
    <w:rsid w:val="006C5EA4"/>
    <w:rsid w:val="006C7015"/>
    <w:rsid w:val="006C71A4"/>
    <w:rsid w:val="006C7232"/>
    <w:rsid w:val="006C75D8"/>
    <w:rsid w:val="006D00BA"/>
    <w:rsid w:val="006D049B"/>
    <w:rsid w:val="006D0A67"/>
    <w:rsid w:val="006D0DC5"/>
    <w:rsid w:val="006D103B"/>
    <w:rsid w:val="006D1150"/>
    <w:rsid w:val="006D13D7"/>
    <w:rsid w:val="006D16A5"/>
    <w:rsid w:val="006D1914"/>
    <w:rsid w:val="006D21B4"/>
    <w:rsid w:val="006D220A"/>
    <w:rsid w:val="006D2768"/>
    <w:rsid w:val="006D2FDB"/>
    <w:rsid w:val="006D3FB2"/>
    <w:rsid w:val="006D4226"/>
    <w:rsid w:val="006D4498"/>
    <w:rsid w:val="006D46DE"/>
    <w:rsid w:val="006D4748"/>
    <w:rsid w:val="006D5701"/>
    <w:rsid w:val="006D5AD9"/>
    <w:rsid w:val="006D65BD"/>
    <w:rsid w:val="006D67AF"/>
    <w:rsid w:val="006D6E2B"/>
    <w:rsid w:val="006D7035"/>
    <w:rsid w:val="006D740C"/>
    <w:rsid w:val="006D7BEA"/>
    <w:rsid w:val="006D7DEB"/>
    <w:rsid w:val="006D7F18"/>
    <w:rsid w:val="006E17DA"/>
    <w:rsid w:val="006E2205"/>
    <w:rsid w:val="006E2BC5"/>
    <w:rsid w:val="006E2E63"/>
    <w:rsid w:val="006E3393"/>
    <w:rsid w:val="006E43D0"/>
    <w:rsid w:val="006E4703"/>
    <w:rsid w:val="006E4AEC"/>
    <w:rsid w:val="006E4CAA"/>
    <w:rsid w:val="006E518F"/>
    <w:rsid w:val="006E520A"/>
    <w:rsid w:val="006E572A"/>
    <w:rsid w:val="006E57BD"/>
    <w:rsid w:val="006E6398"/>
    <w:rsid w:val="006E698E"/>
    <w:rsid w:val="006E6B99"/>
    <w:rsid w:val="006E6F6D"/>
    <w:rsid w:val="006E790E"/>
    <w:rsid w:val="006F06C0"/>
    <w:rsid w:val="006F0FE6"/>
    <w:rsid w:val="006F13E3"/>
    <w:rsid w:val="006F1806"/>
    <w:rsid w:val="006F212E"/>
    <w:rsid w:val="006F217D"/>
    <w:rsid w:val="006F2419"/>
    <w:rsid w:val="006F2BB8"/>
    <w:rsid w:val="006F2C41"/>
    <w:rsid w:val="006F2C5C"/>
    <w:rsid w:val="006F37B5"/>
    <w:rsid w:val="006F3A2F"/>
    <w:rsid w:val="006F43C8"/>
    <w:rsid w:val="006F4433"/>
    <w:rsid w:val="006F44F5"/>
    <w:rsid w:val="006F5D80"/>
    <w:rsid w:val="006F5DC6"/>
    <w:rsid w:val="006F6006"/>
    <w:rsid w:val="006F637E"/>
    <w:rsid w:val="006F6AEE"/>
    <w:rsid w:val="006F778B"/>
    <w:rsid w:val="006F7C56"/>
    <w:rsid w:val="007007A5"/>
    <w:rsid w:val="00700AF9"/>
    <w:rsid w:val="00700DD1"/>
    <w:rsid w:val="00700EA4"/>
    <w:rsid w:val="00701564"/>
    <w:rsid w:val="00701726"/>
    <w:rsid w:val="007017E3"/>
    <w:rsid w:val="00701ABF"/>
    <w:rsid w:val="00701DBB"/>
    <w:rsid w:val="00702164"/>
    <w:rsid w:val="00702564"/>
    <w:rsid w:val="00702B36"/>
    <w:rsid w:val="00702E87"/>
    <w:rsid w:val="0070315E"/>
    <w:rsid w:val="00703393"/>
    <w:rsid w:val="00704166"/>
    <w:rsid w:val="007044F9"/>
    <w:rsid w:val="007045A7"/>
    <w:rsid w:val="007048F5"/>
    <w:rsid w:val="00705306"/>
    <w:rsid w:val="00705B44"/>
    <w:rsid w:val="0070668A"/>
    <w:rsid w:val="007066B1"/>
    <w:rsid w:val="00706B20"/>
    <w:rsid w:val="0070700A"/>
    <w:rsid w:val="0070748A"/>
    <w:rsid w:val="0070775A"/>
    <w:rsid w:val="0070785A"/>
    <w:rsid w:val="00707A14"/>
    <w:rsid w:val="00707C36"/>
    <w:rsid w:val="00707E8E"/>
    <w:rsid w:val="007109D1"/>
    <w:rsid w:val="007111A8"/>
    <w:rsid w:val="007113F0"/>
    <w:rsid w:val="00711664"/>
    <w:rsid w:val="007117B6"/>
    <w:rsid w:val="0071182F"/>
    <w:rsid w:val="00711C40"/>
    <w:rsid w:val="00711EDE"/>
    <w:rsid w:val="0071215D"/>
    <w:rsid w:val="00713550"/>
    <w:rsid w:val="00713DE3"/>
    <w:rsid w:val="007141D4"/>
    <w:rsid w:val="00714A15"/>
    <w:rsid w:val="00714A8A"/>
    <w:rsid w:val="00714CF8"/>
    <w:rsid w:val="00714EAA"/>
    <w:rsid w:val="00714FF8"/>
    <w:rsid w:val="00715F97"/>
    <w:rsid w:val="00716232"/>
    <w:rsid w:val="00716BAC"/>
    <w:rsid w:val="00716DA1"/>
    <w:rsid w:val="00716EA9"/>
    <w:rsid w:val="007178FA"/>
    <w:rsid w:val="0071792C"/>
    <w:rsid w:val="00717CFF"/>
    <w:rsid w:val="007206A3"/>
    <w:rsid w:val="0072080E"/>
    <w:rsid w:val="00720D2F"/>
    <w:rsid w:val="00720DA9"/>
    <w:rsid w:val="007210CC"/>
    <w:rsid w:val="00721624"/>
    <w:rsid w:val="00722742"/>
    <w:rsid w:val="007232E4"/>
    <w:rsid w:val="00723428"/>
    <w:rsid w:val="007234AF"/>
    <w:rsid w:val="00723695"/>
    <w:rsid w:val="00723BE9"/>
    <w:rsid w:val="00723BF6"/>
    <w:rsid w:val="00723C68"/>
    <w:rsid w:val="00723FE2"/>
    <w:rsid w:val="00724B6E"/>
    <w:rsid w:val="00725BE5"/>
    <w:rsid w:val="00726465"/>
    <w:rsid w:val="0072740C"/>
    <w:rsid w:val="0072774D"/>
    <w:rsid w:val="00727A2F"/>
    <w:rsid w:val="00730073"/>
    <w:rsid w:val="0073218C"/>
    <w:rsid w:val="00733661"/>
    <w:rsid w:val="007339AB"/>
    <w:rsid w:val="00734716"/>
    <w:rsid w:val="0073493B"/>
    <w:rsid w:val="00734BE7"/>
    <w:rsid w:val="00736B28"/>
    <w:rsid w:val="00736E7B"/>
    <w:rsid w:val="00737486"/>
    <w:rsid w:val="007377DA"/>
    <w:rsid w:val="00737AFE"/>
    <w:rsid w:val="00737DA9"/>
    <w:rsid w:val="00737FCA"/>
    <w:rsid w:val="00740223"/>
    <w:rsid w:val="00740467"/>
    <w:rsid w:val="00740843"/>
    <w:rsid w:val="007411E1"/>
    <w:rsid w:val="007411F7"/>
    <w:rsid w:val="00741D35"/>
    <w:rsid w:val="00741D72"/>
    <w:rsid w:val="00741DAB"/>
    <w:rsid w:val="00741E73"/>
    <w:rsid w:val="00742109"/>
    <w:rsid w:val="00742535"/>
    <w:rsid w:val="00742FB4"/>
    <w:rsid w:val="00743A26"/>
    <w:rsid w:val="00743B50"/>
    <w:rsid w:val="00743B62"/>
    <w:rsid w:val="00743D31"/>
    <w:rsid w:val="00743DAF"/>
    <w:rsid w:val="007445C0"/>
    <w:rsid w:val="00744628"/>
    <w:rsid w:val="007448DB"/>
    <w:rsid w:val="007448E8"/>
    <w:rsid w:val="00744A78"/>
    <w:rsid w:val="00745B9F"/>
    <w:rsid w:val="007467CC"/>
    <w:rsid w:val="00746D0E"/>
    <w:rsid w:val="00746F1E"/>
    <w:rsid w:val="007479B0"/>
    <w:rsid w:val="00747F37"/>
    <w:rsid w:val="00750603"/>
    <w:rsid w:val="007506B5"/>
    <w:rsid w:val="00750F77"/>
    <w:rsid w:val="00751207"/>
    <w:rsid w:val="00751807"/>
    <w:rsid w:val="007518EF"/>
    <w:rsid w:val="00752073"/>
    <w:rsid w:val="007520B3"/>
    <w:rsid w:val="007522A0"/>
    <w:rsid w:val="007524D4"/>
    <w:rsid w:val="00752917"/>
    <w:rsid w:val="0075301D"/>
    <w:rsid w:val="00753354"/>
    <w:rsid w:val="00753424"/>
    <w:rsid w:val="0075355C"/>
    <w:rsid w:val="00753B41"/>
    <w:rsid w:val="007540B6"/>
    <w:rsid w:val="00755083"/>
    <w:rsid w:val="0075510A"/>
    <w:rsid w:val="00755289"/>
    <w:rsid w:val="00755FDC"/>
    <w:rsid w:val="00756336"/>
    <w:rsid w:val="007574E9"/>
    <w:rsid w:val="007576D1"/>
    <w:rsid w:val="00757C6F"/>
    <w:rsid w:val="00757CDC"/>
    <w:rsid w:val="007600BC"/>
    <w:rsid w:val="007606A5"/>
    <w:rsid w:val="00760855"/>
    <w:rsid w:val="0076093A"/>
    <w:rsid w:val="007610AD"/>
    <w:rsid w:val="007618D1"/>
    <w:rsid w:val="00762BD0"/>
    <w:rsid w:val="00762BE9"/>
    <w:rsid w:val="0076305A"/>
    <w:rsid w:val="007633FE"/>
    <w:rsid w:val="007636D0"/>
    <w:rsid w:val="007636ED"/>
    <w:rsid w:val="00764AD8"/>
    <w:rsid w:val="00764E6E"/>
    <w:rsid w:val="007657C6"/>
    <w:rsid w:val="00765E79"/>
    <w:rsid w:val="00765F58"/>
    <w:rsid w:val="00766221"/>
    <w:rsid w:val="00766C18"/>
    <w:rsid w:val="007671A6"/>
    <w:rsid w:val="00767298"/>
    <w:rsid w:val="00767AA8"/>
    <w:rsid w:val="00767E0F"/>
    <w:rsid w:val="007707FE"/>
    <w:rsid w:val="00770E81"/>
    <w:rsid w:val="0077159D"/>
    <w:rsid w:val="0077168F"/>
    <w:rsid w:val="00771DD9"/>
    <w:rsid w:val="00771E17"/>
    <w:rsid w:val="007720F0"/>
    <w:rsid w:val="0077287D"/>
    <w:rsid w:val="00772BD8"/>
    <w:rsid w:val="00773D17"/>
    <w:rsid w:val="007743C9"/>
    <w:rsid w:val="007747F7"/>
    <w:rsid w:val="00774E03"/>
    <w:rsid w:val="007759B4"/>
    <w:rsid w:val="00775BD8"/>
    <w:rsid w:val="00775DE7"/>
    <w:rsid w:val="007763AD"/>
    <w:rsid w:val="00776C88"/>
    <w:rsid w:val="00776D33"/>
    <w:rsid w:val="0077739C"/>
    <w:rsid w:val="007775B3"/>
    <w:rsid w:val="007778C8"/>
    <w:rsid w:val="00777E3E"/>
    <w:rsid w:val="007802C9"/>
    <w:rsid w:val="00780E6E"/>
    <w:rsid w:val="00781A78"/>
    <w:rsid w:val="007822AD"/>
    <w:rsid w:val="0078233C"/>
    <w:rsid w:val="00782498"/>
    <w:rsid w:val="0078348D"/>
    <w:rsid w:val="007834AC"/>
    <w:rsid w:val="00783B08"/>
    <w:rsid w:val="0078486D"/>
    <w:rsid w:val="007849F7"/>
    <w:rsid w:val="00785164"/>
    <w:rsid w:val="007853F8"/>
    <w:rsid w:val="00785472"/>
    <w:rsid w:val="00787080"/>
    <w:rsid w:val="0078757A"/>
    <w:rsid w:val="00787629"/>
    <w:rsid w:val="007879E4"/>
    <w:rsid w:val="00787ADA"/>
    <w:rsid w:val="00787C30"/>
    <w:rsid w:val="00787F16"/>
    <w:rsid w:val="007902AB"/>
    <w:rsid w:val="007906B6"/>
    <w:rsid w:val="0079083F"/>
    <w:rsid w:val="00790975"/>
    <w:rsid w:val="00791003"/>
    <w:rsid w:val="0079117F"/>
    <w:rsid w:val="00791A12"/>
    <w:rsid w:val="00791CDB"/>
    <w:rsid w:val="00791EB9"/>
    <w:rsid w:val="007929CD"/>
    <w:rsid w:val="007933EA"/>
    <w:rsid w:val="00793E87"/>
    <w:rsid w:val="00794F92"/>
    <w:rsid w:val="00795A5F"/>
    <w:rsid w:val="00796E4E"/>
    <w:rsid w:val="00797123"/>
    <w:rsid w:val="00797266"/>
    <w:rsid w:val="007979AE"/>
    <w:rsid w:val="00797A30"/>
    <w:rsid w:val="00797B0D"/>
    <w:rsid w:val="007A0FCB"/>
    <w:rsid w:val="007A0FF0"/>
    <w:rsid w:val="007A10DE"/>
    <w:rsid w:val="007A148D"/>
    <w:rsid w:val="007A1CAF"/>
    <w:rsid w:val="007A21A3"/>
    <w:rsid w:val="007A298F"/>
    <w:rsid w:val="007A2DAD"/>
    <w:rsid w:val="007A3B7F"/>
    <w:rsid w:val="007A4088"/>
    <w:rsid w:val="007A4EDA"/>
    <w:rsid w:val="007A5375"/>
    <w:rsid w:val="007A58B9"/>
    <w:rsid w:val="007A5E33"/>
    <w:rsid w:val="007A63EA"/>
    <w:rsid w:val="007A750A"/>
    <w:rsid w:val="007A790A"/>
    <w:rsid w:val="007A7958"/>
    <w:rsid w:val="007A79EF"/>
    <w:rsid w:val="007A7B75"/>
    <w:rsid w:val="007B0239"/>
    <w:rsid w:val="007B04E8"/>
    <w:rsid w:val="007B0B95"/>
    <w:rsid w:val="007B0F6A"/>
    <w:rsid w:val="007B116A"/>
    <w:rsid w:val="007B1214"/>
    <w:rsid w:val="007B1AE0"/>
    <w:rsid w:val="007B1BA4"/>
    <w:rsid w:val="007B20B6"/>
    <w:rsid w:val="007B2131"/>
    <w:rsid w:val="007B29C2"/>
    <w:rsid w:val="007B3886"/>
    <w:rsid w:val="007B3D6C"/>
    <w:rsid w:val="007B4480"/>
    <w:rsid w:val="007B45EA"/>
    <w:rsid w:val="007B4833"/>
    <w:rsid w:val="007B6146"/>
    <w:rsid w:val="007B6581"/>
    <w:rsid w:val="007B6BCB"/>
    <w:rsid w:val="007B781E"/>
    <w:rsid w:val="007B796D"/>
    <w:rsid w:val="007C000B"/>
    <w:rsid w:val="007C0174"/>
    <w:rsid w:val="007C0829"/>
    <w:rsid w:val="007C0CEE"/>
    <w:rsid w:val="007C0D5C"/>
    <w:rsid w:val="007C0DFB"/>
    <w:rsid w:val="007C20E3"/>
    <w:rsid w:val="007C219B"/>
    <w:rsid w:val="007C270A"/>
    <w:rsid w:val="007C2E53"/>
    <w:rsid w:val="007C332C"/>
    <w:rsid w:val="007C3CF5"/>
    <w:rsid w:val="007C4516"/>
    <w:rsid w:val="007C549A"/>
    <w:rsid w:val="007C58C5"/>
    <w:rsid w:val="007C5B02"/>
    <w:rsid w:val="007C5C43"/>
    <w:rsid w:val="007C63F4"/>
    <w:rsid w:val="007C6B1D"/>
    <w:rsid w:val="007C6F9A"/>
    <w:rsid w:val="007C7466"/>
    <w:rsid w:val="007C760C"/>
    <w:rsid w:val="007C78A3"/>
    <w:rsid w:val="007C79A4"/>
    <w:rsid w:val="007D03E4"/>
    <w:rsid w:val="007D04AE"/>
    <w:rsid w:val="007D17C9"/>
    <w:rsid w:val="007D1D5D"/>
    <w:rsid w:val="007D2DCD"/>
    <w:rsid w:val="007D342E"/>
    <w:rsid w:val="007D3550"/>
    <w:rsid w:val="007D3946"/>
    <w:rsid w:val="007D3F98"/>
    <w:rsid w:val="007D439E"/>
    <w:rsid w:val="007D4836"/>
    <w:rsid w:val="007D4FAC"/>
    <w:rsid w:val="007D5026"/>
    <w:rsid w:val="007D5984"/>
    <w:rsid w:val="007D71C1"/>
    <w:rsid w:val="007D73EB"/>
    <w:rsid w:val="007D7A75"/>
    <w:rsid w:val="007E05BC"/>
    <w:rsid w:val="007E0912"/>
    <w:rsid w:val="007E0FE5"/>
    <w:rsid w:val="007E1128"/>
    <w:rsid w:val="007E11E2"/>
    <w:rsid w:val="007E16D7"/>
    <w:rsid w:val="007E1A07"/>
    <w:rsid w:val="007E1BD3"/>
    <w:rsid w:val="007E1C7E"/>
    <w:rsid w:val="007E1CFE"/>
    <w:rsid w:val="007E1D54"/>
    <w:rsid w:val="007E1D5E"/>
    <w:rsid w:val="007E232A"/>
    <w:rsid w:val="007E2369"/>
    <w:rsid w:val="007E28C6"/>
    <w:rsid w:val="007E2FBC"/>
    <w:rsid w:val="007E3712"/>
    <w:rsid w:val="007E3931"/>
    <w:rsid w:val="007E39DF"/>
    <w:rsid w:val="007E3AE5"/>
    <w:rsid w:val="007E3D33"/>
    <w:rsid w:val="007E3E6E"/>
    <w:rsid w:val="007E4AF2"/>
    <w:rsid w:val="007E4EF5"/>
    <w:rsid w:val="007E4FE1"/>
    <w:rsid w:val="007E5111"/>
    <w:rsid w:val="007E59DF"/>
    <w:rsid w:val="007E5CEA"/>
    <w:rsid w:val="007E6208"/>
    <w:rsid w:val="007E7249"/>
    <w:rsid w:val="007E76C9"/>
    <w:rsid w:val="007E7E7D"/>
    <w:rsid w:val="007F00DC"/>
    <w:rsid w:val="007F018C"/>
    <w:rsid w:val="007F0550"/>
    <w:rsid w:val="007F08A8"/>
    <w:rsid w:val="007F1343"/>
    <w:rsid w:val="007F17DF"/>
    <w:rsid w:val="007F1987"/>
    <w:rsid w:val="007F1A45"/>
    <w:rsid w:val="007F203B"/>
    <w:rsid w:val="007F21CF"/>
    <w:rsid w:val="007F25FE"/>
    <w:rsid w:val="007F2809"/>
    <w:rsid w:val="007F2FB7"/>
    <w:rsid w:val="007F31B5"/>
    <w:rsid w:val="007F3601"/>
    <w:rsid w:val="007F4003"/>
    <w:rsid w:val="007F4F09"/>
    <w:rsid w:val="007F4FEC"/>
    <w:rsid w:val="007F515A"/>
    <w:rsid w:val="007F54E4"/>
    <w:rsid w:val="007F6504"/>
    <w:rsid w:val="007F65C6"/>
    <w:rsid w:val="007F7533"/>
    <w:rsid w:val="007F7B65"/>
    <w:rsid w:val="007F7ED8"/>
    <w:rsid w:val="008002C4"/>
    <w:rsid w:val="0080087B"/>
    <w:rsid w:val="008012FF"/>
    <w:rsid w:val="0080242C"/>
    <w:rsid w:val="008024B9"/>
    <w:rsid w:val="0080263E"/>
    <w:rsid w:val="0080266E"/>
    <w:rsid w:val="00802A34"/>
    <w:rsid w:val="00802CD9"/>
    <w:rsid w:val="00804086"/>
    <w:rsid w:val="0080443B"/>
    <w:rsid w:val="00804866"/>
    <w:rsid w:val="00804B9E"/>
    <w:rsid w:val="00805837"/>
    <w:rsid w:val="00805D88"/>
    <w:rsid w:val="00805F9F"/>
    <w:rsid w:val="0080689F"/>
    <w:rsid w:val="00806B15"/>
    <w:rsid w:val="00807867"/>
    <w:rsid w:val="00810020"/>
    <w:rsid w:val="0081004B"/>
    <w:rsid w:val="00810179"/>
    <w:rsid w:val="0081031A"/>
    <w:rsid w:val="00810826"/>
    <w:rsid w:val="008109BC"/>
    <w:rsid w:val="0081130B"/>
    <w:rsid w:val="00811C6E"/>
    <w:rsid w:val="00811D14"/>
    <w:rsid w:val="00812549"/>
    <w:rsid w:val="008128DB"/>
    <w:rsid w:val="00812B3E"/>
    <w:rsid w:val="00812C48"/>
    <w:rsid w:val="00812CD0"/>
    <w:rsid w:val="00813240"/>
    <w:rsid w:val="0081376E"/>
    <w:rsid w:val="008140BA"/>
    <w:rsid w:val="00814DEF"/>
    <w:rsid w:val="008151AB"/>
    <w:rsid w:val="008153A2"/>
    <w:rsid w:val="00815A51"/>
    <w:rsid w:val="00815C85"/>
    <w:rsid w:val="008163C0"/>
    <w:rsid w:val="00817403"/>
    <w:rsid w:val="00817B00"/>
    <w:rsid w:val="00820487"/>
    <w:rsid w:val="00820672"/>
    <w:rsid w:val="00820CCA"/>
    <w:rsid w:val="008211F3"/>
    <w:rsid w:val="00821617"/>
    <w:rsid w:val="00821A4A"/>
    <w:rsid w:val="0082299F"/>
    <w:rsid w:val="00823045"/>
    <w:rsid w:val="00823C54"/>
    <w:rsid w:val="00823D83"/>
    <w:rsid w:val="00823F54"/>
    <w:rsid w:val="0082499F"/>
    <w:rsid w:val="00824A28"/>
    <w:rsid w:val="00825113"/>
    <w:rsid w:val="00825A7B"/>
    <w:rsid w:val="008305C5"/>
    <w:rsid w:val="0083072D"/>
    <w:rsid w:val="00830ECB"/>
    <w:rsid w:val="00830EFD"/>
    <w:rsid w:val="00831BC7"/>
    <w:rsid w:val="00831EB5"/>
    <w:rsid w:val="008322C5"/>
    <w:rsid w:val="008324FA"/>
    <w:rsid w:val="00832B62"/>
    <w:rsid w:val="00834959"/>
    <w:rsid w:val="008356E2"/>
    <w:rsid w:val="008357A5"/>
    <w:rsid w:val="008366E9"/>
    <w:rsid w:val="00836708"/>
    <w:rsid w:val="0083676B"/>
    <w:rsid w:val="00836AD0"/>
    <w:rsid w:val="00836B5C"/>
    <w:rsid w:val="00836E59"/>
    <w:rsid w:val="00836F09"/>
    <w:rsid w:val="00837149"/>
    <w:rsid w:val="008376D7"/>
    <w:rsid w:val="00837906"/>
    <w:rsid w:val="00837C4A"/>
    <w:rsid w:val="00841DAD"/>
    <w:rsid w:val="00842957"/>
    <w:rsid w:val="00842D5C"/>
    <w:rsid w:val="00843042"/>
    <w:rsid w:val="008434A2"/>
    <w:rsid w:val="00843D24"/>
    <w:rsid w:val="00844110"/>
    <w:rsid w:val="0084441E"/>
    <w:rsid w:val="00844BA7"/>
    <w:rsid w:val="00845095"/>
    <w:rsid w:val="008458D0"/>
    <w:rsid w:val="0084592B"/>
    <w:rsid w:val="0084598C"/>
    <w:rsid w:val="00845CAB"/>
    <w:rsid w:val="008461DF"/>
    <w:rsid w:val="008468E3"/>
    <w:rsid w:val="00847666"/>
    <w:rsid w:val="00847C0C"/>
    <w:rsid w:val="00847C96"/>
    <w:rsid w:val="008504AB"/>
    <w:rsid w:val="00850993"/>
    <w:rsid w:val="008514B1"/>
    <w:rsid w:val="008516DF"/>
    <w:rsid w:val="0085175C"/>
    <w:rsid w:val="00852179"/>
    <w:rsid w:val="00852462"/>
    <w:rsid w:val="00853038"/>
    <w:rsid w:val="00853213"/>
    <w:rsid w:val="00853240"/>
    <w:rsid w:val="008536F7"/>
    <w:rsid w:val="00853BDB"/>
    <w:rsid w:val="00854056"/>
    <w:rsid w:val="00854571"/>
    <w:rsid w:val="00854676"/>
    <w:rsid w:val="00854C56"/>
    <w:rsid w:val="00854E89"/>
    <w:rsid w:val="0085599D"/>
    <w:rsid w:val="00855F3B"/>
    <w:rsid w:val="0085607E"/>
    <w:rsid w:val="00856C99"/>
    <w:rsid w:val="00856E1A"/>
    <w:rsid w:val="0085713F"/>
    <w:rsid w:val="0085746F"/>
    <w:rsid w:val="00857706"/>
    <w:rsid w:val="008579DE"/>
    <w:rsid w:val="00860250"/>
    <w:rsid w:val="008603F5"/>
    <w:rsid w:val="0086105A"/>
    <w:rsid w:val="0086118D"/>
    <w:rsid w:val="00861638"/>
    <w:rsid w:val="008622E5"/>
    <w:rsid w:val="00862362"/>
    <w:rsid w:val="008623BB"/>
    <w:rsid w:val="00862412"/>
    <w:rsid w:val="00862867"/>
    <w:rsid w:val="00862B9B"/>
    <w:rsid w:val="00862CD8"/>
    <w:rsid w:val="00862D33"/>
    <w:rsid w:val="008631CB"/>
    <w:rsid w:val="00863324"/>
    <w:rsid w:val="00863AE6"/>
    <w:rsid w:val="00863DAF"/>
    <w:rsid w:val="00864537"/>
    <w:rsid w:val="00864983"/>
    <w:rsid w:val="008650FD"/>
    <w:rsid w:val="0086547A"/>
    <w:rsid w:val="00865947"/>
    <w:rsid w:val="00865CE1"/>
    <w:rsid w:val="00867033"/>
    <w:rsid w:val="00867789"/>
    <w:rsid w:val="0086796A"/>
    <w:rsid w:val="008702BE"/>
    <w:rsid w:val="00871003"/>
    <w:rsid w:val="0087105E"/>
    <w:rsid w:val="008713EE"/>
    <w:rsid w:val="0087294B"/>
    <w:rsid w:val="0087336C"/>
    <w:rsid w:val="00873456"/>
    <w:rsid w:val="008737A7"/>
    <w:rsid w:val="008737CC"/>
    <w:rsid w:val="008737E8"/>
    <w:rsid w:val="00873F75"/>
    <w:rsid w:val="00873FD0"/>
    <w:rsid w:val="008742AD"/>
    <w:rsid w:val="00875198"/>
    <w:rsid w:val="008751CB"/>
    <w:rsid w:val="008756AA"/>
    <w:rsid w:val="0087578A"/>
    <w:rsid w:val="00875C51"/>
    <w:rsid w:val="008768F6"/>
    <w:rsid w:val="008769F9"/>
    <w:rsid w:val="00876AC6"/>
    <w:rsid w:val="00877117"/>
    <w:rsid w:val="0087738E"/>
    <w:rsid w:val="00880297"/>
    <w:rsid w:val="0088065E"/>
    <w:rsid w:val="00880759"/>
    <w:rsid w:val="00880CCD"/>
    <w:rsid w:val="00880DFE"/>
    <w:rsid w:val="00881024"/>
    <w:rsid w:val="008822FA"/>
    <w:rsid w:val="00882C65"/>
    <w:rsid w:val="00883929"/>
    <w:rsid w:val="00883AF3"/>
    <w:rsid w:val="00883B88"/>
    <w:rsid w:val="00884088"/>
    <w:rsid w:val="0088432D"/>
    <w:rsid w:val="00884437"/>
    <w:rsid w:val="00885255"/>
    <w:rsid w:val="00885277"/>
    <w:rsid w:val="0088559D"/>
    <w:rsid w:val="008873FB"/>
    <w:rsid w:val="00887465"/>
    <w:rsid w:val="00887664"/>
    <w:rsid w:val="008879F6"/>
    <w:rsid w:val="00887D3B"/>
    <w:rsid w:val="00887DC1"/>
    <w:rsid w:val="00887E5C"/>
    <w:rsid w:val="00890371"/>
    <w:rsid w:val="0089060C"/>
    <w:rsid w:val="008907CC"/>
    <w:rsid w:val="0089082B"/>
    <w:rsid w:val="00890E7F"/>
    <w:rsid w:val="00890FA2"/>
    <w:rsid w:val="00891418"/>
    <w:rsid w:val="00891480"/>
    <w:rsid w:val="0089154D"/>
    <w:rsid w:val="0089175A"/>
    <w:rsid w:val="00892594"/>
    <w:rsid w:val="00892AE2"/>
    <w:rsid w:val="0089337A"/>
    <w:rsid w:val="00893983"/>
    <w:rsid w:val="00893E50"/>
    <w:rsid w:val="00893ECF"/>
    <w:rsid w:val="00893EFC"/>
    <w:rsid w:val="008947BC"/>
    <w:rsid w:val="00894851"/>
    <w:rsid w:val="00895634"/>
    <w:rsid w:val="00895934"/>
    <w:rsid w:val="00895D92"/>
    <w:rsid w:val="00896FC1"/>
    <w:rsid w:val="00897228"/>
    <w:rsid w:val="008974C0"/>
    <w:rsid w:val="008976ED"/>
    <w:rsid w:val="008A0255"/>
    <w:rsid w:val="008A1136"/>
    <w:rsid w:val="008A1265"/>
    <w:rsid w:val="008A1391"/>
    <w:rsid w:val="008A1AC8"/>
    <w:rsid w:val="008A1C81"/>
    <w:rsid w:val="008A2045"/>
    <w:rsid w:val="008A21CE"/>
    <w:rsid w:val="008A28EE"/>
    <w:rsid w:val="008A296A"/>
    <w:rsid w:val="008A2AC8"/>
    <w:rsid w:val="008A2E2A"/>
    <w:rsid w:val="008A3302"/>
    <w:rsid w:val="008A3600"/>
    <w:rsid w:val="008A3631"/>
    <w:rsid w:val="008A36A7"/>
    <w:rsid w:val="008A3D2A"/>
    <w:rsid w:val="008A3E67"/>
    <w:rsid w:val="008A4242"/>
    <w:rsid w:val="008A42ED"/>
    <w:rsid w:val="008A44E6"/>
    <w:rsid w:val="008A45EE"/>
    <w:rsid w:val="008A49BF"/>
    <w:rsid w:val="008A4C5F"/>
    <w:rsid w:val="008A4F5D"/>
    <w:rsid w:val="008A68D7"/>
    <w:rsid w:val="008A6FB2"/>
    <w:rsid w:val="008A787D"/>
    <w:rsid w:val="008B01C6"/>
    <w:rsid w:val="008B066B"/>
    <w:rsid w:val="008B0BC3"/>
    <w:rsid w:val="008B22F8"/>
    <w:rsid w:val="008B3D54"/>
    <w:rsid w:val="008B3ED9"/>
    <w:rsid w:val="008B3EEB"/>
    <w:rsid w:val="008B55D7"/>
    <w:rsid w:val="008B5686"/>
    <w:rsid w:val="008B64E5"/>
    <w:rsid w:val="008B7141"/>
    <w:rsid w:val="008B7584"/>
    <w:rsid w:val="008B7D4A"/>
    <w:rsid w:val="008B7DCD"/>
    <w:rsid w:val="008C02E6"/>
    <w:rsid w:val="008C0465"/>
    <w:rsid w:val="008C0476"/>
    <w:rsid w:val="008C08C0"/>
    <w:rsid w:val="008C119C"/>
    <w:rsid w:val="008C2349"/>
    <w:rsid w:val="008C2438"/>
    <w:rsid w:val="008C277A"/>
    <w:rsid w:val="008C2D5F"/>
    <w:rsid w:val="008C33A1"/>
    <w:rsid w:val="008C3739"/>
    <w:rsid w:val="008C3795"/>
    <w:rsid w:val="008C3A36"/>
    <w:rsid w:val="008C47A1"/>
    <w:rsid w:val="008C48B8"/>
    <w:rsid w:val="008C4CCC"/>
    <w:rsid w:val="008C531B"/>
    <w:rsid w:val="008C56D7"/>
    <w:rsid w:val="008C5863"/>
    <w:rsid w:val="008C61D1"/>
    <w:rsid w:val="008C6B08"/>
    <w:rsid w:val="008C6B29"/>
    <w:rsid w:val="008C76EE"/>
    <w:rsid w:val="008C77AB"/>
    <w:rsid w:val="008C7D19"/>
    <w:rsid w:val="008D0308"/>
    <w:rsid w:val="008D0746"/>
    <w:rsid w:val="008D0A3C"/>
    <w:rsid w:val="008D0D62"/>
    <w:rsid w:val="008D0F4C"/>
    <w:rsid w:val="008D13F6"/>
    <w:rsid w:val="008D22FC"/>
    <w:rsid w:val="008D2A55"/>
    <w:rsid w:val="008D2B46"/>
    <w:rsid w:val="008D2B7C"/>
    <w:rsid w:val="008D2E15"/>
    <w:rsid w:val="008D2FF2"/>
    <w:rsid w:val="008D3651"/>
    <w:rsid w:val="008D3658"/>
    <w:rsid w:val="008D3AC6"/>
    <w:rsid w:val="008D444B"/>
    <w:rsid w:val="008D50B6"/>
    <w:rsid w:val="008D5B80"/>
    <w:rsid w:val="008D5BFB"/>
    <w:rsid w:val="008D5EAA"/>
    <w:rsid w:val="008D5F64"/>
    <w:rsid w:val="008D63AA"/>
    <w:rsid w:val="008D6D92"/>
    <w:rsid w:val="008D7141"/>
    <w:rsid w:val="008D7B02"/>
    <w:rsid w:val="008E09A9"/>
    <w:rsid w:val="008E0A60"/>
    <w:rsid w:val="008E0C2A"/>
    <w:rsid w:val="008E0CA9"/>
    <w:rsid w:val="008E1648"/>
    <w:rsid w:val="008E1C06"/>
    <w:rsid w:val="008E1CC0"/>
    <w:rsid w:val="008E1E1C"/>
    <w:rsid w:val="008E20A7"/>
    <w:rsid w:val="008E2176"/>
    <w:rsid w:val="008E27AA"/>
    <w:rsid w:val="008E2A22"/>
    <w:rsid w:val="008E2FCA"/>
    <w:rsid w:val="008E396C"/>
    <w:rsid w:val="008E3B3F"/>
    <w:rsid w:val="008E49B8"/>
    <w:rsid w:val="008E4CA2"/>
    <w:rsid w:val="008E53A2"/>
    <w:rsid w:val="008E5F01"/>
    <w:rsid w:val="008E6012"/>
    <w:rsid w:val="008E6050"/>
    <w:rsid w:val="008E60CD"/>
    <w:rsid w:val="008E64BA"/>
    <w:rsid w:val="008E6C5A"/>
    <w:rsid w:val="008E70D8"/>
    <w:rsid w:val="008E71B5"/>
    <w:rsid w:val="008E724B"/>
    <w:rsid w:val="008E788D"/>
    <w:rsid w:val="008E7FB7"/>
    <w:rsid w:val="008F0FA7"/>
    <w:rsid w:val="008F1033"/>
    <w:rsid w:val="008F1811"/>
    <w:rsid w:val="008F2112"/>
    <w:rsid w:val="008F2239"/>
    <w:rsid w:val="008F24C7"/>
    <w:rsid w:val="008F26C3"/>
    <w:rsid w:val="008F2F76"/>
    <w:rsid w:val="008F3B17"/>
    <w:rsid w:val="008F3EEE"/>
    <w:rsid w:val="008F4225"/>
    <w:rsid w:val="008F42B7"/>
    <w:rsid w:val="008F4A04"/>
    <w:rsid w:val="008F4CCE"/>
    <w:rsid w:val="008F4F86"/>
    <w:rsid w:val="008F51F9"/>
    <w:rsid w:val="008F524C"/>
    <w:rsid w:val="008F59B3"/>
    <w:rsid w:val="008F5AAC"/>
    <w:rsid w:val="008F6198"/>
    <w:rsid w:val="008F650D"/>
    <w:rsid w:val="008F75D8"/>
    <w:rsid w:val="008F79BF"/>
    <w:rsid w:val="0090037D"/>
    <w:rsid w:val="0090071D"/>
    <w:rsid w:val="009009E6"/>
    <w:rsid w:val="0090115A"/>
    <w:rsid w:val="00901510"/>
    <w:rsid w:val="00901D6C"/>
    <w:rsid w:val="00901F86"/>
    <w:rsid w:val="009023C1"/>
    <w:rsid w:val="00902460"/>
    <w:rsid w:val="00902EBE"/>
    <w:rsid w:val="00903156"/>
    <w:rsid w:val="009034C3"/>
    <w:rsid w:val="00903EAB"/>
    <w:rsid w:val="00903EB0"/>
    <w:rsid w:val="00903F2D"/>
    <w:rsid w:val="00903F6C"/>
    <w:rsid w:val="00903F8A"/>
    <w:rsid w:val="009043E7"/>
    <w:rsid w:val="00904A38"/>
    <w:rsid w:val="00904AA0"/>
    <w:rsid w:val="009051C6"/>
    <w:rsid w:val="0090534D"/>
    <w:rsid w:val="0090563C"/>
    <w:rsid w:val="00905B1B"/>
    <w:rsid w:val="0090617E"/>
    <w:rsid w:val="00906484"/>
    <w:rsid w:val="009066A6"/>
    <w:rsid w:val="00906FB2"/>
    <w:rsid w:val="00907C01"/>
    <w:rsid w:val="0091043F"/>
    <w:rsid w:val="0091088F"/>
    <w:rsid w:val="0091091E"/>
    <w:rsid w:val="00910F6D"/>
    <w:rsid w:val="009112B0"/>
    <w:rsid w:val="00911348"/>
    <w:rsid w:val="009116AE"/>
    <w:rsid w:val="00912047"/>
    <w:rsid w:val="00912673"/>
    <w:rsid w:val="00912D28"/>
    <w:rsid w:val="00913016"/>
    <w:rsid w:val="00913022"/>
    <w:rsid w:val="0091315B"/>
    <w:rsid w:val="0091329C"/>
    <w:rsid w:val="009132DE"/>
    <w:rsid w:val="0091421D"/>
    <w:rsid w:val="0091441D"/>
    <w:rsid w:val="00914611"/>
    <w:rsid w:val="00914BA6"/>
    <w:rsid w:val="00914EF0"/>
    <w:rsid w:val="00915085"/>
    <w:rsid w:val="009150E1"/>
    <w:rsid w:val="009159DC"/>
    <w:rsid w:val="00915A68"/>
    <w:rsid w:val="00915C97"/>
    <w:rsid w:val="00916DA5"/>
    <w:rsid w:val="00917185"/>
    <w:rsid w:val="00917299"/>
    <w:rsid w:val="00917945"/>
    <w:rsid w:val="00917C6E"/>
    <w:rsid w:val="00920945"/>
    <w:rsid w:val="00922326"/>
    <w:rsid w:val="0092236E"/>
    <w:rsid w:val="0092266A"/>
    <w:rsid w:val="009226C2"/>
    <w:rsid w:val="00923187"/>
    <w:rsid w:val="00923361"/>
    <w:rsid w:val="00923463"/>
    <w:rsid w:val="009234A9"/>
    <w:rsid w:val="00923A23"/>
    <w:rsid w:val="00924184"/>
    <w:rsid w:val="009247BA"/>
    <w:rsid w:val="00924D94"/>
    <w:rsid w:val="00925104"/>
    <w:rsid w:val="0092539F"/>
    <w:rsid w:val="0092562D"/>
    <w:rsid w:val="00925A01"/>
    <w:rsid w:val="009271C4"/>
    <w:rsid w:val="00930314"/>
    <w:rsid w:val="0093100D"/>
    <w:rsid w:val="00931158"/>
    <w:rsid w:val="00931DC9"/>
    <w:rsid w:val="00931E9C"/>
    <w:rsid w:val="009323E5"/>
    <w:rsid w:val="00932C42"/>
    <w:rsid w:val="00933DDD"/>
    <w:rsid w:val="00933EBB"/>
    <w:rsid w:val="009343C5"/>
    <w:rsid w:val="00934A2D"/>
    <w:rsid w:val="00934CFF"/>
    <w:rsid w:val="009351BC"/>
    <w:rsid w:val="009351CC"/>
    <w:rsid w:val="00935523"/>
    <w:rsid w:val="00935877"/>
    <w:rsid w:val="00935CC7"/>
    <w:rsid w:val="009367E4"/>
    <w:rsid w:val="00936977"/>
    <w:rsid w:val="00936A6E"/>
    <w:rsid w:val="00937138"/>
    <w:rsid w:val="0093720B"/>
    <w:rsid w:val="00937F01"/>
    <w:rsid w:val="00940091"/>
    <w:rsid w:val="00940224"/>
    <w:rsid w:val="00940291"/>
    <w:rsid w:val="00940DF5"/>
    <w:rsid w:val="009416B4"/>
    <w:rsid w:val="00941C61"/>
    <w:rsid w:val="00942AF4"/>
    <w:rsid w:val="009430DA"/>
    <w:rsid w:val="009438E4"/>
    <w:rsid w:val="00944016"/>
    <w:rsid w:val="009444C3"/>
    <w:rsid w:val="009444DD"/>
    <w:rsid w:val="009447D3"/>
    <w:rsid w:val="00946093"/>
    <w:rsid w:val="009472CD"/>
    <w:rsid w:val="00950471"/>
    <w:rsid w:val="009507EC"/>
    <w:rsid w:val="0095148F"/>
    <w:rsid w:val="009519BF"/>
    <w:rsid w:val="00951AE7"/>
    <w:rsid w:val="00951C04"/>
    <w:rsid w:val="00951E89"/>
    <w:rsid w:val="00952778"/>
    <w:rsid w:val="00952BB2"/>
    <w:rsid w:val="00952D8E"/>
    <w:rsid w:val="00952DAE"/>
    <w:rsid w:val="0095306C"/>
    <w:rsid w:val="00953A10"/>
    <w:rsid w:val="00953E33"/>
    <w:rsid w:val="0095419B"/>
    <w:rsid w:val="0095445C"/>
    <w:rsid w:val="009550AF"/>
    <w:rsid w:val="00955172"/>
    <w:rsid w:val="00955DA2"/>
    <w:rsid w:val="00956D6B"/>
    <w:rsid w:val="00956F36"/>
    <w:rsid w:val="00957038"/>
    <w:rsid w:val="0095788F"/>
    <w:rsid w:val="009607DE"/>
    <w:rsid w:val="0096082B"/>
    <w:rsid w:val="0096138C"/>
    <w:rsid w:val="00961FAA"/>
    <w:rsid w:val="00962D03"/>
    <w:rsid w:val="0096336E"/>
    <w:rsid w:val="00963C57"/>
    <w:rsid w:val="009646A2"/>
    <w:rsid w:val="00964DE0"/>
    <w:rsid w:val="00965285"/>
    <w:rsid w:val="0096575D"/>
    <w:rsid w:val="00965833"/>
    <w:rsid w:val="00965C82"/>
    <w:rsid w:val="00965EC6"/>
    <w:rsid w:val="00966501"/>
    <w:rsid w:val="009666A5"/>
    <w:rsid w:val="00966B99"/>
    <w:rsid w:val="00966C13"/>
    <w:rsid w:val="00967660"/>
    <w:rsid w:val="00967F53"/>
    <w:rsid w:val="009714EE"/>
    <w:rsid w:val="00971A72"/>
    <w:rsid w:val="00971C73"/>
    <w:rsid w:val="00971DD4"/>
    <w:rsid w:val="00972104"/>
    <w:rsid w:val="00972725"/>
    <w:rsid w:val="009727DF"/>
    <w:rsid w:val="00973117"/>
    <w:rsid w:val="00973DCC"/>
    <w:rsid w:val="00973E9F"/>
    <w:rsid w:val="00973FEB"/>
    <w:rsid w:val="0097417D"/>
    <w:rsid w:val="009743B0"/>
    <w:rsid w:val="00974CB4"/>
    <w:rsid w:val="00975792"/>
    <w:rsid w:val="00975CB5"/>
    <w:rsid w:val="00975F14"/>
    <w:rsid w:val="00975FA2"/>
    <w:rsid w:val="0097716E"/>
    <w:rsid w:val="0097736F"/>
    <w:rsid w:val="0098035A"/>
    <w:rsid w:val="00980390"/>
    <w:rsid w:val="00980854"/>
    <w:rsid w:val="00980893"/>
    <w:rsid w:val="00980A12"/>
    <w:rsid w:val="00980ADA"/>
    <w:rsid w:val="00980CE7"/>
    <w:rsid w:val="00981178"/>
    <w:rsid w:val="00981277"/>
    <w:rsid w:val="00981809"/>
    <w:rsid w:val="00981B4C"/>
    <w:rsid w:val="00981BB1"/>
    <w:rsid w:val="00981C03"/>
    <w:rsid w:val="0098279F"/>
    <w:rsid w:val="009835C4"/>
    <w:rsid w:val="00983FAB"/>
    <w:rsid w:val="009840EF"/>
    <w:rsid w:val="00984938"/>
    <w:rsid w:val="00984986"/>
    <w:rsid w:val="00984EFD"/>
    <w:rsid w:val="00985000"/>
    <w:rsid w:val="009860BC"/>
    <w:rsid w:val="00986312"/>
    <w:rsid w:val="00986DAB"/>
    <w:rsid w:val="00987070"/>
    <w:rsid w:val="0098734D"/>
    <w:rsid w:val="0098787F"/>
    <w:rsid w:val="0099070B"/>
    <w:rsid w:val="0099227A"/>
    <w:rsid w:val="00992353"/>
    <w:rsid w:val="0099280A"/>
    <w:rsid w:val="00992B4E"/>
    <w:rsid w:val="0099325C"/>
    <w:rsid w:val="00993D6B"/>
    <w:rsid w:val="00993E3E"/>
    <w:rsid w:val="0099416B"/>
    <w:rsid w:val="0099473B"/>
    <w:rsid w:val="0099564B"/>
    <w:rsid w:val="00995E38"/>
    <w:rsid w:val="00996365"/>
    <w:rsid w:val="00996B1C"/>
    <w:rsid w:val="00996B2E"/>
    <w:rsid w:val="009A0040"/>
    <w:rsid w:val="009A006A"/>
    <w:rsid w:val="009A014F"/>
    <w:rsid w:val="009A01B9"/>
    <w:rsid w:val="009A0309"/>
    <w:rsid w:val="009A03BD"/>
    <w:rsid w:val="009A05D3"/>
    <w:rsid w:val="009A06AF"/>
    <w:rsid w:val="009A0780"/>
    <w:rsid w:val="009A0D92"/>
    <w:rsid w:val="009A0DB3"/>
    <w:rsid w:val="009A1472"/>
    <w:rsid w:val="009A1647"/>
    <w:rsid w:val="009A1758"/>
    <w:rsid w:val="009A183A"/>
    <w:rsid w:val="009A2EC6"/>
    <w:rsid w:val="009A3748"/>
    <w:rsid w:val="009A3A70"/>
    <w:rsid w:val="009A458F"/>
    <w:rsid w:val="009A4EE2"/>
    <w:rsid w:val="009A50A9"/>
    <w:rsid w:val="009A53CA"/>
    <w:rsid w:val="009A6A86"/>
    <w:rsid w:val="009A7CCD"/>
    <w:rsid w:val="009A7DFB"/>
    <w:rsid w:val="009A7E4A"/>
    <w:rsid w:val="009B0CEE"/>
    <w:rsid w:val="009B0DD9"/>
    <w:rsid w:val="009B10C2"/>
    <w:rsid w:val="009B14AA"/>
    <w:rsid w:val="009B191D"/>
    <w:rsid w:val="009B1F02"/>
    <w:rsid w:val="009B21CA"/>
    <w:rsid w:val="009B2787"/>
    <w:rsid w:val="009B27A2"/>
    <w:rsid w:val="009B2F64"/>
    <w:rsid w:val="009B3B56"/>
    <w:rsid w:val="009B44EA"/>
    <w:rsid w:val="009B4CE8"/>
    <w:rsid w:val="009B537B"/>
    <w:rsid w:val="009B5431"/>
    <w:rsid w:val="009B5574"/>
    <w:rsid w:val="009B58DB"/>
    <w:rsid w:val="009B5A01"/>
    <w:rsid w:val="009B5F4D"/>
    <w:rsid w:val="009B65EC"/>
    <w:rsid w:val="009B6B39"/>
    <w:rsid w:val="009B73CE"/>
    <w:rsid w:val="009B7549"/>
    <w:rsid w:val="009B7A1C"/>
    <w:rsid w:val="009B7D7C"/>
    <w:rsid w:val="009B7E1A"/>
    <w:rsid w:val="009B7F2C"/>
    <w:rsid w:val="009C00AE"/>
    <w:rsid w:val="009C0195"/>
    <w:rsid w:val="009C01CA"/>
    <w:rsid w:val="009C08B4"/>
    <w:rsid w:val="009C16ED"/>
    <w:rsid w:val="009C1FCC"/>
    <w:rsid w:val="009C277D"/>
    <w:rsid w:val="009C2B55"/>
    <w:rsid w:val="009C3272"/>
    <w:rsid w:val="009C3518"/>
    <w:rsid w:val="009C3EAD"/>
    <w:rsid w:val="009C4531"/>
    <w:rsid w:val="009C4B92"/>
    <w:rsid w:val="009C4EF0"/>
    <w:rsid w:val="009C594D"/>
    <w:rsid w:val="009C5AA6"/>
    <w:rsid w:val="009C6005"/>
    <w:rsid w:val="009C60D2"/>
    <w:rsid w:val="009C644C"/>
    <w:rsid w:val="009C659D"/>
    <w:rsid w:val="009C6804"/>
    <w:rsid w:val="009C6FB8"/>
    <w:rsid w:val="009D0017"/>
    <w:rsid w:val="009D01DA"/>
    <w:rsid w:val="009D03B6"/>
    <w:rsid w:val="009D0787"/>
    <w:rsid w:val="009D0A58"/>
    <w:rsid w:val="009D101E"/>
    <w:rsid w:val="009D1063"/>
    <w:rsid w:val="009D15EC"/>
    <w:rsid w:val="009D16BD"/>
    <w:rsid w:val="009D1C24"/>
    <w:rsid w:val="009D1C44"/>
    <w:rsid w:val="009D1F94"/>
    <w:rsid w:val="009D2078"/>
    <w:rsid w:val="009D2563"/>
    <w:rsid w:val="009D2585"/>
    <w:rsid w:val="009D32D1"/>
    <w:rsid w:val="009D349F"/>
    <w:rsid w:val="009D362F"/>
    <w:rsid w:val="009D381C"/>
    <w:rsid w:val="009D3C77"/>
    <w:rsid w:val="009D4541"/>
    <w:rsid w:val="009D4659"/>
    <w:rsid w:val="009D4D6F"/>
    <w:rsid w:val="009D5500"/>
    <w:rsid w:val="009D5F39"/>
    <w:rsid w:val="009D642A"/>
    <w:rsid w:val="009D788C"/>
    <w:rsid w:val="009D78A9"/>
    <w:rsid w:val="009D79BE"/>
    <w:rsid w:val="009D7A76"/>
    <w:rsid w:val="009E062E"/>
    <w:rsid w:val="009E06E4"/>
    <w:rsid w:val="009E08EB"/>
    <w:rsid w:val="009E0D05"/>
    <w:rsid w:val="009E0DFC"/>
    <w:rsid w:val="009E16AE"/>
    <w:rsid w:val="009E1872"/>
    <w:rsid w:val="009E19DF"/>
    <w:rsid w:val="009E1F4E"/>
    <w:rsid w:val="009E273C"/>
    <w:rsid w:val="009E274A"/>
    <w:rsid w:val="009E2E35"/>
    <w:rsid w:val="009E2E57"/>
    <w:rsid w:val="009E2FC8"/>
    <w:rsid w:val="009E3174"/>
    <w:rsid w:val="009E35EE"/>
    <w:rsid w:val="009E3DFF"/>
    <w:rsid w:val="009E4917"/>
    <w:rsid w:val="009E5315"/>
    <w:rsid w:val="009E54E8"/>
    <w:rsid w:val="009E54EB"/>
    <w:rsid w:val="009E580B"/>
    <w:rsid w:val="009E6134"/>
    <w:rsid w:val="009E6713"/>
    <w:rsid w:val="009E6BAD"/>
    <w:rsid w:val="009E6FFF"/>
    <w:rsid w:val="009E70D2"/>
    <w:rsid w:val="009E75A9"/>
    <w:rsid w:val="009E781B"/>
    <w:rsid w:val="009E78F7"/>
    <w:rsid w:val="009E79A0"/>
    <w:rsid w:val="009E7A1D"/>
    <w:rsid w:val="009F04EC"/>
    <w:rsid w:val="009F08FF"/>
    <w:rsid w:val="009F0E1E"/>
    <w:rsid w:val="009F23D1"/>
    <w:rsid w:val="009F2E5B"/>
    <w:rsid w:val="009F33A3"/>
    <w:rsid w:val="009F348C"/>
    <w:rsid w:val="009F3A0C"/>
    <w:rsid w:val="009F3FE7"/>
    <w:rsid w:val="009F5342"/>
    <w:rsid w:val="009F579F"/>
    <w:rsid w:val="009F57F6"/>
    <w:rsid w:val="009F5DBA"/>
    <w:rsid w:val="009F66B9"/>
    <w:rsid w:val="009F753C"/>
    <w:rsid w:val="009F7A2E"/>
    <w:rsid w:val="00A00035"/>
    <w:rsid w:val="00A00087"/>
    <w:rsid w:val="00A00136"/>
    <w:rsid w:val="00A00D20"/>
    <w:rsid w:val="00A011EC"/>
    <w:rsid w:val="00A01E89"/>
    <w:rsid w:val="00A0263C"/>
    <w:rsid w:val="00A02A68"/>
    <w:rsid w:val="00A02AA6"/>
    <w:rsid w:val="00A02ECC"/>
    <w:rsid w:val="00A02FEA"/>
    <w:rsid w:val="00A03720"/>
    <w:rsid w:val="00A0373A"/>
    <w:rsid w:val="00A03901"/>
    <w:rsid w:val="00A043C3"/>
    <w:rsid w:val="00A0546C"/>
    <w:rsid w:val="00A05742"/>
    <w:rsid w:val="00A05C3A"/>
    <w:rsid w:val="00A05E9A"/>
    <w:rsid w:val="00A06113"/>
    <w:rsid w:val="00A0677F"/>
    <w:rsid w:val="00A06889"/>
    <w:rsid w:val="00A06F03"/>
    <w:rsid w:val="00A07176"/>
    <w:rsid w:val="00A0761C"/>
    <w:rsid w:val="00A10000"/>
    <w:rsid w:val="00A10341"/>
    <w:rsid w:val="00A1035E"/>
    <w:rsid w:val="00A11010"/>
    <w:rsid w:val="00A11118"/>
    <w:rsid w:val="00A11618"/>
    <w:rsid w:val="00A116A5"/>
    <w:rsid w:val="00A11BF9"/>
    <w:rsid w:val="00A12149"/>
    <w:rsid w:val="00A12155"/>
    <w:rsid w:val="00A125A8"/>
    <w:rsid w:val="00A12986"/>
    <w:rsid w:val="00A12AD2"/>
    <w:rsid w:val="00A131A1"/>
    <w:rsid w:val="00A131DC"/>
    <w:rsid w:val="00A134D0"/>
    <w:rsid w:val="00A13F4B"/>
    <w:rsid w:val="00A14025"/>
    <w:rsid w:val="00A14DBF"/>
    <w:rsid w:val="00A15196"/>
    <w:rsid w:val="00A151EB"/>
    <w:rsid w:val="00A15578"/>
    <w:rsid w:val="00A155A2"/>
    <w:rsid w:val="00A15D96"/>
    <w:rsid w:val="00A15DEA"/>
    <w:rsid w:val="00A167D9"/>
    <w:rsid w:val="00A1747D"/>
    <w:rsid w:val="00A177AF"/>
    <w:rsid w:val="00A17C4F"/>
    <w:rsid w:val="00A2093B"/>
    <w:rsid w:val="00A20948"/>
    <w:rsid w:val="00A20BD2"/>
    <w:rsid w:val="00A20C3D"/>
    <w:rsid w:val="00A21087"/>
    <w:rsid w:val="00A21977"/>
    <w:rsid w:val="00A21B66"/>
    <w:rsid w:val="00A21BAE"/>
    <w:rsid w:val="00A22451"/>
    <w:rsid w:val="00A22B38"/>
    <w:rsid w:val="00A22C7B"/>
    <w:rsid w:val="00A22E46"/>
    <w:rsid w:val="00A231D8"/>
    <w:rsid w:val="00A23792"/>
    <w:rsid w:val="00A2387F"/>
    <w:rsid w:val="00A238A9"/>
    <w:rsid w:val="00A23BAF"/>
    <w:rsid w:val="00A23C35"/>
    <w:rsid w:val="00A23CEC"/>
    <w:rsid w:val="00A240E0"/>
    <w:rsid w:val="00A24157"/>
    <w:rsid w:val="00A24DCF"/>
    <w:rsid w:val="00A25225"/>
    <w:rsid w:val="00A25380"/>
    <w:rsid w:val="00A25ADB"/>
    <w:rsid w:val="00A260D8"/>
    <w:rsid w:val="00A272B8"/>
    <w:rsid w:val="00A27929"/>
    <w:rsid w:val="00A30232"/>
    <w:rsid w:val="00A30C0D"/>
    <w:rsid w:val="00A31607"/>
    <w:rsid w:val="00A318F8"/>
    <w:rsid w:val="00A31E62"/>
    <w:rsid w:val="00A3237C"/>
    <w:rsid w:val="00A32471"/>
    <w:rsid w:val="00A3273F"/>
    <w:rsid w:val="00A33743"/>
    <w:rsid w:val="00A343FF"/>
    <w:rsid w:val="00A34FE4"/>
    <w:rsid w:val="00A358CE"/>
    <w:rsid w:val="00A35F36"/>
    <w:rsid w:val="00A36AA7"/>
    <w:rsid w:val="00A36D72"/>
    <w:rsid w:val="00A36D83"/>
    <w:rsid w:val="00A37530"/>
    <w:rsid w:val="00A37F38"/>
    <w:rsid w:val="00A40083"/>
    <w:rsid w:val="00A407CB"/>
    <w:rsid w:val="00A4099F"/>
    <w:rsid w:val="00A41339"/>
    <w:rsid w:val="00A413AC"/>
    <w:rsid w:val="00A4198E"/>
    <w:rsid w:val="00A41B77"/>
    <w:rsid w:val="00A41DB3"/>
    <w:rsid w:val="00A420D3"/>
    <w:rsid w:val="00A4210D"/>
    <w:rsid w:val="00A421AF"/>
    <w:rsid w:val="00A42378"/>
    <w:rsid w:val="00A42801"/>
    <w:rsid w:val="00A428FE"/>
    <w:rsid w:val="00A42AAD"/>
    <w:rsid w:val="00A430B8"/>
    <w:rsid w:val="00A43688"/>
    <w:rsid w:val="00A43691"/>
    <w:rsid w:val="00A43B56"/>
    <w:rsid w:val="00A444ED"/>
    <w:rsid w:val="00A45342"/>
    <w:rsid w:val="00A453B1"/>
    <w:rsid w:val="00A45579"/>
    <w:rsid w:val="00A455E7"/>
    <w:rsid w:val="00A45691"/>
    <w:rsid w:val="00A45CC4"/>
    <w:rsid w:val="00A45E28"/>
    <w:rsid w:val="00A45F6D"/>
    <w:rsid w:val="00A4685A"/>
    <w:rsid w:val="00A472A1"/>
    <w:rsid w:val="00A472AB"/>
    <w:rsid w:val="00A47BD9"/>
    <w:rsid w:val="00A5023B"/>
    <w:rsid w:val="00A5096E"/>
    <w:rsid w:val="00A50C02"/>
    <w:rsid w:val="00A51018"/>
    <w:rsid w:val="00A51114"/>
    <w:rsid w:val="00A51AB7"/>
    <w:rsid w:val="00A51BCA"/>
    <w:rsid w:val="00A5218B"/>
    <w:rsid w:val="00A521F3"/>
    <w:rsid w:val="00A52782"/>
    <w:rsid w:val="00A52CBD"/>
    <w:rsid w:val="00A52EB3"/>
    <w:rsid w:val="00A53109"/>
    <w:rsid w:val="00A532F1"/>
    <w:rsid w:val="00A53B09"/>
    <w:rsid w:val="00A5464A"/>
    <w:rsid w:val="00A54B36"/>
    <w:rsid w:val="00A54B78"/>
    <w:rsid w:val="00A54BA2"/>
    <w:rsid w:val="00A54CDF"/>
    <w:rsid w:val="00A55010"/>
    <w:rsid w:val="00A5524F"/>
    <w:rsid w:val="00A555EF"/>
    <w:rsid w:val="00A55E56"/>
    <w:rsid w:val="00A55F45"/>
    <w:rsid w:val="00A56AE7"/>
    <w:rsid w:val="00A56E84"/>
    <w:rsid w:val="00A56F58"/>
    <w:rsid w:val="00A571BE"/>
    <w:rsid w:val="00A609E3"/>
    <w:rsid w:val="00A610F2"/>
    <w:rsid w:val="00A61365"/>
    <w:rsid w:val="00A61730"/>
    <w:rsid w:val="00A61950"/>
    <w:rsid w:val="00A61BE9"/>
    <w:rsid w:val="00A61DCC"/>
    <w:rsid w:val="00A627BF"/>
    <w:rsid w:val="00A62BBC"/>
    <w:rsid w:val="00A62DF5"/>
    <w:rsid w:val="00A62E8D"/>
    <w:rsid w:val="00A63122"/>
    <w:rsid w:val="00A63273"/>
    <w:rsid w:val="00A63774"/>
    <w:rsid w:val="00A63D01"/>
    <w:rsid w:val="00A64034"/>
    <w:rsid w:val="00A643F1"/>
    <w:rsid w:val="00A65112"/>
    <w:rsid w:val="00A6512F"/>
    <w:rsid w:val="00A65D67"/>
    <w:rsid w:val="00A65F4F"/>
    <w:rsid w:val="00A66A8C"/>
    <w:rsid w:val="00A66DAA"/>
    <w:rsid w:val="00A67092"/>
    <w:rsid w:val="00A670E8"/>
    <w:rsid w:val="00A6733F"/>
    <w:rsid w:val="00A67B80"/>
    <w:rsid w:val="00A708D4"/>
    <w:rsid w:val="00A7106D"/>
    <w:rsid w:val="00A71073"/>
    <w:rsid w:val="00A710A0"/>
    <w:rsid w:val="00A717FF"/>
    <w:rsid w:val="00A718F5"/>
    <w:rsid w:val="00A72072"/>
    <w:rsid w:val="00A72139"/>
    <w:rsid w:val="00A7324C"/>
    <w:rsid w:val="00A7330E"/>
    <w:rsid w:val="00A7336A"/>
    <w:rsid w:val="00A73929"/>
    <w:rsid w:val="00A74409"/>
    <w:rsid w:val="00A74761"/>
    <w:rsid w:val="00A74FCB"/>
    <w:rsid w:val="00A75D5F"/>
    <w:rsid w:val="00A75E6D"/>
    <w:rsid w:val="00A75FD8"/>
    <w:rsid w:val="00A761CF"/>
    <w:rsid w:val="00A762B2"/>
    <w:rsid w:val="00A762C0"/>
    <w:rsid w:val="00A768EA"/>
    <w:rsid w:val="00A77536"/>
    <w:rsid w:val="00A77900"/>
    <w:rsid w:val="00A77B63"/>
    <w:rsid w:val="00A804BF"/>
    <w:rsid w:val="00A81553"/>
    <w:rsid w:val="00A82283"/>
    <w:rsid w:val="00A822B7"/>
    <w:rsid w:val="00A828DC"/>
    <w:rsid w:val="00A82B1A"/>
    <w:rsid w:val="00A82D24"/>
    <w:rsid w:val="00A831E3"/>
    <w:rsid w:val="00A836F4"/>
    <w:rsid w:val="00A83B06"/>
    <w:rsid w:val="00A83EE9"/>
    <w:rsid w:val="00A83F17"/>
    <w:rsid w:val="00A84114"/>
    <w:rsid w:val="00A84262"/>
    <w:rsid w:val="00A84744"/>
    <w:rsid w:val="00A851C3"/>
    <w:rsid w:val="00A853FF"/>
    <w:rsid w:val="00A85C0E"/>
    <w:rsid w:val="00A86196"/>
    <w:rsid w:val="00A8680D"/>
    <w:rsid w:val="00A869BC"/>
    <w:rsid w:val="00A86DAA"/>
    <w:rsid w:val="00A86FC9"/>
    <w:rsid w:val="00A87724"/>
    <w:rsid w:val="00A90039"/>
    <w:rsid w:val="00A901FC"/>
    <w:rsid w:val="00A912C4"/>
    <w:rsid w:val="00A9156B"/>
    <w:rsid w:val="00A91CCE"/>
    <w:rsid w:val="00A91D86"/>
    <w:rsid w:val="00A91DF7"/>
    <w:rsid w:val="00A91F09"/>
    <w:rsid w:val="00A9202F"/>
    <w:rsid w:val="00A928A0"/>
    <w:rsid w:val="00A93959"/>
    <w:rsid w:val="00A93A17"/>
    <w:rsid w:val="00A93FAF"/>
    <w:rsid w:val="00A95309"/>
    <w:rsid w:val="00A95393"/>
    <w:rsid w:val="00A9543B"/>
    <w:rsid w:val="00A95728"/>
    <w:rsid w:val="00A95D7B"/>
    <w:rsid w:val="00A95DE2"/>
    <w:rsid w:val="00A96433"/>
    <w:rsid w:val="00A96A01"/>
    <w:rsid w:val="00A96C3E"/>
    <w:rsid w:val="00A97300"/>
    <w:rsid w:val="00A978DD"/>
    <w:rsid w:val="00A978F4"/>
    <w:rsid w:val="00A97EFE"/>
    <w:rsid w:val="00AA039E"/>
    <w:rsid w:val="00AA0AEE"/>
    <w:rsid w:val="00AA151E"/>
    <w:rsid w:val="00AA1EC6"/>
    <w:rsid w:val="00AA20C1"/>
    <w:rsid w:val="00AA2E53"/>
    <w:rsid w:val="00AA305C"/>
    <w:rsid w:val="00AA3092"/>
    <w:rsid w:val="00AA311B"/>
    <w:rsid w:val="00AA38FD"/>
    <w:rsid w:val="00AA4B88"/>
    <w:rsid w:val="00AA4ECF"/>
    <w:rsid w:val="00AA4F0F"/>
    <w:rsid w:val="00AA526B"/>
    <w:rsid w:val="00AA5BE4"/>
    <w:rsid w:val="00AA60A6"/>
    <w:rsid w:val="00AA6320"/>
    <w:rsid w:val="00AA64AC"/>
    <w:rsid w:val="00AA65BD"/>
    <w:rsid w:val="00AA6719"/>
    <w:rsid w:val="00AA682C"/>
    <w:rsid w:val="00AA7739"/>
    <w:rsid w:val="00AA7DD0"/>
    <w:rsid w:val="00AB00D6"/>
    <w:rsid w:val="00AB0A5A"/>
    <w:rsid w:val="00AB0B58"/>
    <w:rsid w:val="00AB0E43"/>
    <w:rsid w:val="00AB0EE1"/>
    <w:rsid w:val="00AB1021"/>
    <w:rsid w:val="00AB110E"/>
    <w:rsid w:val="00AB1BA9"/>
    <w:rsid w:val="00AB23F0"/>
    <w:rsid w:val="00AB2BE3"/>
    <w:rsid w:val="00AB3516"/>
    <w:rsid w:val="00AB37BF"/>
    <w:rsid w:val="00AB3E5C"/>
    <w:rsid w:val="00AB478E"/>
    <w:rsid w:val="00AB4821"/>
    <w:rsid w:val="00AB48AE"/>
    <w:rsid w:val="00AB52FE"/>
    <w:rsid w:val="00AB5449"/>
    <w:rsid w:val="00AB5929"/>
    <w:rsid w:val="00AB5C16"/>
    <w:rsid w:val="00AB6439"/>
    <w:rsid w:val="00AB6E59"/>
    <w:rsid w:val="00AB704A"/>
    <w:rsid w:val="00AB7312"/>
    <w:rsid w:val="00AB7F6A"/>
    <w:rsid w:val="00AB7FB9"/>
    <w:rsid w:val="00AC1071"/>
    <w:rsid w:val="00AC1208"/>
    <w:rsid w:val="00AC13B4"/>
    <w:rsid w:val="00AC1465"/>
    <w:rsid w:val="00AC163E"/>
    <w:rsid w:val="00AC1709"/>
    <w:rsid w:val="00AC180C"/>
    <w:rsid w:val="00AC1FE2"/>
    <w:rsid w:val="00AC2029"/>
    <w:rsid w:val="00AC25F6"/>
    <w:rsid w:val="00AC2740"/>
    <w:rsid w:val="00AC3AFF"/>
    <w:rsid w:val="00AC3F9C"/>
    <w:rsid w:val="00AC4391"/>
    <w:rsid w:val="00AC468E"/>
    <w:rsid w:val="00AC4BC3"/>
    <w:rsid w:val="00AC4D31"/>
    <w:rsid w:val="00AC54D6"/>
    <w:rsid w:val="00AC55E9"/>
    <w:rsid w:val="00AC646E"/>
    <w:rsid w:val="00AC6881"/>
    <w:rsid w:val="00AC6A5B"/>
    <w:rsid w:val="00AC6BD7"/>
    <w:rsid w:val="00AC6F90"/>
    <w:rsid w:val="00AC6FCA"/>
    <w:rsid w:val="00AC7672"/>
    <w:rsid w:val="00AC7B16"/>
    <w:rsid w:val="00AC7BCC"/>
    <w:rsid w:val="00AD01F5"/>
    <w:rsid w:val="00AD0A31"/>
    <w:rsid w:val="00AD0B5C"/>
    <w:rsid w:val="00AD0B76"/>
    <w:rsid w:val="00AD1567"/>
    <w:rsid w:val="00AD2347"/>
    <w:rsid w:val="00AD26E8"/>
    <w:rsid w:val="00AD26F9"/>
    <w:rsid w:val="00AD2CE3"/>
    <w:rsid w:val="00AD30F5"/>
    <w:rsid w:val="00AD3381"/>
    <w:rsid w:val="00AD34C4"/>
    <w:rsid w:val="00AD3888"/>
    <w:rsid w:val="00AD3B3E"/>
    <w:rsid w:val="00AD46B5"/>
    <w:rsid w:val="00AD514C"/>
    <w:rsid w:val="00AD5688"/>
    <w:rsid w:val="00AD57EF"/>
    <w:rsid w:val="00AD5B31"/>
    <w:rsid w:val="00AD60E8"/>
    <w:rsid w:val="00AD722B"/>
    <w:rsid w:val="00AD764D"/>
    <w:rsid w:val="00AD7C07"/>
    <w:rsid w:val="00AD7F45"/>
    <w:rsid w:val="00AE06C8"/>
    <w:rsid w:val="00AE0ED1"/>
    <w:rsid w:val="00AE1173"/>
    <w:rsid w:val="00AE16B1"/>
    <w:rsid w:val="00AE187F"/>
    <w:rsid w:val="00AE1E19"/>
    <w:rsid w:val="00AE1F5F"/>
    <w:rsid w:val="00AE23B7"/>
    <w:rsid w:val="00AE3202"/>
    <w:rsid w:val="00AE359E"/>
    <w:rsid w:val="00AE3609"/>
    <w:rsid w:val="00AE36CC"/>
    <w:rsid w:val="00AE41D0"/>
    <w:rsid w:val="00AE4295"/>
    <w:rsid w:val="00AE44E4"/>
    <w:rsid w:val="00AE4591"/>
    <w:rsid w:val="00AE4A74"/>
    <w:rsid w:val="00AE5AF7"/>
    <w:rsid w:val="00AE5B4D"/>
    <w:rsid w:val="00AE6024"/>
    <w:rsid w:val="00AE68AC"/>
    <w:rsid w:val="00AE70F4"/>
    <w:rsid w:val="00AE7C16"/>
    <w:rsid w:val="00AE7C46"/>
    <w:rsid w:val="00AF0206"/>
    <w:rsid w:val="00AF0335"/>
    <w:rsid w:val="00AF0B76"/>
    <w:rsid w:val="00AF0DC3"/>
    <w:rsid w:val="00AF125C"/>
    <w:rsid w:val="00AF168B"/>
    <w:rsid w:val="00AF1FE5"/>
    <w:rsid w:val="00AF203C"/>
    <w:rsid w:val="00AF29A7"/>
    <w:rsid w:val="00AF2E7A"/>
    <w:rsid w:val="00AF36B0"/>
    <w:rsid w:val="00AF3ADB"/>
    <w:rsid w:val="00AF3AE7"/>
    <w:rsid w:val="00AF3AFE"/>
    <w:rsid w:val="00AF4023"/>
    <w:rsid w:val="00AF4B7E"/>
    <w:rsid w:val="00AF4FB9"/>
    <w:rsid w:val="00AF528D"/>
    <w:rsid w:val="00AF5AE3"/>
    <w:rsid w:val="00AF605F"/>
    <w:rsid w:val="00AF6C47"/>
    <w:rsid w:val="00AF6E9E"/>
    <w:rsid w:val="00AF6F48"/>
    <w:rsid w:val="00AF7474"/>
    <w:rsid w:val="00AF7FF2"/>
    <w:rsid w:val="00B000C2"/>
    <w:rsid w:val="00B00B4F"/>
    <w:rsid w:val="00B01719"/>
    <w:rsid w:val="00B01986"/>
    <w:rsid w:val="00B01B25"/>
    <w:rsid w:val="00B02506"/>
    <w:rsid w:val="00B02A5C"/>
    <w:rsid w:val="00B034E9"/>
    <w:rsid w:val="00B0357F"/>
    <w:rsid w:val="00B03682"/>
    <w:rsid w:val="00B037EF"/>
    <w:rsid w:val="00B039D3"/>
    <w:rsid w:val="00B03A58"/>
    <w:rsid w:val="00B03C71"/>
    <w:rsid w:val="00B0435C"/>
    <w:rsid w:val="00B044A2"/>
    <w:rsid w:val="00B04D43"/>
    <w:rsid w:val="00B0539D"/>
    <w:rsid w:val="00B059A3"/>
    <w:rsid w:val="00B05A20"/>
    <w:rsid w:val="00B05F92"/>
    <w:rsid w:val="00B0628D"/>
    <w:rsid w:val="00B0663A"/>
    <w:rsid w:val="00B067C0"/>
    <w:rsid w:val="00B069B1"/>
    <w:rsid w:val="00B06B29"/>
    <w:rsid w:val="00B07287"/>
    <w:rsid w:val="00B07862"/>
    <w:rsid w:val="00B079CE"/>
    <w:rsid w:val="00B07ACB"/>
    <w:rsid w:val="00B07AF6"/>
    <w:rsid w:val="00B07EAB"/>
    <w:rsid w:val="00B1040E"/>
    <w:rsid w:val="00B10E3D"/>
    <w:rsid w:val="00B112FF"/>
    <w:rsid w:val="00B11C20"/>
    <w:rsid w:val="00B12436"/>
    <w:rsid w:val="00B12507"/>
    <w:rsid w:val="00B12620"/>
    <w:rsid w:val="00B12E9E"/>
    <w:rsid w:val="00B12F10"/>
    <w:rsid w:val="00B13B70"/>
    <w:rsid w:val="00B13ECC"/>
    <w:rsid w:val="00B14452"/>
    <w:rsid w:val="00B1453D"/>
    <w:rsid w:val="00B14846"/>
    <w:rsid w:val="00B14A5B"/>
    <w:rsid w:val="00B150C7"/>
    <w:rsid w:val="00B15E0D"/>
    <w:rsid w:val="00B15E15"/>
    <w:rsid w:val="00B163CC"/>
    <w:rsid w:val="00B1667E"/>
    <w:rsid w:val="00B166B0"/>
    <w:rsid w:val="00B16716"/>
    <w:rsid w:val="00B1676C"/>
    <w:rsid w:val="00B17309"/>
    <w:rsid w:val="00B1785A"/>
    <w:rsid w:val="00B17877"/>
    <w:rsid w:val="00B17E98"/>
    <w:rsid w:val="00B205B3"/>
    <w:rsid w:val="00B2065D"/>
    <w:rsid w:val="00B20A35"/>
    <w:rsid w:val="00B20F39"/>
    <w:rsid w:val="00B2113E"/>
    <w:rsid w:val="00B215CE"/>
    <w:rsid w:val="00B2195F"/>
    <w:rsid w:val="00B21986"/>
    <w:rsid w:val="00B21AC5"/>
    <w:rsid w:val="00B21D0C"/>
    <w:rsid w:val="00B21F71"/>
    <w:rsid w:val="00B22630"/>
    <w:rsid w:val="00B22D79"/>
    <w:rsid w:val="00B2328F"/>
    <w:rsid w:val="00B237E5"/>
    <w:rsid w:val="00B23D96"/>
    <w:rsid w:val="00B2400E"/>
    <w:rsid w:val="00B24C90"/>
    <w:rsid w:val="00B250AB"/>
    <w:rsid w:val="00B25918"/>
    <w:rsid w:val="00B25C8C"/>
    <w:rsid w:val="00B27643"/>
    <w:rsid w:val="00B27689"/>
    <w:rsid w:val="00B30456"/>
    <w:rsid w:val="00B3053D"/>
    <w:rsid w:val="00B313E7"/>
    <w:rsid w:val="00B31652"/>
    <w:rsid w:val="00B317D1"/>
    <w:rsid w:val="00B320B1"/>
    <w:rsid w:val="00B32582"/>
    <w:rsid w:val="00B32587"/>
    <w:rsid w:val="00B32A43"/>
    <w:rsid w:val="00B32EEC"/>
    <w:rsid w:val="00B32F7A"/>
    <w:rsid w:val="00B334A8"/>
    <w:rsid w:val="00B34CBA"/>
    <w:rsid w:val="00B351FE"/>
    <w:rsid w:val="00B361F7"/>
    <w:rsid w:val="00B364C1"/>
    <w:rsid w:val="00B4049C"/>
    <w:rsid w:val="00B40ABC"/>
    <w:rsid w:val="00B40E81"/>
    <w:rsid w:val="00B41581"/>
    <w:rsid w:val="00B41AB3"/>
    <w:rsid w:val="00B4237E"/>
    <w:rsid w:val="00B4269D"/>
    <w:rsid w:val="00B42913"/>
    <w:rsid w:val="00B42B86"/>
    <w:rsid w:val="00B42CB4"/>
    <w:rsid w:val="00B4317F"/>
    <w:rsid w:val="00B43E41"/>
    <w:rsid w:val="00B44355"/>
    <w:rsid w:val="00B44728"/>
    <w:rsid w:val="00B45422"/>
    <w:rsid w:val="00B455C0"/>
    <w:rsid w:val="00B4568C"/>
    <w:rsid w:val="00B4585A"/>
    <w:rsid w:val="00B45A49"/>
    <w:rsid w:val="00B45C4F"/>
    <w:rsid w:val="00B46689"/>
    <w:rsid w:val="00B46A62"/>
    <w:rsid w:val="00B46EC3"/>
    <w:rsid w:val="00B476CA"/>
    <w:rsid w:val="00B47A99"/>
    <w:rsid w:val="00B509DD"/>
    <w:rsid w:val="00B51AAA"/>
    <w:rsid w:val="00B52535"/>
    <w:rsid w:val="00B52654"/>
    <w:rsid w:val="00B52877"/>
    <w:rsid w:val="00B5295A"/>
    <w:rsid w:val="00B52A13"/>
    <w:rsid w:val="00B52D69"/>
    <w:rsid w:val="00B52F39"/>
    <w:rsid w:val="00B53120"/>
    <w:rsid w:val="00B534A6"/>
    <w:rsid w:val="00B534DD"/>
    <w:rsid w:val="00B53C77"/>
    <w:rsid w:val="00B53D64"/>
    <w:rsid w:val="00B53DAA"/>
    <w:rsid w:val="00B5400F"/>
    <w:rsid w:val="00B54115"/>
    <w:rsid w:val="00B54302"/>
    <w:rsid w:val="00B546A6"/>
    <w:rsid w:val="00B54775"/>
    <w:rsid w:val="00B549C4"/>
    <w:rsid w:val="00B54A19"/>
    <w:rsid w:val="00B54AF8"/>
    <w:rsid w:val="00B54C55"/>
    <w:rsid w:val="00B54D7C"/>
    <w:rsid w:val="00B557DE"/>
    <w:rsid w:val="00B55BCB"/>
    <w:rsid w:val="00B5609A"/>
    <w:rsid w:val="00B56451"/>
    <w:rsid w:val="00B5685F"/>
    <w:rsid w:val="00B57268"/>
    <w:rsid w:val="00B57401"/>
    <w:rsid w:val="00B57E49"/>
    <w:rsid w:val="00B603D6"/>
    <w:rsid w:val="00B60A0E"/>
    <w:rsid w:val="00B611DE"/>
    <w:rsid w:val="00B6137E"/>
    <w:rsid w:val="00B6153D"/>
    <w:rsid w:val="00B620EE"/>
    <w:rsid w:val="00B621AD"/>
    <w:rsid w:val="00B62D1F"/>
    <w:rsid w:val="00B62E7F"/>
    <w:rsid w:val="00B63206"/>
    <w:rsid w:val="00B6334C"/>
    <w:rsid w:val="00B636A1"/>
    <w:rsid w:val="00B637E7"/>
    <w:rsid w:val="00B6395B"/>
    <w:rsid w:val="00B6407D"/>
    <w:rsid w:val="00B64C3F"/>
    <w:rsid w:val="00B64CB7"/>
    <w:rsid w:val="00B65919"/>
    <w:rsid w:val="00B66231"/>
    <w:rsid w:val="00B66666"/>
    <w:rsid w:val="00B66DBF"/>
    <w:rsid w:val="00B67C6C"/>
    <w:rsid w:val="00B70AAA"/>
    <w:rsid w:val="00B7137E"/>
    <w:rsid w:val="00B71743"/>
    <w:rsid w:val="00B71CA8"/>
    <w:rsid w:val="00B71E20"/>
    <w:rsid w:val="00B722E7"/>
    <w:rsid w:val="00B727CE"/>
    <w:rsid w:val="00B728CA"/>
    <w:rsid w:val="00B7299B"/>
    <w:rsid w:val="00B72D3C"/>
    <w:rsid w:val="00B72D4F"/>
    <w:rsid w:val="00B7313D"/>
    <w:rsid w:val="00B7325B"/>
    <w:rsid w:val="00B73924"/>
    <w:rsid w:val="00B73C21"/>
    <w:rsid w:val="00B73E24"/>
    <w:rsid w:val="00B73EB1"/>
    <w:rsid w:val="00B73F96"/>
    <w:rsid w:val="00B74E62"/>
    <w:rsid w:val="00B7522F"/>
    <w:rsid w:val="00B75AB4"/>
    <w:rsid w:val="00B75B23"/>
    <w:rsid w:val="00B75C2C"/>
    <w:rsid w:val="00B75E7A"/>
    <w:rsid w:val="00B763EA"/>
    <w:rsid w:val="00B763F0"/>
    <w:rsid w:val="00B76440"/>
    <w:rsid w:val="00B76BEE"/>
    <w:rsid w:val="00B76C0D"/>
    <w:rsid w:val="00B76FA0"/>
    <w:rsid w:val="00B776CE"/>
    <w:rsid w:val="00B77897"/>
    <w:rsid w:val="00B80ED0"/>
    <w:rsid w:val="00B81144"/>
    <w:rsid w:val="00B812DE"/>
    <w:rsid w:val="00B81974"/>
    <w:rsid w:val="00B825C7"/>
    <w:rsid w:val="00B82892"/>
    <w:rsid w:val="00B82929"/>
    <w:rsid w:val="00B82AE8"/>
    <w:rsid w:val="00B82C83"/>
    <w:rsid w:val="00B83F7D"/>
    <w:rsid w:val="00B8465F"/>
    <w:rsid w:val="00B8496E"/>
    <w:rsid w:val="00B84C2B"/>
    <w:rsid w:val="00B85137"/>
    <w:rsid w:val="00B854B9"/>
    <w:rsid w:val="00B8551D"/>
    <w:rsid w:val="00B855DB"/>
    <w:rsid w:val="00B85BAA"/>
    <w:rsid w:val="00B85C4E"/>
    <w:rsid w:val="00B85D5D"/>
    <w:rsid w:val="00B86119"/>
    <w:rsid w:val="00B863DA"/>
    <w:rsid w:val="00B86A94"/>
    <w:rsid w:val="00B87B2F"/>
    <w:rsid w:val="00B90154"/>
    <w:rsid w:val="00B90A17"/>
    <w:rsid w:val="00B91498"/>
    <w:rsid w:val="00B92012"/>
    <w:rsid w:val="00B92220"/>
    <w:rsid w:val="00B92C01"/>
    <w:rsid w:val="00B930BF"/>
    <w:rsid w:val="00B9336A"/>
    <w:rsid w:val="00B941E9"/>
    <w:rsid w:val="00B94F89"/>
    <w:rsid w:val="00B95218"/>
    <w:rsid w:val="00B95236"/>
    <w:rsid w:val="00B95509"/>
    <w:rsid w:val="00B9563E"/>
    <w:rsid w:val="00B95C15"/>
    <w:rsid w:val="00B95C8A"/>
    <w:rsid w:val="00B95D64"/>
    <w:rsid w:val="00B9608D"/>
    <w:rsid w:val="00B96678"/>
    <w:rsid w:val="00B970DA"/>
    <w:rsid w:val="00B97411"/>
    <w:rsid w:val="00B975D9"/>
    <w:rsid w:val="00B97AD9"/>
    <w:rsid w:val="00B97E29"/>
    <w:rsid w:val="00B97FA2"/>
    <w:rsid w:val="00BA0074"/>
    <w:rsid w:val="00BA012C"/>
    <w:rsid w:val="00BA040E"/>
    <w:rsid w:val="00BA05B3"/>
    <w:rsid w:val="00BA0F6B"/>
    <w:rsid w:val="00BA0FB0"/>
    <w:rsid w:val="00BA1E2F"/>
    <w:rsid w:val="00BA21AB"/>
    <w:rsid w:val="00BA23EF"/>
    <w:rsid w:val="00BA25A3"/>
    <w:rsid w:val="00BA289D"/>
    <w:rsid w:val="00BA33A7"/>
    <w:rsid w:val="00BA3920"/>
    <w:rsid w:val="00BA4054"/>
    <w:rsid w:val="00BA441C"/>
    <w:rsid w:val="00BA45F0"/>
    <w:rsid w:val="00BA4868"/>
    <w:rsid w:val="00BA4FFC"/>
    <w:rsid w:val="00BA5502"/>
    <w:rsid w:val="00BA5511"/>
    <w:rsid w:val="00BA65DC"/>
    <w:rsid w:val="00BA717F"/>
    <w:rsid w:val="00BA728D"/>
    <w:rsid w:val="00BA7A45"/>
    <w:rsid w:val="00BB0306"/>
    <w:rsid w:val="00BB031E"/>
    <w:rsid w:val="00BB06E4"/>
    <w:rsid w:val="00BB07EA"/>
    <w:rsid w:val="00BB094F"/>
    <w:rsid w:val="00BB12D0"/>
    <w:rsid w:val="00BB16CD"/>
    <w:rsid w:val="00BB23C7"/>
    <w:rsid w:val="00BB23F8"/>
    <w:rsid w:val="00BB2911"/>
    <w:rsid w:val="00BB2BFB"/>
    <w:rsid w:val="00BB2C14"/>
    <w:rsid w:val="00BB2C74"/>
    <w:rsid w:val="00BB2FA7"/>
    <w:rsid w:val="00BB36C9"/>
    <w:rsid w:val="00BB39C9"/>
    <w:rsid w:val="00BB3ECE"/>
    <w:rsid w:val="00BB3F95"/>
    <w:rsid w:val="00BB3FB5"/>
    <w:rsid w:val="00BB48ED"/>
    <w:rsid w:val="00BB4BAF"/>
    <w:rsid w:val="00BB4DD8"/>
    <w:rsid w:val="00BB4ED2"/>
    <w:rsid w:val="00BB54A7"/>
    <w:rsid w:val="00BB5C48"/>
    <w:rsid w:val="00BB5C5B"/>
    <w:rsid w:val="00BB63CF"/>
    <w:rsid w:val="00BB708D"/>
    <w:rsid w:val="00BB760D"/>
    <w:rsid w:val="00BC0367"/>
    <w:rsid w:val="00BC0B53"/>
    <w:rsid w:val="00BC114C"/>
    <w:rsid w:val="00BC1280"/>
    <w:rsid w:val="00BC192A"/>
    <w:rsid w:val="00BC24F8"/>
    <w:rsid w:val="00BC2843"/>
    <w:rsid w:val="00BC29DF"/>
    <w:rsid w:val="00BC30EA"/>
    <w:rsid w:val="00BC37C4"/>
    <w:rsid w:val="00BC3830"/>
    <w:rsid w:val="00BC408B"/>
    <w:rsid w:val="00BC435E"/>
    <w:rsid w:val="00BC4501"/>
    <w:rsid w:val="00BC4881"/>
    <w:rsid w:val="00BC526F"/>
    <w:rsid w:val="00BC5BEA"/>
    <w:rsid w:val="00BC5CA3"/>
    <w:rsid w:val="00BC5F17"/>
    <w:rsid w:val="00BC60FA"/>
    <w:rsid w:val="00BC6598"/>
    <w:rsid w:val="00BC6616"/>
    <w:rsid w:val="00BC679F"/>
    <w:rsid w:val="00BC68F5"/>
    <w:rsid w:val="00BC6C79"/>
    <w:rsid w:val="00BC76CE"/>
    <w:rsid w:val="00BC7951"/>
    <w:rsid w:val="00BC79A6"/>
    <w:rsid w:val="00BC7FC5"/>
    <w:rsid w:val="00BD0704"/>
    <w:rsid w:val="00BD089A"/>
    <w:rsid w:val="00BD0A45"/>
    <w:rsid w:val="00BD100F"/>
    <w:rsid w:val="00BD10C1"/>
    <w:rsid w:val="00BD28B2"/>
    <w:rsid w:val="00BD29E5"/>
    <w:rsid w:val="00BD2CDF"/>
    <w:rsid w:val="00BD2DE7"/>
    <w:rsid w:val="00BD3528"/>
    <w:rsid w:val="00BD3D30"/>
    <w:rsid w:val="00BD3F63"/>
    <w:rsid w:val="00BD4394"/>
    <w:rsid w:val="00BD43D7"/>
    <w:rsid w:val="00BD45DE"/>
    <w:rsid w:val="00BD49ED"/>
    <w:rsid w:val="00BD4BC3"/>
    <w:rsid w:val="00BD4E44"/>
    <w:rsid w:val="00BD50CD"/>
    <w:rsid w:val="00BD5213"/>
    <w:rsid w:val="00BD572D"/>
    <w:rsid w:val="00BD5932"/>
    <w:rsid w:val="00BD6153"/>
    <w:rsid w:val="00BD643B"/>
    <w:rsid w:val="00BD6605"/>
    <w:rsid w:val="00BD6CEB"/>
    <w:rsid w:val="00BD72A4"/>
    <w:rsid w:val="00BD7F94"/>
    <w:rsid w:val="00BE0295"/>
    <w:rsid w:val="00BE07C4"/>
    <w:rsid w:val="00BE1C53"/>
    <w:rsid w:val="00BE21FD"/>
    <w:rsid w:val="00BE2A46"/>
    <w:rsid w:val="00BE2ED2"/>
    <w:rsid w:val="00BE2EEE"/>
    <w:rsid w:val="00BE32F0"/>
    <w:rsid w:val="00BE3E20"/>
    <w:rsid w:val="00BE49D2"/>
    <w:rsid w:val="00BE5068"/>
    <w:rsid w:val="00BE552B"/>
    <w:rsid w:val="00BE567E"/>
    <w:rsid w:val="00BE5C0A"/>
    <w:rsid w:val="00BE6A3C"/>
    <w:rsid w:val="00BE701C"/>
    <w:rsid w:val="00BE70B5"/>
    <w:rsid w:val="00BE7745"/>
    <w:rsid w:val="00BE79FE"/>
    <w:rsid w:val="00BF1AC8"/>
    <w:rsid w:val="00BF1C71"/>
    <w:rsid w:val="00BF2185"/>
    <w:rsid w:val="00BF2272"/>
    <w:rsid w:val="00BF2B73"/>
    <w:rsid w:val="00BF2CCB"/>
    <w:rsid w:val="00BF3572"/>
    <w:rsid w:val="00BF35DE"/>
    <w:rsid w:val="00BF3AA9"/>
    <w:rsid w:val="00BF3D6C"/>
    <w:rsid w:val="00BF3DD6"/>
    <w:rsid w:val="00BF462A"/>
    <w:rsid w:val="00BF4712"/>
    <w:rsid w:val="00BF5FF7"/>
    <w:rsid w:val="00BF68D6"/>
    <w:rsid w:val="00BF6BA8"/>
    <w:rsid w:val="00BF6F3E"/>
    <w:rsid w:val="00BF70B8"/>
    <w:rsid w:val="00BF7925"/>
    <w:rsid w:val="00BF7FA7"/>
    <w:rsid w:val="00C00102"/>
    <w:rsid w:val="00C00B90"/>
    <w:rsid w:val="00C00CBD"/>
    <w:rsid w:val="00C01234"/>
    <w:rsid w:val="00C0152B"/>
    <w:rsid w:val="00C019A9"/>
    <w:rsid w:val="00C01B61"/>
    <w:rsid w:val="00C01C23"/>
    <w:rsid w:val="00C01EF8"/>
    <w:rsid w:val="00C02334"/>
    <w:rsid w:val="00C030CF"/>
    <w:rsid w:val="00C0371D"/>
    <w:rsid w:val="00C03E19"/>
    <w:rsid w:val="00C053BA"/>
    <w:rsid w:val="00C05A4A"/>
    <w:rsid w:val="00C06389"/>
    <w:rsid w:val="00C06466"/>
    <w:rsid w:val="00C06480"/>
    <w:rsid w:val="00C06D6A"/>
    <w:rsid w:val="00C0749D"/>
    <w:rsid w:val="00C10277"/>
    <w:rsid w:val="00C106B5"/>
    <w:rsid w:val="00C1071F"/>
    <w:rsid w:val="00C11067"/>
    <w:rsid w:val="00C11BA1"/>
    <w:rsid w:val="00C12199"/>
    <w:rsid w:val="00C12690"/>
    <w:rsid w:val="00C12D57"/>
    <w:rsid w:val="00C1424A"/>
    <w:rsid w:val="00C14906"/>
    <w:rsid w:val="00C14D9C"/>
    <w:rsid w:val="00C14F7F"/>
    <w:rsid w:val="00C15972"/>
    <w:rsid w:val="00C16254"/>
    <w:rsid w:val="00C16277"/>
    <w:rsid w:val="00C16535"/>
    <w:rsid w:val="00C16BD5"/>
    <w:rsid w:val="00C16BF6"/>
    <w:rsid w:val="00C16D99"/>
    <w:rsid w:val="00C17383"/>
    <w:rsid w:val="00C17448"/>
    <w:rsid w:val="00C176DE"/>
    <w:rsid w:val="00C17D2C"/>
    <w:rsid w:val="00C20275"/>
    <w:rsid w:val="00C2080A"/>
    <w:rsid w:val="00C20815"/>
    <w:rsid w:val="00C21552"/>
    <w:rsid w:val="00C217B6"/>
    <w:rsid w:val="00C21E01"/>
    <w:rsid w:val="00C22B93"/>
    <w:rsid w:val="00C231AE"/>
    <w:rsid w:val="00C2335C"/>
    <w:rsid w:val="00C24130"/>
    <w:rsid w:val="00C242D4"/>
    <w:rsid w:val="00C24751"/>
    <w:rsid w:val="00C2526A"/>
    <w:rsid w:val="00C2584E"/>
    <w:rsid w:val="00C261E8"/>
    <w:rsid w:val="00C26218"/>
    <w:rsid w:val="00C26BC6"/>
    <w:rsid w:val="00C26F46"/>
    <w:rsid w:val="00C2701F"/>
    <w:rsid w:val="00C278A2"/>
    <w:rsid w:val="00C30C70"/>
    <w:rsid w:val="00C30C86"/>
    <w:rsid w:val="00C30D79"/>
    <w:rsid w:val="00C31E4D"/>
    <w:rsid w:val="00C3232D"/>
    <w:rsid w:val="00C323EE"/>
    <w:rsid w:val="00C32424"/>
    <w:rsid w:val="00C32C1D"/>
    <w:rsid w:val="00C32C72"/>
    <w:rsid w:val="00C33C14"/>
    <w:rsid w:val="00C33D73"/>
    <w:rsid w:val="00C33E27"/>
    <w:rsid w:val="00C34501"/>
    <w:rsid w:val="00C348B4"/>
    <w:rsid w:val="00C352D9"/>
    <w:rsid w:val="00C363D9"/>
    <w:rsid w:val="00C36594"/>
    <w:rsid w:val="00C368E7"/>
    <w:rsid w:val="00C36ADC"/>
    <w:rsid w:val="00C36D31"/>
    <w:rsid w:val="00C37364"/>
    <w:rsid w:val="00C375A1"/>
    <w:rsid w:val="00C377C4"/>
    <w:rsid w:val="00C378E9"/>
    <w:rsid w:val="00C37C7B"/>
    <w:rsid w:val="00C37EC8"/>
    <w:rsid w:val="00C40B50"/>
    <w:rsid w:val="00C40F44"/>
    <w:rsid w:val="00C4352E"/>
    <w:rsid w:val="00C435EB"/>
    <w:rsid w:val="00C436F3"/>
    <w:rsid w:val="00C44448"/>
    <w:rsid w:val="00C4485D"/>
    <w:rsid w:val="00C44AFB"/>
    <w:rsid w:val="00C451D8"/>
    <w:rsid w:val="00C45D7C"/>
    <w:rsid w:val="00C4658D"/>
    <w:rsid w:val="00C4687C"/>
    <w:rsid w:val="00C46944"/>
    <w:rsid w:val="00C46A53"/>
    <w:rsid w:val="00C4730A"/>
    <w:rsid w:val="00C47A7E"/>
    <w:rsid w:val="00C50E1B"/>
    <w:rsid w:val="00C51C40"/>
    <w:rsid w:val="00C51C49"/>
    <w:rsid w:val="00C51F68"/>
    <w:rsid w:val="00C5320C"/>
    <w:rsid w:val="00C537E3"/>
    <w:rsid w:val="00C538E4"/>
    <w:rsid w:val="00C539C8"/>
    <w:rsid w:val="00C53A21"/>
    <w:rsid w:val="00C53A37"/>
    <w:rsid w:val="00C54B43"/>
    <w:rsid w:val="00C5567F"/>
    <w:rsid w:val="00C557B6"/>
    <w:rsid w:val="00C55A37"/>
    <w:rsid w:val="00C55AF3"/>
    <w:rsid w:val="00C55E1F"/>
    <w:rsid w:val="00C56B9A"/>
    <w:rsid w:val="00C56EDE"/>
    <w:rsid w:val="00C56F58"/>
    <w:rsid w:val="00C5758A"/>
    <w:rsid w:val="00C57753"/>
    <w:rsid w:val="00C577A1"/>
    <w:rsid w:val="00C57DFB"/>
    <w:rsid w:val="00C57F27"/>
    <w:rsid w:val="00C601A3"/>
    <w:rsid w:val="00C61577"/>
    <w:rsid w:val="00C61F16"/>
    <w:rsid w:val="00C62251"/>
    <w:rsid w:val="00C628C7"/>
    <w:rsid w:val="00C62E45"/>
    <w:rsid w:val="00C62E6B"/>
    <w:rsid w:val="00C62EB8"/>
    <w:rsid w:val="00C62EDC"/>
    <w:rsid w:val="00C63170"/>
    <w:rsid w:val="00C63739"/>
    <w:rsid w:val="00C647AB"/>
    <w:rsid w:val="00C64A57"/>
    <w:rsid w:val="00C6537E"/>
    <w:rsid w:val="00C66956"/>
    <w:rsid w:val="00C670CD"/>
    <w:rsid w:val="00C67FB2"/>
    <w:rsid w:val="00C70721"/>
    <w:rsid w:val="00C70CD2"/>
    <w:rsid w:val="00C70FF8"/>
    <w:rsid w:val="00C711DD"/>
    <w:rsid w:val="00C717AE"/>
    <w:rsid w:val="00C72777"/>
    <w:rsid w:val="00C727C5"/>
    <w:rsid w:val="00C730C0"/>
    <w:rsid w:val="00C73ADC"/>
    <w:rsid w:val="00C73C05"/>
    <w:rsid w:val="00C73E89"/>
    <w:rsid w:val="00C73EAA"/>
    <w:rsid w:val="00C7427C"/>
    <w:rsid w:val="00C74847"/>
    <w:rsid w:val="00C74C2C"/>
    <w:rsid w:val="00C7521A"/>
    <w:rsid w:val="00C75E74"/>
    <w:rsid w:val="00C761C2"/>
    <w:rsid w:val="00C76267"/>
    <w:rsid w:val="00C767A3"/>
    <w:rsid w:val="00C76807"/>
    <w:rsid w:val="00C76AE7"/>
    <w:rsid w:val="00C76EBA"/>
    <w:rsid w:val="00C776A6"/>
    <w:rsid w:val="00C77AEA"/>
    <w:rsid w:val="00C77F5E"/>
    <w:rsid w:val="00C77FA7"/>
    <w:rsid w:val="00C8018C"/>
    <w:rsid w:val="00C80DEC"/>
    <w:rsid w:val="00C80E96"/>
    <w:rsid w:val="00C812B4"/>
    <w:rsid w:val="00C81317"/>
    <w:rsid w:val="00C813AB"/>
    <w:rsid w:val="00C81F9E"/>
    <w:rsid w:val="00C82B67"/>
    <w:rsid w:val="00C83114"/>
    <w:rsid w:val="00C836F2"/>
    <w:rsid w:val="00C837A1"/>
    <w:rsid w:val="00C839A8"/>
    <w:rsid w:val="00C83CF9"/>
    <w:rsid w:val="00C83D67"/>
    <w:rsid w:val="00C83E16"/>
    <w:rsid w:val="00C85788"/>
    <w:rsid w:val="00C85886"/>
    <w:rsid w:val="00C85A2B"/>
    <w:rsid w:val="00C85B52"/>
    <w:rsid w:val="00C85C5C"/>
    <w:rsid w:val="00C85F3C"/>
    <w:rsid w:val="00C86926"/>
    <w:rsid w:val="00C86D9E"/>
    <w:rsid w:val="00C86EDE"/>
    <w:rsid w:val="00C86F6E"/>
    <w:rsid w:val="00C870A1"/>
    <w:rsid w:val="00C9017F"/>
    <w:rsid w:val="00C9023B"/>
    <w:rsid w:val="00C9097E"/>
    <w:rsid w:val="00C91075"/>
    <w:rsid w:val="00C91BFE"/>
    <w:rsid w:val="00C92021"/>
    <w:rsid w:val="00C93124"/>
    <w:rsid w:val="00C93609"/>
    <w:rsid w:val="00C93C2D"/>
    <w:rsid w:val="00C93DAA"/>
    <w:rsid w:val="00C93E9F"/>
    <w:rsid w:val="00C9407E"/>
    <w:rsid w:val="00C9442C"/>
    <w:rsid w:val="00C94823"/>
    <w:rsid w:val="00C94B41"/>
    <w:rsid w:val="00C94F3A"/>
    <w:rsid w:val="00C9517F"/>
    <w:rsid w:val="00C9518B"/>
    <w:rsid w:val="00C959A6"/>
    <w:rsid w:val="00C9606B"/>
    <w:rsid w:val="00C965DA"/>
    <w:rsid w:val="00C9697B"/>
    <w:rsid w:val="00C972AA"/>
    <w:rsid w:val="00C975AF"/>
    <w:rsid w:val="00C97752"/>
    <w:rsid w:val="00C97B44"/>
    <w:rsid w:val="00C97FAB"/>
    <w:rsid w:val="00CA0DCE"/>
    <w:rsid w:val="00CA0E08"/>
    <w:rsid w:val="00CA1865"/>
    <w:rsid w:val="00CA2494"/>
    <w:rsid w:val="00CA294D"/>
    <w:rsid w:val="00CA29D6"/>
    <w:rsid w:val="00CA2A34"/>
    <w:rsid w:val="00CA2D56"/>
    <w:rsid w:val="00CA3572"/>
    <w:rsid w:val="00CA458A"/>
    <w:rsid w:val="00CA4B5A"/>
    <w:rsid w:val="00CA4BC9"/>
    <w:rsid w:val="00CA5060"/>
    <w:rsid w:val="00CA5142"/>
    <w:rsid w:val="00CA5167"/>
    <w:rsid w:val="00CA51B0"/>
    <w:rsid w:val="00CA5594"/>
    <w:rsid w:val="00CA6004"/>
    <w:rsid w:val="00CA6752"/>
    <w:rsid w:val="00CA6AF3"/>
    <w:rsid w:val="00CA73ED"/>
    <w:rsid w:val="00CA7748"/>
    <w:rsid w:val="00CB00C1"/>
    <w:rsid w:val="00CB1805"/>
    <w:rsid w:val="00CB29CE"/>
    <w:rsid w:val="00CB2F6D"/>
    <w:rsid w:val="00CB357A"/>
    <w:rsid w:val="00CB38AD"/>
    <w:rsid w:val="00CB3C93"/>
    <w:rsid w:val="00CB4319"/>
    <w:rsid w:val="00CB450F"/>
    <w:rsid w:val="00CB493C"/>
    <w:rsid w:val="00CB50B3"/>
    <w:rsid w:val="00CB529C"/>
    <w:rsid w:val="00CB530F"/>
    <w:rsid w:val="00CB6556"/>
    <w:rsid w:val="00CB69B4"/>
    <w:rsid w:val="00CB6DC7"/>
    <w:rsid w:val="00CB725C"/>
    <w:rsid w:val="00CB754D"/>
    <w:rsid w:val="00CB7ECD"/>
    <w:rsid w:val="00CC043B"/>
    <w:rsid w:val="00CC0FDF"/>
    <w:rsid w:val="00CC10A8"/>
    <w:rsid w:val="00CC151C"/>
    <w:rsid w:val="00CC185B"/>
    <w:rsid w:val="00CC1CF5"/>
    <w:rsid w:val="00CC1F04"/>
    <w:rsid w:val="00CC3197"/>
    <w:rsid w:val="00CC3274"/>
    <w:rsid w:val="00CC3721"/>
    <w:rsid w:val="00CC3C63"/>
    <w:rsid w:val="00CC4107"/>
    <w:rsid w:val="00CC4230"/>
    <w:rsid w:val="00CC4352"/>
    <w:rsid w:val="00CC5080"/>
    <w:rsid w:val="00CC50A9"/>
    <w:rsid w:val="00CC5A97"/>
    <w:rsid w:val="00CC6394"/>
    <w:rsid w:val="00CC6416"/>
    <w:rsid w:val="00CC69DD"/>
    <w:rsid w:val="00CC6CFB"/>
    <w:rsid w:val="00CC7272"/>
    <w:rsid w:val="00CC741A"/>
    <w:rsid w:val="00CC7899"/>
    <w:rsid w:val="00CC7D43"/>
    <w:rsid w:val="00CC7F04"/>
    <w:rsid w:val="00CD0C2A"/>
    <w:rsid w:val="00CD2159"/>
    <w:rsid w:val="00CD23F6"/>
    <w:rsid w:val="00CD300E"/>
    <w:rsid w:val="00CD3F3A"/>
    <w:rsid w:val="00CD466B"/>
    <w:rsid w:val="00CD5C2C"/>
    <w:rsid w:val="00CD5D40"/>
    <w:rsid w:val="00CD61F7"/>
    <w:rsid w:val="00CD69F7"/>
    <w:rsid w:val="00CD77F7"/>
    <w:rsid w:val="00CD793F"/>
    <w:rsid w:val="00CD7AE4"/>
    <w:rsid w:val="00CE05EC"/>
    <w:rsid w:val="00CE09E9"/>
    <w:rsid w:val="00CE182D"/>
    <w:rsid w:val="00CE19B5"/>
    <w:rsid w:val="00CE1E1D"/>
    <w:rsid w:val="00CE202C"/>
    <w:rsid w:val="00CE2631"/>
    <w:rsid w:val="00CE2F70"/>
    <w:rsid w:val="00CE396D"/>
    <w:rsid w:val="00CE39F9"/>
    <w:rsid w:val="00CE4374"/>
    <w:rsid w:val="00CE43FC"/>
    <w:rsid w:val="00CE4743"/>
    <w:rsid w:val="00CE4E91"/>
    <w:rsid w:val="00CE4EE4"/>
    <w:rsid w:val="00CE54AE"/>
    <w:rsid w:val="00CE5FDA"/>
    <w:rsid w:val="00CE60B6"/>
    <w:rsid w:val="00CE6A23"/>
    <w:rsid w:val="00CE6CB0"/>
    <w:rsid w:val="00CE6E4F"/>
    <w:rsid w:val="00CE7759"/>
    <w:rsid w:val="00CE7A8D"/>
    <w:rsid w:val="00CE7AC9"/>
    <w:rsid w:val="00CF01B5"/>
    <w:rsid w:val="00CF0446"/>
    <w:rsid w:val="00CF13FE"/>
    <w:rsid w:val="00CF1969"/>
    <w:rsid w:val="00CF1D5C"/>
    <w:rsid w:val="00CF1FC5"/>
    <w:rsid w:val="00CF2A6C"/>
    <w:rsid w:val="00CF3772"/>
    <w:rsid w:val="00CF41DB"/>
    <w:rsid w:val="00CF4807"/>
    <w:rsid w:val="00CF564B"/>
    <w:rsid w:val="00CF5D43"/>
    <w:rsid w:val="00CF5E57"/>
    <w:rsid w:val="00CF6037"/>
    <w:rsid w:val="00CF6202"/>
    <w:rsid w:val="00CF6458"/>
    <w:rsid w:val="00CF6BB0"/>
    <w:rsid w:val="00CF6F6D"/>
    <w:rsid w:val="00CF796C"/>
    <w:rsid w:val="00D007F7"/>
    <w:rsid w:val="00D00CBF"/>
    <w:rsid w:val="00D00FDB"/>
    <w:rsid w:val="00D014EF"/>
    <w:rsid w:val="00D018CA"/>
    <w:rsid w:val="00D01F70"/>
    <w:rsid w:val="00D02065"/>
    <w:rsid w:val="00D029E5"/>
    <w:rsid w:val="00D03ADD"/>
    <w:rsid w:val="00D03C91"/>
    <w:rsid w:val="00D0405A"/>
    <w:rsid w:val="00D043DD"/>
    <w:rsid w:val="00D0468E"/>
    <w:rsid w:val="00D04EBE"/>
    <w:rsid w:val="00D0541C"/>
    <w:rsid w:val="00D055CE"/>
    <w:rsid w:val="00D05709"/>
    <w:rsid w:val="00D0598B"/>
    <w:rsid w:val="00D05B7B"/>
    <w:rsid w:val="00D0620A"/>
    <w:rsid w:val="00D06FC9"/>
    <w:rsid w:val="00D07914"/>
    <w:rsid w:val="00D10A93"/>
    <w:rsid w:val="00D10EE9"/>
    <w:rsid w:val="00D110D5"/>
    <w:rsid w:val="00D112D2"/>
    <w:rsid w:val="00D11BE4"/>
    <w:rsid w:val="00D12990"/>
    <w:rsid w:val="00D12D52"/>
    <w:rsid w:val="00D12F53"/>
    <w:rsid w:val="00D12FA6"/>
    <w:rsid w:val="00D13048"/>
    <w:rsid w:val="00D13237"/>
    <w:rsid w:val="00D133CB"/>
    <w:rsid w:val="00D133E6"/>
    <w:rsid w:val="00D13811"/>
    <w:rsid w:val="00D13A8F"/>
    <w:rsid w:val="00D14124"/>
    <w:rsid w:val="00D14172"/>
    <w:rsid w:val="00D1463A"/>
    <w:rsid w:val="00D14B59"/>
    <w:rsid w:val="00D14B63"/>
    <w:rsid w:val="00D15174"/>
    <w:rsid w:val="00D1517C"/>
    <w:rsid w:val="00D15482"/>
    <w:rsid w:val="00D15F4C"/>
    <w:rsid w:val="00D162CD"/>
    <w:rsid w:val="00D16628"/>
    <w:rsid w:val="00D167E3"/>
    <w:rsid w:val="00D16BE9"/>
    <w:rsid w:val="00D20304"/>
    <w:rsid w:val="00D20892"/>
    <w:rsid w:val="00D20F46"/>
    <w:rsid w:val="00D2125F"/>
    <w:rsid w:val="00D2175E"/>
    <w:rsid w:val="00D21A8A"/>
    <w:rsid w:val="00D21B7C"/>
    <w:rsid w:val="00D21BC2"/>
    <w:rsid w:val="00D21D51"/>
    <w:rsid w:val="00D21FCE"/>
    <w:rsid w:val="00D22546"/>
    <w:rsid w:val="00D2367C"/>
    <w:rsid w:val="00D236A4"/>
    <w:rsid w:val="00D239F6"/>
    <w:rsid w:val="00D2415C"/>
    <w:rsid w:val="00D2467D"/>
    <w:rsid w:val="00D247D0"/>
    <w:rsid w:val="00D24F5F"/>
    <w:rsid w:val="00D25596"/>
    <w:rsid w:val="00D256FA"/>
    <w:rsid w:val="00D259D3"/>
    <w:rsid w:val="00D262F5"/>
    <w:rsid w:val="00D26368"/>
    <w:rsid w:val="00D26EA0"/>
    <w:rsid w:val="00D2714E"/>
    <w:rsid w:val="00D273E3"/>
    <w:rsid w:val="00D27664"/>
    <w:rsid w:val="00D304BE"/>
    <w:rsid w:val="00D30B7E"/>
    <w:rsid w:val="00D30F13"/>
    <w:rsid w:val="00D30F37"/>
    <w:rsid w:val="00D31050"/>
    <w:rsid w:val="00D31065"/>
    <w:rsid w:val="00D320D4"/>
    <w:rsid w:val="00D32AD3"/>
    <w:rsid w:val="00D32E6B"/>
    <w:rsid w:val="00D33181"/>
    <w:rsid w:val="00D33F2B"/>
    <w:rsid w:val="00D34F2B"/>
    <w:rsid w:val="00D35141"/>
    <w:rsid w:val="00D36003"/>
    <w:rsid w:val="00D36371"/>
    <w:rsid w:val="00D3682F"/>
    <w:rsid w:val="00D37009"/>
    <w:rsid w:val="00D37172"/>
    <w:rsid w:val="00D376F4"/>
    <w:rsid w:val="00D37865"/>
    <w:rsid w:val="00D37B55"/>
    <w:rsid w:val="00D37CC2"/>
    <w:rsid w:val="00D37E2A"/>
    <w:rsid w:val="00D37E87"/>
    <w:rsid w:val="00D40817"/>
    <w:rsid w:val="00D40D69"/>
    <w:rsid w:val="00D414E4"/>
    <w:rsid w:val="00D41F0F"/>
    <w:rsid w:val="00D42312"/>
    <w:rsid w:val="00D4310E"/>
    <w:rsid w:val="00D4378D"/>
    <w:rsid w:val="00D43A84"/>
    <w:rsid w:val="00D43C08"/>
    <w:rsid w:val="00D44E59"/>
    <w:rsid w:val="00D45C3A"/>
    <w:rsid w:val="00D460B7"/>
    <w:rsid w:val="00D46E98"/>
    <w:rsid w:val="00D47162"/>
    <w:rsid w:val="00D47332"/>
    <w:rsid w:val="00D475E4"/>
    <w:rsid w:val="00D47A4B"/>
    <w:rsid w:val="00D5075E"/>
    <w:rsid w:val="00D50A08"/>
    <w:rsid w:val="00D50FEB"/>
    <w:rsid w:val="00D51B4D"/>
    <w:rsid w:val="00D51CAF"/>
    <w:rsid w:val="00D52679"/>
    <w:rsid w:val="00D53A47"/>
    <w:rsid w:val="00D54394"/>
    <w:rsid w:val="00D543EC"/>
    <w:rsid w:val="00D54445"/>
    <w:rsid w:val="00D5470E"/>
    <w:rsid w:val="00D54861"/>
    <w:rsid w:val="00D55270"/>
    <w:rsid w:val="00D5577B"/>
    <w:rsid w:val="00D55D08"/>
    <w:rsid w:val="00D56172"/>
    <w:rsid w:val="00D56173"/>
    <w:rsid w:val="00D569D5"/>
    <w:rsid w:val="00D571BF"/>
    <w:rsid w:val="00D57529"/>
    <w:rsid w:val="00D575C9"/>
    <w:rsid w:val="00D57697"/>
    <w:rsid w:val="00D576F0"/>
    <w:rsid w:val="00D5790E"/>
    <w:rsid w:val="00D57C33"/>
    <w:rsid w:val="00D57D4C"/>
    <w:rsid w:val="00D601EB"/>
    <w:rsid w:val="00D607CD"/>
    <w:rsid w:val="00D612C0"/>
    <w:rsid w:val="00D6189B"/>
    <w:rsid w:val="00D61EE4"/>
    <w:rsid w:val="00D621AD"/>
    <w:rsid w:val="00D62784"/>
    <w:rsid w:val="00D628B1"/>
    <w:rsid w:val="00D628D3"/>
    <w:rsid w:val="00D63837"/>
    <w:rsid w:val="00D63C65"/>
    <w:rsid w:val="00D63C8E"/>
    <w:rsid w:val="00D63FAA"/>
    <w:rsid w:val="00D640A3"/>
    <w:rsid w:val="00D64431"/>
    <w:rsid w:val="00D6462A"/>
    <w:rsid w:val="00D649E9"/>
    <w:rsid w:val="00D656D1"/>
    <w:rsid w:val="00D65855"/>
    <w:rsid w:val="00D65D25"/>
    <w:rsid w:val="00D66302"/>
    <w:rsid w:val="00D66E39"/>
    <w:rsid w:val="00D66EBF"/>
    <w:rsid w:val="00D677E8"/>
    <w:rsid w:val="00D67B36"/>
    <w:rsid w:val="00D67CB6"/>
    <w:rsid w:val="00D67FA5"/>
    <w:rsid w:val="00D7024E"/>
    <w:rsid w:val="00D704A3"/>
    <w:rsid w:val="00D704B8"/>
    <w:rsid w:val="00D70D42"/>
    <w:rsid w:val="00D722CF"/>
    <w:rsid w:val="00D73C47"/>
    <w:rsid w:val="00D7497E"/>
    <w:rsid w:val="00D75944"/>
    <w:rsid w:val="00D75CD9"/>
    <w:rsid w:val="00D76143"/>
    <w:rsid w:val="00D76537"/>
    <w:rsid w:val="00D768C1"/>
    <w:rsid w:val="00D7733D"/>
    <w:rsid w:val="00D77847"/>
    <w:rsid w:val="00D77F0B"/>
    <w:rsid w:val="00D802FB"/>
    <w:rsid w:val="00D80380"/>
    <w:rsid w:val="00D80430"/>
    <w:rsid w:val="00D8056D"/>
    <w:rsid w:val="00D80AD3"/>
    <w:rsid w:val="00D80B04"/>
    <w:rsid w:val="00D80C36"/>
    <w:rsid w:val="00D80D1E"/>
    <w:rsid w:val="00D81B48"/>
    <w:rsid w:val="00D8271B"/>
    <w:rsid w:val="00D8288C"/>
    <w:rsid w:val="00D82EC6"/>
    <w:rsid w:val="00D833E4"/>
    <w:rsid w:val="00D83940"/>
    <w:rsid w:val="00D8394F"/>
    <w:rsid w:val="00D83FC3"/>
    <w:rsid w:val="00D83FC4"/>
    <w:rsid w:val="00D83FEC"/>
    <w:rsid w:val="00D84A52"/>
    <w:rsid w:val="00D84AC3"/>
    <w:rsid w:val="00D84E10"/>
    <w:rsid w:val="00D863E3"/>
    <w:rsid w:val="00D865EC"/>
    <w:rsid w:val="00D86676"/>
    <w:rsid w:val="00D86B2C"/>
    <w:rsid w:val="00D86D84"/>
    <w:rsid w:val="00D874A8"/>
    <w:rsid w:val="00D87E8C"/>
    <w:rsid w:val="00D90030"/>
    <w:rsid w:val="00D90433"/>
    <w:rsid w:val="00D904AB"/>
    <w:rsid w:val="00D9055A"/>
    <w:rsid w:val="00D90CE8"/>
    <w:rsid w:val="00D915F6"/>
    <w:rsid w:val="00D92106"/>
    <w:rsid w:val="00D92128"/>
    <w:rsid w:val="00D9267F"/>
    <w:rsid w:val="00D9281E"/>
    <w:rsid w:val="00D93A9A"/>
    <w:rsid w:val="00D93C23"/>
    <w:rsid w:val="00D93D43"/>
    <w:rsid w:val="00D94094"/>
    <w:rsid w:val="00D941E1"/>
    <w:rsid w:val="00D94686"/>
    <w:rsid w:val="00D94AA2"/>
    <w:rsid w:val="00D94F2C"/>
    <w:rsid w:val="00D950F9"/>
    <w:rsid w:val="00D9541E"/>
    <w:rsid w:val="00D958AA"/>
    <w:rsid w:val="00D95B11"/>
    <w:rsid w:val="00D96101"/>
    <w:rsid w:val="00D962D1"/>
    <w:rsid w:val="00D965C1"/>
    <w:rsid w:val="00D96653"/>
    <w:rsid w:val="00D96C06"/>
    <w:rsid w:val="00D96D67"/>
    <w:rsid w:val="00D96F52"/>
    <w:rsid w:val="00D97305"/>
    <w:rsid w:val="00DA00BC"/>
    <w:rsid w:val="00DA02DE"/>
    <w:rsid w:val="00DA080E"/>
    <w:rsid w:val="00DA0A15"/>
    <w:rsid w:val="00DA0F2F"/>
    <w:rsid w:val="00DA1136"/>
    <w:rsid w:val="00DA1566"/>
    <w:rsid w:val="00DA227E"/>
    <w:rsid w:val="00DA22C5"/>
    <w:rsid w:val="00DA22F5"/>
    <w:rsid w:val="00DA29D9"/>
    <w:rsid w:val="00DA32A2"/>
    <w:rsid w:val="00DA3D17"/>
    <w:rsid w:val="00DA3E6B"/>
    <w:rsid w:val="00DA3F16"/>
    <w:rsid w:val="00DA4708"/>
    <w:rsid w:val="00DA4DA5"/>
    <w:rsid w:val="00DA4E40"/>
    <w:rsid w:val="00DA559C"/>
    <w:rsid w:val="00DA5DA3"/>
    <w:rsid w:val="00DA6DCA"/>
    <w:rsid w:val="00DA6F6A"/>
    <w:rsid w:val="00DA70CE"/>
    <w:rsid w:val="00DA725F"/>
    <w:rsid w:val="00DA739F"/>
    <w:rsid w:val="00DA75E6"/>
    <w:rsid w:val="00DA7D10"/>
    <w:rsid w:val="00DA7D7F"/>
    <w:rsid w:val="00DA7E82"/>
    <w:rsid w:val="00DB01C1"/>
    <w:rsid w:val="00DB0371"/>
    <w:rsid w:val="00DB054E"/>
    <w:rsid w:val="00DB065B"/>
    <w:rsid w:val="00DB12F0"/>
    <w:rsid w:val="00DB1617"/>
    <w:rsid w:val="00DB2B71"/>
    <w:rsid w:val="00DB2CB7"/>
    <w:rsid w:val="00DB30DB"/>
    <w:rsid w:val="00DB4DFB"/>
    <w:rsid w:val="00DB4EB5"/>
    <w:rsid w:val="00DB513F"/>
    <w:rsid w:val="00DB5B23"/>
    <w:rsid w:val="00DB5B55"/>
    <w:rsid w:val="00DB5DCF"/>
    <w:rsid w:val="00DB606D"/>
    <w:rsid w:val="00DB6328"/>
    <w:rsid w:val="00DB6C77"/>
    <w:rsid w:val="00DB6FB9"/>
    <w:rsid w:val="00DB70B5"/>
    <w:rsid w:val="00DB77F1"/>
    <w:rsid w:val="00DC07D7"/>
    <w:rsid w:val="00DC0A12"/>
    <w:rsid w:val="00DC0C49"/>
    <w:rsid w:val="00DC0FFD"/>
    <w:rsid w:val="00DC127D"/>
    <w:rsid w:val="00DC1460"/>
    <w:rsid w:val="00DC15F7"/>
    <w:rsid w:val="00DC1837"/>
    <w:rsid w:val="00DC18CC"/>
    <w:rsid w:val="00DC1BCD"/>
    <w:rsid w:val="00DC1D9C"/>
    <w:rsid w:val="00DC24CD"/>
    <w:rsid w:val="00DC27FC"/>
    <w:rsid w:val="00DC333D"/>
    <w:rsid w:val="00DC34E3"/>
    <w:rsid w:val="00DC408C"/>
    <w:rsid w:val="00DC4939"/>
    <w:rsid w:val="00DC4AE8"/>
    <w:rsid w:val="00DC4CFE"/>
    <w:rsid w:val="00DC4E5A"/>
    <w:rsid w:val="00DC51AA"/>
    <w:rsid w:val="00DC52B8"/>
    <w:rsid w:val="00DC52E6"/>
    <w:rsid w:val="00DC5380"/>
    <w:rsid w:val="00DC59DC"/>
    <w:rsid w:val="00DC5D26"/>
    <w:rsid w:val="00DC6200"/>
    <w:rsid w:val="00DC666E"/>
    <w:rsid w:val="00DC6947"/>
    <w:rsid w:val="00DC699E"/>
    <w:rsid w:val="00DC75A2"/>
    <w:rsid w:val="00DC78BF"/>
    <w:rsid w:val="00DC79F0"/>
    <w:rsid w:val="00DC7B4B"/>
    <w:rsid w:val="00DC7DA0"/>
    <w:rsid w:val="00DC7F45"/>
    <w:rsid w:val="00DD026B"/>
    <w:rsid w:val="00DD0A20"/>
    <w:rsid w:val="00DD103D"/>
    <w:rsid w:val="00DD1473"/>
    <w:rsid w:val="00DD14B9"/>
    <w:rsid w:val="00DD1DF9"/>
    <w:rsid w:val="00DD221B"/>
    <w:rsid w:val="00DD2287"/>
    <w:rsid w:val="00DD2352"/>
    <w:rsid w:val="00DD2853"/>
    <w:rsid w:val="00DD346F"/>
    <w:rsid w:val="00DD367B"/>
    <w:rsid w:val="00DD397A"/>
    <w:rsid w:val="00DD3C98"/>
    <w:rsid w:val="00DD4792"/>
    <w:rsid w:val="00DD487E"/>
    <w:rsid w:val="00DD6116"/>
    <w:rsid w:val="00DD6688"/>
    <w:rsid w:val="00DD67C7"/>
    <w:rsid w:val="00DD68F4"/>
    <w:rsid w:val="00DD6B59"/>
    <w:rsid w:val="00DD6C89"/>
    <w:rsid w:val="00DD6D50"/>
    <w:rsid w:val="00DD71D5"/>
    <w:rsid w:val="00DD7271"/>
    <w:rsid w:val="00DD76D5"/>
    <w:rsid w:val="00DD7AE9"/>
    <w:rsid w:val="00DD7C69"/>
    <w:rsid w:val="00DE066B"/>
    <w:rsid w:val="00DE07A0"/>
    <w:rsid w:val="00DE08F2"/>
    <w:rsid w:val="00DE130A"/>
    <w:rsid w:val="00DE131A"/>
    <w:rsid w:val="00DE13C4"/>
    <w:rsid w:val="00DE1499"/>
    <w:rsid w:val="00DE1A56"/>
    <w:rsid w:val="00DE2F2C"/>
    <w:rsid w:val="00DE3202"/>
    <w:rsid w:val="00DE346C"/>
    <w:rsid w:val="00DE3BC8"/>
    <w:rsid w:val="00DE41C4"/>
    <w:rsid w:val="00DE4C5D"/>
    <w:rsid w:val="00DE4D8F"/>
    <w:rsid w:val="00DE50EA"/>
    <w:rsid w:val="00DE5465"/>
    <w:rsid w:val="00DE5568"/>
    <w:rsid w:val="00DE59F8"/>
    <w:rsid w:val="00DE5B97"/>
    <w:rsid w:val="00DE5E6D"/>
    <w:rsid w:val="00DE5FEA"/>
    <w:rsid w:val="00DE6168"/>
    <w:rsid w:val="00DE737A"/>
    <w:rsid w:val="00DF060D"/>
    <w:rsid w:val="00DF06B3"/>
    <w:rsid w:val="00DF0A86"/>
    <w:rsid w:val="00DF0AE7"/>
    <w:rsid w:val="00DF166A"/>
    <w:rsid w:val="00DF183D"/>
    <w:rsid w:val="00DF1F6B"/>
    <w:rsid w:val="00DF2093"/>
    <w:rsid w:val="00DF2E04"/>
    <w:rsid w:val="00DF35A2"/>
    <w:rsid w:val="00DF383A"/>
    <w:rsid w:val="00DF3916"/>
    <w:rsid w:val="00DF3954"/>
    <w:rsid w:val="00DF4C9D"/>
    <w:rsid w:val="00DF53C8"/>
    <w:rsid w:val="00DF60AE"/>
    <w:rsid w:val="00DF6B0D"/>
    <w:rsid w:val="00DF7697"/>
    <w:rsid w:val="00DF76BF"/>
    <w:rsid w:val="00DF7DDA"/>
    <w:rsid w:val="00DF7E4F"/>
    <w:rsid w:val="00DF7FE8"/>
    <w:rsid w:val="00E0042A"/>
    <w:rsid w:val="00E008AB"/>
    <w:rsid w:val="00E00B9A"/>
    <w:rsid w:val="00E00D54"/>
    <w:rsid w:val="00E01117"/>
    <w:rsid w:val="00E0141F"/>
    <w:rsid w:val="00E01C2D"/>
    <w:rsid w:val="00E01E69"/>
    <w:rsid w:val="00E0201C"/>
    <w:rsid w:val="00E020E1"/>
    <w:rsid w:val="00E02C40"/>
    <w:rsid w:val="00E02E27"/>
    <w:rsid w:val="00E0317E"/>
    <w:rsid w:val="00E038C3"/>
    <w:rsid w:val="00E045C4"/>
    <w:rsid w:val="00E04F72"/>
    <w:rsid w:val="00E053F0"/>
    <w:rsid w:val="00E053FF"/>
    <w:rsid w:val="00E05637"/>
    <w:rsid w:val="00E0563A"/>
    <w:rsid w:val="00E05681"/>
    <w:rsid w:val="00E05689"/>
    <w:rsid w:val="00E0614E"/>
    <w:rsid w:val="00E0669D"/>
    <w:rsid w:val="00E06A41"/>
    <w:rsid w:val="00E06E0E"/>
    <w:rsid w:val="00E075E8"/>
    <w:rsid w:val="00E07D36"/>
    <w:rsid w:val="00E07E8F"/>
    <w:rsid w:val="00E10548"/>
    <w:rsid w:val="00E1154C"/>
    <w:rsid w:val="00E11BD0"/>
    <w:rsid w:val="00E11CF4"/>
    <w:rsid w:val="00E11ED5"/>
    <w:rsid w:val="00E1216A"/>
    <w:rsid w:val="00E135CD"/>
    <w:rsid w:val="00E137F3"/>
    <w:rsid w:val="00E13833"/>
    <w:rsid w:val="00E13A7B"/>
    <w:rsid w:val="00E13B88"/>
    <w:rsid w:val="00E13C1E"/>
    <w:rsid w:val="00E143DB"/>
    <w:rsid w:val="00E146CD"/>
    <w:rsid w:val="00E14B38"/>
    <w:rsid w:val="00E15085"/>
    <w:rsid w:val="00E150BA"/>
    <w:rsid w:val="00E159DA"/>
    <w:rsid w:val="00E15D50"/>
    <w:rsid w:val="00E161E0"/>
    <w:rsid w:val="00E16D0B"/>
    <w:rsid w:val="00E17938"/>
    <w:rsid w:val="00E17B11"/>
    <w:rsid w:val="00E17DD5"/>
    <w:rsid w:val="00E17EA9"/>
    <w:rsid w:val="00E208AE"/>
    <w:rsid w:val="00E20AAB"/>
    <w:rsid w:val="00E21989"/>
    <w:rsid w:val="00E21BA4"/>
    <w:rsid w:val="00E21E68"/>
    <w:rsid w:val="00E226A0"/>
    <w:rsid w:val="00E22786"/>
    <w:rsid w:val="00E232EF"/>
    <w:rsid w:val="00E238DB"/>
    <w:rsid w:val="00E23DB2"/>
    <w:rsid w:val="00E2408E"/>
    <w:rsid w:val="00E245A2"/>
    <w:rsid w:val="00E246A9"/>
    <w:rsid w:val="00E24AA5"/>
    <w:rsid w:val="00E24ED3"/>
    <w:rsid w:val="00E25F0D"/>
    <w:rsid w:val="00E261CC"/>
    <w:rsid w:val="00E263A9"/>
    <w:rsid w:val="00E269D1"/>
    <w:rsid w:val="00E26B34"/>
    <w:rsid w:val="00E2705A"/>
    <w:rsid w:val="00E270FA"/>
    <w:rsid w:val="00E27155"/>
    <w:rsid w:val="00E27349"/>
    <w:rsid w:val="00E2734D"/>
    <w:rsid w:val="00E2752D"/>
    <w:rsid w:val="00E27E5F"/>
    <w:rsid w:val="00E3073E"/>
    <w:rsid w:val="00E30771"/>
    <w:rsid w:val="00E31518"/>
    <w:rsid w:val="00E31FED"/>
    <w:rsid w:val="00E324D8"/>
    <w:rsid w:val="00E32DF0"/>
    <w:rsid w:val="00E33254"/>
    <w:rsid w:val="00E34B50"/>
    <w:rsid w:val="00E34FF5"/>
    <w:rsid w:val="00E35569"/>
    <w:rsid w:val="00E355A0"/>
    <w:rsid w:val="00E355C8"/>
    <w:rsid w:val="00E35A5C"/>
    <w:rsid w:val="00E35D27"/>
    <w:rsid w:val="00E36979"/>
    <w:rsid w:val="00E36D83"/>
    <w:rsid w:val="00E36E37"/>
    <w:rsid w:val="00E37093"/>
    <w:rsid w:val="00E372EB"/>
    <w:rsid w:val="00E37425"/>
    <w:rsid w:val="00E377C8"/>
    <w:rsid w:val="00E37986"/>
    <w:rsid w:val="00E37CDE"/>
    <w:rsid w:val="00E4062E"/>
    <w:rsid w:val="00E40684"/>
    <w:rsid w:val="00E416EE"/>
    <w:rsid w:val="00E42085"/>
    <w:rsid w:val="00E42890"/>
    <w:rsid w:val="00E433EE"/>
    <w:rsid w:val="00E4391F"/>
    <w:rsid w:val="00E43942"/>
    <w:rsid w:val="00E43E79"/>
    <w:rsid w:val="00E447FB"/>
    <w:rsid w:val="00E44B06"/>
    <w:rsid w:val="00E450F5"/>
    <w:rsid w:val="00E4516E"/>
    <w:rsid w:val="00E452D0"/>
    <w:rsid w:val="00E45872"/>
    <w:rsid w:val="00E45D48"/>
    <w:rsid w:val="00E4628B"/>
    <w:rsid w:val="00E4660C"/>
    <w:rsid w:val="00E46E0B"/>
    <w:rsid w:val="00E46F3C"/>
    <w:rsid w:val="00E47146"/>
    <w:rsid w:val="00E47605"/>
    <w:rsid w:val="00E47624"/>
    <w:rsid w:val="00E479CB"/>
    <w:rsid w:val="00E47BBD"/>
    <w:rsid w:val="00E47CF4"/>
    <w:rsid w:val="00E51267"/>
    <w:rsid w:val="00E513D3"/>
    <w:rsid w:val="00E516E6"/>
    <w:rsid w:val="00E5295A"/>
    <w:rsid w:val="00E52BEF"/>
    <w:rsid w:val="00E52EC9"/>
    <w:rsid w:val="00E530C5"/>
    <w:rsid w:val="00E535DF"/>
    <w:rsid w:val="00E53665"/>
    <w:rsid w:val="00E53801"/>
    <w:rsid w:val="00E53F9C"/>
    <w:rsid w:val="00E543B0"/>
    <w:rsid w:val="00E54E87"/>
    <w:rsid w:val="00E55123"/>
    <w:rsid w:val="00E552C1"/>
    <w:rsid w:val="00E55448"/>
    <w:rsid w:val="00E55EE7"/>
    <w:rsid w:val="00E55F8B"/>
    <w:rsid w:val="00E5600B"/>
    <w:rsid w:val="00E5625A"/>
    <w:rsid w:val="00E566AA"/>
    <w:rsid w:val="00E5682E"/>
    <w:rsid w:val="00E5688C"/>
    <w:rsid w:val="00E56AD5"/>
    <w:rsid w:val="00E572B9"/>
    <w:rsid w:val="00E5770B"/>
    <w:rsid w:val="00E60312"/>
    <w:rsid w:val="00E60703"/>
    <w:rsid w:val="00E6087B"/>
    <w:rsid w:val="00E610EE"/>
    <w:rsid w:val="00E6131B"/>
    <w:rsid w:val="00E61A57"/>
    <w:rsid w:val="00E6211F"/>
    <w:rsid w:val="00E63184"/>
    <w:rsid w:val="00E6353F"/>
    <w:rsid w:val="00E63783"/>
    <w:rsid w:val="00E63FC8"/>
    <w:rsid w:val="00E64131"/>
    <w:rsid w:val="00E64139"/>
    <w:rsid w:val="00E6440D"/>
    <w:rsid w:val="00E64E6D"/>
    <w:rsid w:val="00E64EF1"/>
    <w:rsid w:val="00E65495"/>
    <w:rsid w:val="00E656DA"/>
    <w:rsid w:val="00E66549"/>
    <w:rsid w:val="00E66B60"/>
    <w:rsid w:val="00E67DF8"/>
    <w:rsid w:val="00E67FDF"/>
    <w:rsid w:val="00E7017D"/>
    <w:rsid w:val="00E70739"/>
    <w:rsid w:val="00E70792"/>
    <w:rsid w:val="00E70F41"/>
    <w:rsid w:val="00E714DE"/>
    <w:rsid w:val="00E7171C"/>
    <w:rsid w:val="00E71A54"/>
    <w:rsid w:val="00E71E49"/>
    <w:rsid w:val="00E720A2"/>
    <w:rsid w:val="00E724AC"/>
    <w:rsid w:val="00E72B29"/>
    <w:rsid w:val="00E72D75"/>
    <w:rsid w:val="00E72E6A"/>
    <w:rsid w:val="00E72F74"/>
    <w:rsid w:val="00E73562"/>
    <w:rsid w:val="00E73849"/>
    <w:rsid w:val="00E73C97"/>
    <w:rsid w:val="00E74479"/>
    <w:rsid w:val="00E74C6A"/>
    <w:rsid w:val="00E758C8"/>
    <w:rsid w:val="00E75A17"/>
    <w:rsid w:val="00E75CF2"/>
    <w:rsid w:val="00E76208"/>
    <w:rsid w:val="00E76A4D"/>
    <w:rsid w:val="00E76CB1"/>
    <w:rsid w:val="00E76D72"/>
    <w:rsid w:val="00E76D7A"/>
    <w:rsid w:val="00E76F86"/>
    <w:rsid w:val="00E77091"/>
    <w:rsid w:val="00E770FB"/>
    <w:rsid w:val="00E80152"/>
    <w:rsid w:val="00E80728"/>
    <w:rsid w:val="00E80752"/>
    <w:rsid w:val="00E80774"/>
    <w:rsid w:val="00E80A3A"/>
    <w:rsid w:val="00E80A7B"/>
    <w:rsid w:val="00E81A15"/>
    <w:rsid w:val="00E82C8A"/>
    <w:rsid w:val="00E82F1D"/>
    <w:rsid w:val="00E82F5D"/>
    <w:rsid w:val="00E82F87"/>
    <w:rsid w:val="00E83326"/>
    <w:rsid w:val="00E83391"/>
    <w:rsid w:val="00E83951"/>
    <w:rsid w:val="00E83D1C"/>
    <w:rsid w:val="00E841CA"/>
    <w:rsid w:val="00E847F2"/>
    <w:rsid w:val="00E84EF5"/>
    <w:rsid w:val="00E85B6D"/>
    <w:rsid w:val="00E85F73"/>
    <w:rsid w:val="00E85FCD"/>
    <w:rsid w:val="00E86886"/>
    <w:rsid w:val="00E86CB1"/>
    <w:rsid w:val="00E86E08"/>
    <w:rsid w:val="00E86F57"/>
    <w:rsid w:val="00E873DF"/>
    <w:rsid w:val="00E87624"/>
    <w:rsid w:val="00E87783"/>
    <w:rsid w:val="00E87A7A"/>
    <w:rsid w:val="00E87B6A"/>
    <w:rsid w:val="00E87C1B"/>
    <w:rsid w:val="00E87D3A"/>
    <w:rsid w:val="00E87D55"/>
    <w:rsid w:val="00E90F66"/>
    <w:rsid w:val="00E91DCF"/>
    <w:rsid w:val="00E923F8"/>
    <w:rsid w:val="00E92783"/>
    <w:rsid w:val="00E927EA"/>
    <w:rsid w:val="00E92C81"/>
    <w:rsid w:val="00E92E88"/>
    <w:rsid w:val="00E93290"/>
    <w:rsid w:val="00E93412"/>
    <w:rsid w:val="00E9348D"/>
    <w:rsid w:val="00E935AF"/>
    <w:rsid w:val="00E938EF"/>
    <w:rsid w:val="00E93C5E"/>
    <w:rsid w:val="00E9409A"/>
    <w:rsid w:val="00E94661"/>
    <w:rsid w:val="00E955BE"/>
    <w:rsid w:val="00E95B06"/>
    <w:rsid w:val="00E95F31"/>
    <w:rsid w:val="00E96461"/>
    <w:rsid w:val="00E96BFE"/>
    <w:rsid w:val="00E96F02"/>
    <w:rsid w:val="00E972AC"/>
    <w:rsid w:val="00E97944"/>
    <w:rsid w:val="00E97DD4"/>
    <w:rsid w:val="00EA04EF"/>
    <w:rsid w:val="00EA0534"/>
    <w:rsid w:val="00EA0AD6"/>
    <w:rsid w:val="00EA0C76"/>
    <w:rsid w:val="00EA1044"/>
    <w:rsid w:val="00EA14E6"/>
    <w:rsid w:val="00EA1F6E"/>
    <w:rsid w:val="00EA230A"/>
    <w:rsid w:val="00EA2CD6"/>
    <w:rsid w:val="00EA312A"/>
    <w:rsid w:val="00EA4074"/>
    <w:rsid w:val="00EA4566"/>
    <w:rsid w:val="00EA4ABF"/>
    <w:rsid w:val="00EA510D"/>
    <w:rsid w:val="00EA56B4"/>
    <w:rsid w:val="00EA5A1D"/>
    <w:rsid w:val="00EA6039"/>
    <w:rsid w:val="00EA60B6"/>
    <w:rsid w:val="00EA684E"/>
    <w:rsid w:val="00EA785A"/>
    <w:rsid w:val="00EA7BFE"/>
    <w:rsid w:val="00EB037B"/>
    <w:rsid w:val="00EB095C"/>
    <w:rsid w:val="00EB0BD7"/>
    <w:rsid w:val="00EB1BAA"/>
    <w:rsid w:val="00EB284C"/>
    <w:rsid w:val="00EB2C31"/>
    <w:rsid w:val="00EB3A46"/>
    <w:rsid w:val="00EB3D14"/>
    <w:rsid w:val="00EB3D4F"/>
    <w:rsid w:val="00EB3D52"/>
    <w:rsid w:val="00EB4662"/>
    <w:rsid w:val="00EB4AD3"/>
    <w:rsid w:val="00EB5638"/>
    <w:rsid w:val="00EB5740"/>
    <w:rsid w:val="00EB5D2D"/>
    <w:rsid w:val="00EB6086"/>
    <w:rsid w:val="00EB67A5"/>
    <w:rsid w:val="00EB690E"/>
    <w:rsid w:val="00EB7490"/>
    <w:rsid w:val="00EB7B0E"/>
    <w:rsid w:val="00EC0609"/>
    <w:rsid w:val="00EC06A2"/>
    <w:rsid w:val="00EC09F6"/>
    <w:rsid w:val="00EC0A49"/>
    <w:rsid w:val="00EC14FB"/>
    <w:rsid w:val="00EC166B"/>
    <w:rsid w:val="00EC18A0"/>
    <w:rsid w:val="00EC1E22"/>
    <w:rsid w:val="00EC227A"/>
    <w:rsid w:val="00EC30E1"/>
    <w:rsid w:val="00EC30ED"/>
    <w:rsid w:val="00EC365A"/>
    <w:rsid w:val="00EC4085"/>
    <w:rsid w:val="00EC43A9"/>
    <w:rsid w:val="00EC451D"/>
    <w:rsid w:val="00EC481E"/>
    <w:rsid w:val="00EC483B"/>
    <w:rsid w:val="00EC4F75"/>
    <w:rsid w:val="00EC5399"/>
    <w:rsid w:val="00EC56CB"/>
    <w:rsid w:val="00EC5E48"/>
    <w:rsid w:val="00EC62C9"/>
    <w:rsid w:val="00EC6318"/>
    <w:rsid w:val="00EC6701"/>
    <w:rsid w:val="00EC68A1"/>
    <w:rsid w:val="00ED0097"/>
    <w:rsid w:val="00ED0489"/>
    <w:rsid w:val="00ED08E1"/>
    <w:rsid w:val="00ED0D7D"/>
    <w:rsid w:val="00ED0F02"/>
    <w:rsid w:val="00ED102F"/>
    <w:rsid w:val="00ED1166"/>
    <w:rsid w:val="00ED1361"/>
    <w:rsid w:val="00ED1A47"/>
    <w:rsid w:val="00ED1BA3"/>
    <w:rsid w:val="00ED237D"/>
    <w:rsid w:val="00ED2B95"/>
    <w:rsid w:val="00ED3031"/>
    <w:rsid w:val="00ED380D"/>
    <w:rsid w:val="00ED43D0"/>
    <w:rsid w:val="00ED44A3"/>
    <w:rsid w:val="00ED44CF"/>
    <w:rsid w:val="00ED4781"/>
    <w:rsid w:val="00ED5A26"/>
    <w:rsid w:val="00ED5B93"/>
    <w:rsid w:val="00ED5D14"/>
    <w:rsid w:val="00ED5DC2"/>
    <w:rsid w:val="00ED5E00"/>
    <w:rsid w:val="00ED5F8D"/>
    <w:rsid w:val="00ED6379"/>
    <w:rsid w:val="00ED6477"/>
    <w:rsid w:val="00ED6E60"/>
    <w:rsid w:val="00ED6EC1"/>
    <w:rsid w:val="00ED7383"/>
    <w:rsid w:val="00ED77D8"/>
    <w:rsid w:val="00ED782B"/>
    <w:rsid w:val="00ED7E1F"/>
    <w:rsid w:val="00EE060B"/>
    <w:rsid w:val="00EE11AC"/>
    <w:rsid w:val="00EE1324"/>
    <w:rsid w:val="00EE1A7D"/>
    <w:rsid w:val="00EE1DE2"/>
    <w:rsid w:val="00EE2161"/>
    <w:rsid w:val="00EE245F"/>
    <w:rsid w:val="00EE2722"/>
    <w:rsid w:val="00EE32BC"/>
    <w:rsid w:val="00EE35B1"/>
    <w:rsid w:val="00EE40B6"/>
    <w:rsid w:val="00EE4196"/>
    <w:rsid w:val="00EE4558"/>
    <w:rsid w:val="00EE4DE1"/>
    <w:rsid w:val="00EE531C"/>
    <w:rsid w:val="00EE5731"/>
    <w:rsid w:val="00EE5F18"/>
    <w:rsid w:val="00EE61DF"/>
    <w:rsid w:val="00EE6A21"/>
    <w:rsid w:val="00EE73E6"/>
    <w:rsid w:val="00EE74D2"/>
    <w:rsid w:val="00EE7544"/>
    <w:rsid w:val="00EF1D1C"/>
    <w:rsid w:val="00EF2446"/>
    <w:rsid w:val="00EF2925"/>
    <w:rsid w:val="00EF2B2F"/>
    <w:rsid w:val="00EF2BF5"/>
    <w:rsid w:val="00EF2DBE"/>
    <w:rsid w:val="00EF478D"/>
    <w:rsid w:val="00EF4CA8"/>
    <w:rsid w:val="00EF4F00"/>
    <w:rsid w:val="00EF5030"/>
    <w:rsid w:val="00EF5A4A"/>
    <w:rsid w:val="00EF5AA4"/>
    <w:rsid w:val="00EF5EA1"/>
    <w:rsid w:val="00EF691F"/>
    <w:rsid w:val="00EF6CE5"/>
    <w:rsid w:val="00EF6FAE"/>
    <w:rsid w:val="00EF7046"/>
    <w:rsid w:val="00EF751B"/>
    <w:rsid w:val="00EF76E7"/>
    <w:rsid w:val="00EF7C2D"/>
    <w:rsid w:val="00F00091"/>
    <w:rsid w:val="00F00125"/>
    <w:rsid w:val="00F00E50"/>
    <w:rsid w:val="00F00F01"/>
    <w:rsid w:val="00F016AC"/>
    <w:rsid w:val="00F01F37"/>
    <w:rsid w:val="00F01F9D"/>
    <w:rsid w:val="00F01FED"/>
    <w:rsid w:val="00F02007"/>
    <w:rsid w:val="00F021F2"/>
    <w:rsid w:val="00F03288"/>
    <w:rsid w:val="00F036BB"/>
    <w:rsid w:val="00F03FF0"/>
    <w:rsid w:val="00F04271"/>
    <w:rsid w:val="00F0445A"/>
    <w:rsid w:val="00F04530"/>
    <w:rsid w:val="00F045D1"/>
    <w:rsid w:val="00F04603"/>
    <w:rsid w:val="00F05C90"/>
    <w:rsid w:val="00F05DA8"/>
    <w:rsid w:val="00F05FB4"/>
    <w:rsid w:val="00F06B8C"/>
    <w:rsid w:val="00F06E12"/>
    <w:rsid w:val="00F06FAD"/>
    <w:rsid w:val="00F0778A"/>
    <w:rsid w:val="00F07F32"/>
    <w:rsid w:val="00F1043C"/>
    <w:rsid w:val="00F11155"/>
    <w:rsid w:val="00F11878"/>
    <w:rsid w:val="00F11998"/>
    <w:rsid w:val="00F11B54"/>
    <w:rsid w:val="00F11C4F"/>
    <w:rsid w:val="00F11CD5"/>
    <w:rsid w:val="00F122D1"/>
    <w:rsid w:val="00F12B20"/>
    <w:rsid w:val="00F12DBB"/>
    <w:rsid w:val="00F130A5"/>
    <w:rsid w:val="00F1359D"/>
    <w:rsid w:val="00F13852"/>
    <w:rsid w:val="00F1453B"/>
    <w:rsid w:val="00F1471C"/>
    <w:rsid w:val="00F14821"/>
    <w:rsid w:val="00F14DD3"/>
    <w:rsid w:val="00F15120"/>
    <w:rsid w:val="00F152B9"/>
    <w:rsid w:val="00F15EB4"/>
    <w:rsid w:val="00F16328"/>
    <w:rsid w:val="00F16945"/>
    <w:rsid w:val="00F1695A"/>
    <w:rsid w:val="00F1771C"/>
    <w:rsid w:val="00F17B26"/>
    <w:rsid w:val="00F20982"/>
    <w:rsid w:val="00F20FD9"/>
    <w:rsid w:val="00F21841"/>
    <w:rsid w:val="00F21EAE"/>
    <w:rsid w:val="00F2225C"/>
    <w:rsid w:val="00F22302"/>
    <w:rsid w:val="00F224C6"/>
    <w:rsid w:val="00F224CC"/>
    <w:rsid w:val="00F22647"/>
    <w:rsid w:val="00F22AB0"/>
    <w:rsid w:val="00F22E28"/>
    <w:rsid w:val="00F2328F"/>
    <w:rsid w:val="00F23339"/>
    <w:rsid w:val="00F236C6"/>
    <w:rsid w:val="00F23749"/>
    <w:rsid w:val="00F2379B"/>
    <w:rsid w:val="00F24513"/>
    <w:rsid w:val="00F24614"/>
    <w:rsid w:val="00F246F7"/>
    <w:rsid w:val="00F247EB"/>
    <w:rsid w:val="00F24D1E"/>
    <w:rsid w:val="00F25085"/>
    <w:rsid w:val="00F251B6"/>
    <w:rsid w:val="00F2539E"/>
    <w:rsid w:val="00F25598"/>
    <w:rsid w:val="00F26137"/>
    <w:rsid w:val="00F2651B"/>
    <w:rsid w:val="00F26534"/>
    <w:rsid w:val="00F26FB4"/>
    <w:rsid w:val="00F27371"/>
    <w:rsid w:val="00F30B1C"/>
    <w:rsid w:val="00F30D7F"/>
    <w:rsid w:val="00F3100F"/>
    <w:rsid w:val="00F3157D"/>
    <w:rsid w:val="00F31898"/>
    <w:rsid w:val="00F31938"/>
    <w:rsid w:val="00F3204B"/>
    <w:rsid w:val="00F32436"/>
    <w:rsid w:val="00F328B5"/>
    <w:rsid w:val="00F32F85"/>
    <w:rsid w:val="00F3347A"/>
    <w:rsid w:val="00F33586"/>
    <w:rsid w:val="00F335DC"/>
    <w:rsid w:val="00F346A3"/>
    <w:rsid w:val="00F349DF"/>
    <w:rsid w:val="00F358E5"/>
    <w:rsid w:val="00F35A1B"/>
    <w:rsid w:val="00F360EC"/>
    <w:rsid w:val="00F3627D"/>
    <w:rsid w:val="00F36324"/>
    <w:rsid w:val="00F363F7"/>
    <w:rsid w:val="00F3658B"/>
    <w:rsid w:val="00F36D21"/>
    <w:rsid w:val="00F36F6D"/>
    <w:rsid w:val="00F37046"/>
    <w:rsid w:val="00F3717E"/>
    <w:rsid w:val="00F37D42"/>
    <w:rsid w:val="00F401AE"/>
    <w:rsid w:val="00F401FA"/>
    <w:rsid w:val="00F402D5"/>
    <w:rsid w:val="00F40500"/>
    <w:rsid w:val="00F40738"/>
    <w:rsid w:val="00F40C9E"/>
    <w:rsid w:val="00F411AA"/>
    <w:rsid w:val="00F41882"/>
    <w:rsid w:val="00F41886"/>
    <w:rsid w:val="00F42829"/>
    <w:rsid w:val="00F43133"/>
    <w:rsid w:val="00F43445"/>
    <w:rsid w:val="00F436CD"/>
    <w:rsid w:val="00F445D1"/>
    <w:rsid w:val="00F44608"/>
    <w:rsid w:val="00F45138"/>
    <w:rsid w:val="00F45529"/>
    <w:rsid w:val="00F459BE"/>
    <w:rsid w:val="00F45BC8"/>
    <w:rsid w:val="00F46033"/>
    <w:rsid w:val="00F468B8"/>
    <w:rsid w:val="00F46CA2"/>
    <w:rsid w:val="00F47790"/>
    <w:rsid w:val="00F47960"/>
    <w:rsid w:val="00F47EE2"/>
    <w:rsid w:val="00F47FC2"/>
    <w:rsid w:val="00F5019B"/>
    <w:rsid w:val="00F50BCC"/>
    <w:rsid w:val="00F51914"/>
    <w:rsid w:val="00F52030"/>
    <w:rsid w:val="00F52BFB"/>
    <w:rsid w:val="00F52E76"/>
    <w:rsid w:val="00F532A0"/>
    <w:rsid w:val="00F535E9"/>
    <w:rsid w:val="00F53827"/>
    <w:rsid w:val="00F5391C"/>
    <w:rsid w:val="00F53BA8"/>
    <w:rsid w:val="00F53CEB"/>
    <w:rsid w:val="00F54591"/>
    <w:rsid w:val="00F54716"/>
    <w:rsid w:val="00F5479A"/>
    <w:rsid w:val="00F54DDF"/>
    <w:rsid w:val="00F54E76"/>
    <w:rsid w:val="00F556A5"/>
    <w:rsid w:val="00F55ADB"/>
    <w:rsid w:val="00F55DEE"/>
    <w:rsid w:val="00F55E54"/>
    <w:rsid w:val="00F5616D"/>
    <w:rsid w:val="00F563F3"/>
    <w:rsid w:val="00F563F6"/>
    <w:rsid w:val="00F56840"/>
    <w:rsid w:val="00F57299"/>
    <w:rsid w:val="00F601A3"/>
    <w:rsid w:val="00F602D4"/>
    <w:rsid w:val="00F60409"/>
    <w:rsid w:val="00F60755"/>
    <w:rsid w:val="00F60FEE"/>
    <w:rsid w:val="00F627E8"/>
    <w:rsid w:val="00F635C0"/>
    <w:rsid w:val="00F63932"/>
    <w:rsid w:val="00F63D99"/>
    <w:rsid w:val="00F63DB8"/>
    <w:rsid w:val="00F6405B"/>
    <w:rsid w:val="00F64384"/>
    <w:rsid w:val="00F64486"/>
    <w:rsid w:val="00F65726"/>
    <w:rsid w:val="00F659CF"/>
    <w:rsid w:val="00F65D75"/>
    <w:rsid w:val="00F65E46"/>
    <w:rsid w:val="00F65EAF"/>
    <w:rsid w:val="00F66DF4"/>
    <w:rsid w:val="00F675EA"/>
    <w:rsid w:val="00F702B4"/>
    <w:rsid w:val="00F7034D"/>
    <w:rsid w:val="00F708E9"/>
    <w:rsid w:val="00F70A68"/>
    <w:rsid w:val="00F70FF2"/>
    <w:rsid w:val="00F71158"/>
    <w:rsid w:val="00F71843"/>
    <w:rsid w:val="00F720C5"/>
    <w:rsid w:val="00F72310"/>
    <w:rsid w:val="00F7289A"/>
    <w:rsid w:val="00F728E6"/>
    <w:rsid w:val="00F7295A"/>
    <w:rsid w:val="00F72D93"/>
    <w:rsid w:val="00F72E49"/>
    <w:rsid w:val="00F72FE1"/>
    <w:rsid w:val="00F7349B"/>
    <w:rsid w:val="00F73635"/>
    <w:rsid w:val="00F73AD4"/>
    <w:rsid w:val="00F73CFE"/>
    <w:rsid w:val="00F7429D"/>
    <w:rsid w:val="00F75349"/>
    <w:rsid w:val="00F7541F"/>
    <w:rsid w:val="00F75662"/>
    <w:rsid w:val="00F75DBB"/>
    <w:rsid w:val="00F761DD"/>
    <w:rsid w:val="00F7624C"/>
    <w:rsid w:val="00F76C39"/>
    <w:rsid w:val="00F76DFD"/>
    <w:rsid w:val="00F76FF4"/>
    <w:rsid w:val="00F7751E"/>
    <w:rsid w:val="00F776B7"/>
    <w:rsid w:val="00F776F1"/>
    <w:rsid w:val="00F80605"/>
    <w:rsid w:val="00F80F5C"/>
    <w:rsid w:val="00F81223"/>
    <w:rsid w:val="00F81698"/>
    <w:rsid w:val="00F816EF"/>
    <w:rsid w:val="00F81D91"/>
    <w:rsid w:val="00F821E2"/>
    <w:rsid w:val="00F82B71"/>
    <w:rsid w:val="00F82B8B"/>
    <w:rsid w:val="00F8369B"/>
    <w:rsid w:val="00F84BE9"/>
    <w:rsid w:val="00F84D7B"/>
    <w:rsid w:val="00F84DA6"/>
    <w:rsid w:val="00F84F76"/>
    <w:rsid w:val="00F85249"/>
    <w:rsid w:val="00F855AE"/>
    <w:rsid w:val="00F85E9E"/>
    <w:rsid w:val="00F869A1"/>
    <w:rsid w:val="00F87B61"/>
    <w:rsid w:val="00F87BFB"/>
    <w:rsid w:val="00F90218"/>
    <w:rsid w:val="00F9029A"/>
    <w:rsid w:val="00F909E1"/>
    <w:rsid w:val="00F94160"/>
    <w:rsid w:val="00F94F19"/>
    <w:rsid w:val="00F9513A"/>
    <w:rsid w:val="00F95158"/>
    <w:rsid w:val="00F9553E"/>
    <w:rsid w:val="00F956F8"/>
    <w:rsid w:val="00F95994"/>
    <w:rsid w:val="00F9611F"/>
    <w:rsid w:val="00F965F9"/>
    <w:rsid w:val="00F9672D"/>
    <w:rsid w:val="00F96991"/>
    <w:rsid w:val="00F97AA5"/>
    <w:rsid w:val="00F97E4E"/>
    <w:rsid w:val="00FA0901"/>
    <w:rsid w:val="00FA1222"/>
    <w:rsid w:val="00FA2B27"/>
    <w:rsid w:val="00FA2C32"/>
    <w:rsid w:val="00FA2C88"/>
    <w:rsid w:val="00FA2DE5"/>
    <w:rsid w:val="00FA382A"/>
    <w:rsid w:val="00FA42B5"/>
    <w:rsid w:val="00FA4354"/>
    <w:rsid w:val="00FA491B"/>
    <w:rsid w:val="00FA4A90"/>
    <w:rsid w:val="00FA50B5"/>
    <w:rsid w:val="00FA66F8"/>
    <w:rsid w:val="00FA6B17"/>
    <w:rsid w:val="00FA6D2B"/>
    <w:rsid w:val="00FA73E1"/>
    <w:rsid w:val="00FA77B2"/>
    <w:rsid w:val="00FB0087"/>
    <w:rsid w:val="00FB048C"/>
    <w:rsid w:val="00FB072B"/>
    <w:rsid w:val="00FB077A"/>
    <w:rsid w:val="00FB0BD1"/>
    <w:rsid w:val="00FB0FD0"/>
    <w:rsid w:val="00FB18ED"/>
    <w:rsid w:val="00FB199F"/>
    <w:rsid w:val="00FB1DDD"/>
    <w:rsid w:val="00FB2112"/>
    <w:rsid w:val="00FB23A0"/>
    <w:rsid w:val="00FB26AB"/>
    <w:rsid w:val="00FB329D"/>
    <w:rsid w:val="00FB3515"/>
    <w:rsid w:val="00FB391E"/>
    <w:rsid w:val="00FB3B3B"/>
    <w:rsid w:val="00FB3B98"/>
    <w:rsid w:val="00FB3BB2"/>
    <w:rsid w:val="00FB3DFE"/>
    <w:rsid w:val="00FB3F9F"/>
    <w:rsid w:val="00FB41F2"/>
    <w:rsid w:val="00FB4424"/>
    <w:rsid w:val="00FB4474"/>
    <w:rsid w:val="00FB454E"/>
    <w:rsid w:val="00FB46DC"/>
    <w:rsid w:val="00FB48ED"/>
    <w:rsid w:val="00FB5114"/>
    <w:rsid w:val="00FB53CD"/>
    <w:rsid w:val="00FB5482"/>
    <w:rsid w:val="00FB5625"/>
    <w:rsid w:val="00FB567B"/>
    <w:rsid w:val="00FB5A7C"/>
    <w:rsid w:val="00FB5AAC"/>
    <w:rsid w:val="00FB5B5E"/>
    <w:rsid w:val="00FB605B"/>
    <w:rsid w:val="00FB631E"/>
    <w:rsid w:val="00FB6C7A"/>
    <w:rsid w:val="00FB6F30"/>
    <w:rsid w:val="00FB709D"/>
    <w:rsid w:val="00FB74B5"/>
    <w:rsid w:val="00FB74D8"/>
    <w:rsid w:val="00FB7AAB"/>
    <w:rsid w:val="00FB7C3B"/>
    <w:rsid w:val="00FC02CC"/>
    <w:rsid w:val="00FC039C"/>
    <w:rsid w:val="00FC0749"/>
    <w:rsid w:val="00FC094B"/>
    <w:rsid w:val="00FC123E"/>
    <w:rsid w:val="00FC137F"/>
    <w:rsid w:val="00FC14F8"/>
    <w:rsid w:val="00FC19A7"/>
    <w:rsid w:val="00FC24EC"/>
    <w:rsid w:val="00FC2A87"/>
    <w:rsid w:val="00FC352C"/>
    <w:rsid w:val="00FC3FBF"/>
    <w:rsid w:val="00FC4355"/>
    <w:rsid w:val="00FC43A2"/>
    <w:rsid w:val="00FC4B86"/>
    <w:rsid w:val="00FC4EF2"/>
    <w:rsid w:val="00FC5565"/>
    <w:rsid w:val="00FC5C2E"/>
    <w:rsid w:val="00FC60E7"/>
    <w:rsid w:val="00FC6104"/>
    <w:rsid w:val="00FC6858"/>
    <w:rsid w:val="00FC69BE"/>
    <w:rsid w:val="00FC6E63"/>
    <w:rsid w:val="00FC6E73"/>
    <w:rsid w:val="00FC74E4"/>
    <w:rsid w:val="00FC7F8B"/>
    <w:rsid w:val="00FD00C7"/>
    <w:rsid w:val="00FD0C4B"/>
    <w:rsid w:val="00FD14F7"/>
    <w:rsid w:val="00FD1817"/>
    <w:rsid w:val="00FD1BA7"/>
    <w:rsid w:val="00FD215E"/>
    <w:rsid w:val="00FD30DD"/>
    <w:rsid w:val="00FD38E6"/>
    <w:rsid w:val="00FD3C80"/>
    <w:rsid w:val="00FD43BC"/>
    <w:rsid w:val="00FD4482"/>
    <w:rsid w:val="00FD47D3"/>
    <w:rsid w:val="00FD48F3"/>
    <w:rsid w:val="00FD50A9"/>
    <w:rsid w:val="00FD5106"/>
    <w:rsid w:val="00FD595C"/>
    <w:rsid w:val="00FD5AD3"/>
    <w:rsid w:val="00FD62DD"/>
    <w:rsid w:val="00FD6672"/>
    <w:rsid w:val="00FD6BE1"/>
    <w:rsid w:val="00FD6C1C"/>
    <w:rsid w:val="00FD728B"/>
    <w:rsid w:val="00FD73C2"/>
    <w:rsid w:val="00FE0217"/>
    <w:rsid w:val="00FE072C"/>
    <w:rsid w:val="00FE08BA"/>
    <w:rsid w:val="00FE0BAE"/>
    <w:rsid w:val="00FE11A7"/>
    <w:rsid w:val="00FE22E3"/>
    <w:rsid w:val="00FE2412"/>
    <w:rsid w:val="00FE2845"/>
    <w:rsid w:val="00FE2D4B"/>
    <w:rsid w:val="00FE301B"/>
    <w:rsid w:val="00FE3443"/>
    <w:rsid w:val="00FE4281"/>
    <w:rsid w:val="00FE428A"/>
    <w:rsid w:val="00FE4B45"/>
    <w:rsid w:val="00FE526F"/>
    <w:rsid w:val="00FE53C8"/>
    <w:rsid w:val="00FE562D"/>
    <w:rsid w:val="00FE5EE3"/>
    <w:rsid w:val="00FE60FA"/>
    <w:rsid w:val="00FE62FA"/>
    <w:rsid w:val="00FE6735"/>
    <w:rsid w:val="00FF0CF9"/>
    <w:rsid w:val="00FF1A63"/>
    <w:rsid w:val="00FF1D22"/>
    <w:rsid w:val="00FF1DAC"/>
    <w:rsid w:val="00FF2274"/>
    <w:rsid w:val="00FF2608"/>
    <w:rsid w:val="00FF2998"/>
    <w:rsid w:val="00FF2D34"/>
    <w:rsid w:val="00FF3A0D"/>
    <w:rsid w:val="00FF41C8"/>
    <w:rsid w:val="00FF4218"/>
    <w:rsid w:val="00FF52D6"/>
    <w:rsid w:val="00FF555C"/>
    <w:rsid w:val="00FF5623"/>
    <w:rsid w:val="00FF56D6"/>
    <w:rsid w:val="00FF5C7A"/>
    <w:rsid w:val="00FF70CA"/>
    <w:rsid w:val="00FF73B9"/>
    <w:rsid w:val="00FF73F7"/>
    <w:rsid w:val="00FF7834"/>
    <w:rsid w:val="00FF7D52"/>
    <w:rsid w:val="00FF7E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157"/>
        <o:r id="V:Rule2" type="connector" idref="#_x0000_s1191"/>
        <o:r id="V:Rule3" type="connector" idref="#_x0000_s1083"/>
        <o:r id="V:Rule4" type="connector" idref="#_x0000_s1131"/>
        <o:r id="V:Rule5" type="connector" idref="#_x0000_s1251"/>
        <o:r id="V:Rule6" type="connector" idref="#_x0000_s1308"/>
        <o:r id="V:Rule7" type="connector" idref="#_x0000_s1286"/>
        <o:r id="V:Rule8" type="connector" idref="#_x0000_s1093"/>
        <o:r id="V:Rule9" type="connector" idref="#_x0000_s1324"/>
        <o:r id="V:Rule10" type="connector" idref="#_x0000_s1292"/>
        <o:r id="V:Rule11" type="connector" idref="#_x0000_s1243"/>
        <o:r id="V:Rule12" type="connector" idref="#_x0000_s1159"/>
        <o:r id="V:Rule13" type="connector" idref="#_x0000_s1115"/>
        <o:r id="V:Rule14" type="connector" idref="#_x0000_s1268"/>
        <o:r id="V:Rule15" type="connector" idref="#_x0000_s1141"/>
        <o:r id="V:Rule16" type="connector" idref="#_x0000_s1328"/>
        <o:r id="V:Rule17" type="connector" idref="#_x0000_s1280"/>
        <o:r id="V:Rule18" type="connector" idref="#_x0000_s1227"/>
        <o:r id="V:Rule19" type="connector" idref="#_x0000_s1260"/>
        <o:r id="V:Rule20" type="connector" idref="#_x0000_s1107"/>
        <o:r id="V:Rule21" type="connector" idref="#_x0000_s1095"/>
        <o:r id="V:Rule22" type="connector" idref="#_x0000_s1167"/>
        <o:r id="V:Rule23" type="connector" idref="#_x0000_s1039"/>
        <o:r id="V:Rule24" type="connector" idref="#_x0000_s1163"/>
        <o:r id="V:Rule25" type="connector" idref="#_x0000_s1207"/>
        <o:r id="V:Rule26" type="connector" idref="#_x0000_s1111"/>
        <o:r id="V:Rule27" type="connector" idref="#_x0000_s1060"/>
        <o:r id="V:Rule28" type="connector" idref="#_x0000_s1318"/>
        <o:r id="V:Rule29" type="connector" idref="#_x0000_s1179"/>
        <o:r id="V:Rule30" type="connector" idref="#_x0000_s1326"/>
        <o:r id="V:Rule31" type="connector" idref="#_x0000_s1151"/>
        <o:r id="V:Rule32" type="connector" idref="#_x0000_s1189"/>
        <o:r id="V:Rule33" type="connector" idref="#_x0000_s1123"/>
        <o:r id="V:Rule34" type="connector" idref="#_x0000_s1195"/>
        <o:r id="V:Rule35" type="connector" idref="#_x0000_s1085"/>
        <o:r id="V:Rule36" type="connector" idref="#_x0000_s1187"/>
        <o:r id="V:Rule37" type="connector" idref="#_x0000_s1109"/>
        <o:r id="V:Rule38" type="connector" idref="#_x0000_s1079"/>
        <o:r id="V:Rule39" type="connector" idref="#_x0000_s1213"/>
        <o:r id="V:Rule40" type="connector" idref="#_x0000_s1117"/>
        <o:r id="V:Rule41" type="connector" idref="#_x0000_s1296"/>
        <o:r id="V:Rule42" type="connector" idref="#_x0000_s1155"/>
        <o:r id="V:Rule43" type="connector" idref="#_x0000_s1165"/>
        <o:r id="V:Rule44" type="connector" idref="#_x0000_s1091"/>
        <o:r id="V:Rule45" type="connector" idref="#_x0000_s1058"/>
        <o:r id="V:Rule46" type="connector" idref="#_x0000_s1235"/>
        <o:r id="V:Rule47" type="connector" idref="#_x0000_s1253"/>
        <o:r id="V:Rule48" type="connector" idref="#_x0000_s1288"/>
        <o:r id="V:Rule49" type="connector" idref="#_x0000_s1035"/>
        <o:r id="V:Rule50" type="connector" idref="#_x0000_s1272"/>
        <o:r id="V:Rule51" type="connector" idref="#_x0000_s1302"/>
        <o:r id="V:Rule52" type="connector" idref="#_x0000_s1183"/>
        <o:r id="V:Rule53" type="connector" idref="#_x0000_s1264"/>
        <o:r id="V:Rule54" type="connector" idref="#_x0000_s1125"/>
        <o:r id="V:Rule55" type="connector" idref="#_x0000_s1316"/>
        <o:r id="V:Rule56" type="connector" idref="#_x0000_s1312"/>
        <o:r id="V:Rule57" type="connector" idref="#_x0000_s1215"/>
        <o:r id="V:Rule58" type="connector" idref="#_x0000_s1231"/>
        <o:r id="V:Rule59" type="connector" idref="#_x0000_s1276"/>
        <o:r id="V:Rule60" type="connector" idref="#_x0000_s1320"/>
        <o:r id="V:Rule61" type="connector" idref="#_x0000_s1127"/>
        <o:r id="V:Rule62" type="connector" idref="#_x0000_s1262"/>
        <o:r id="V:Rule63" type="connector" idref="#_x0000_s1133"/>
        <o:r id="V:Rule64" type="connector" idref="#_x0000_s1197"/>
        <o:r id="V:Rule65" type="connector" idref="#_x0000_s1135"/>
        <o:r id="V:Rule66" type="connector" idref="#_x0000_s1119"/>
        <o:r id="V:Rule67" type="connector" idref="#_x0000_s1205"/>
        <o:r id="V:Rule68" type="connector" idref="#_x0000_s1211"/>
        <o:r id="V:Rule69" type="connector" idref="#_x0000_s1278"/>
        <o:r id="V:Rule70" type="connector" idref="#_x0000_s1304"/>
        <o:r id="V:Rule71" type="connector" idref="#_x0000_s1270"/>
        <o:r id="V:Rule72" type="connector" idref="#_x0000_s1062"/>
        <o:r id="V:Rule73" type="connector" idref="#_x0000_s1255"/>
        <o:r id="V:Rule74" type="connector" idref="#_x0000_s1139"/>
        <o:r id="V:Rule75" type="connector" idref="#_x0000_s1077"/>
        <o:r id="V:Rule76" type="connector" idref="#_x0000_s1284"/>
        <o:r id="V:Rule77" type="connector" idref="#_x0000_s1237"/>
        <o:r id="V:Rule78" type="connector" idref="#_x0000_s1171"/>
        <o:r id="V:Rule79" type="connector" idref="#_x0000_s1103"/>
        <o:r id="V:Rule80" type="connector" idref="#_x0000_s1101"/>
        <o:r id="V:Rule81" type="connector" idref="#_x0000_s1087"/>
        <o:r id="V:Rule82" type="connector" idref="#_x0000_s1203"/>
        <o:r id="V:Rule83" type="connector" idref="#_x0000_s1294"/>
        <o:r id="V:Rule84" type="connector" idref="#_x0000_s1300"/>
        <o:r id="V:Rule85" type="connector" idref="#_x0000_s1175"/>
        <o:r id="V:Rule86" type="connector" idref="#_x0000_s1199"/>
        <o:r id="V:Rule87" type="connector" idref="#_x0000_s1173"/>
        <o:r id="V:Rule88" type="connector" idref="#_x0000_s1075"/>
        <o:r id="V:Rule89" type="connector" idref="#_x0000_s1181"/>
        <o:r id="V:Rule90" type="connector" idref="#_x0000_s1239"/>
        <o:r id="V:Rule91" type="connector" idref="#_x0000_s1037"/>
        <o:r id="V:Rule92" type="connector" idref="#_x0000_s1247"/>
        <o:r id="V:Rule93" type="connector" idref="#_x0000_s1149"/>
        <o:r id="V:Rule94" type="connector" idref="#_x0000_s1310"/>
        <o:r id="V:Rule95" type="connector" idref="#_x0000_s1229"/>
        <o:r id="V:Rule96" type="connector" idref="#_x0000_s1099"/>
        <o:r id="V:Rule97" type="connector" idref="#_x0000_s1143"/>
        <o:r id="V:Rule98" type="connector" idref="#_x0000_s1245"/>
        <o:r id="V:Rule99" type="connector" idref="#_x0000_s11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basedOn w:val="Normal"/>
    <w:next w:val="Normal"/>
    <w:link w:val="Heading1Char"/>
    <w:uiPriority w:val="9"/>
    <w:qFormat/>
    <w:rsid w:val="005408A2"/>
    <w:pPr>
      <w:keepNext/>
      <w:keepLines/>
      <w:spacing w:before="240"/>
      <w:outlineLvl w:val="0"/>
    </w:pPr>
    <w:rPr>
      <w:rFonts w:ascii="Impact" w:hAnsi="Impact" w:cs="MCS Jeddah S_I normal."/>
      <w:iCs/>
      <w:sz w:val="26"/>
      <w:szCs w:val="26"/>
    </w:rPr>
  </w:style>
  <w:style w:type="paragraph" w:styleId="Heading2">
    <w:name w:val="heading 2"/>
    <w:basedOn w:val="Normal"/>
    <w:next w:val="Normal"/>
    <w:link w:val="Heading2Char"/>
    <w:qFormat/>
    <w:rsid w:val="000F7B71"/>
    <w:pPr>
      <w:keepNext/>
      <w:spacing w:before="240"/>
      <w:jc w:val="lowKashida"/>
      <w:outlineLvl w:val="1"/>
    </w:pPr>
    <w:rPr>
      <w:rFonts w:ascii="Arial Black" w:hAnsi="Arial Black" w:cs="SKR HEAD1"/>
      <w:sz w:val="24"/>
      <w:szCs w:val="32"/>
    </w:rPr>
  </w:style>
  <w:style w:type="paragraph" w:styleId="Heading3">
    <w:name w:val="heading 3"/>
    <w:basedOn w:val="Normal"/>
    <w:next w:val="Normal"/>
    <w:link w:val="Heading3Char"/>
    <w:uiPriority w:val="9"/>
    <w:unhideWhenUsed/>
    <w:qFormat/>
    <w:rsid w:val="005408A2"/>
    <w:pPr>
      <w:keepNext/>
      <w:keepLines/>
      <w:spacing w:before="200"/>
      <w:outlineLvl w:val="2"/>
    </w:pPr>
    <w:rPr>
      <w:rFonts w:ascii="Arial Black" w:hAnsi="Arial Black" w:cs="Malik Lt BT"/>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uiPriority w:val="99"/>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uiPriority w:val="34"/>
    <w:qFormat/>
    <w:rsid w:val="009D4659"/>
    <w:pPr>
      <w:ind w:left="720"/>
      <w:contextualSpacing/>
    </w:pPr>
  </w:style>
  <w:style w:type="paragraph" w:styleId="FootnoteText">
    <w:name w:val="footnote text"/>
    <w:basedOn w:val="Normal"/>
    <w:link w:val="FootnoteTextChar"/>
    <w:unhideWhenUsed/>
    <w:rsid w:val="00AE1E19"/>
    <w:rPr>
      <w:sz w:val="20"/>
      <w:szCs w:val="20"/>
    </w:rPr>
  </w:style>
  <w:style w:type="character" w:customStyle="1" w:styleId="FootnoteTextChar">
    <w:name w:val="Footnote Text Char"/>
    <w:basedOn w:val="DefaultParagraphFont"/>
    <w:link w:val="FootnoteText"/>
    <w:rsid w:val="00AE1E19"/>
  </w:style>
  <w:style w:type="character" w:styleId="FootnoteReference">
    <w:name w:val="footnote reference"/>
    <w:unhideWhenUsed/>
    <w:rsid w:val="00AE1E19"/>
    <w:rPr>
      <w:vertAlign w:val="superscript"/>
    </w:rPr>
  </w:style>
  <w:style w:type="character" w:styleId="Hyperlink">
    <w:name w:val="Hyperlink"/>
    <w:uiPriority w:val="99"/>
    <w:unhideWhenUsed/>
    <w:rsid w:val="009B14AA"/>
    <w:rPr>
      <w:color w:val="0000FF"/>
      <w:u w:val="single"/>
    </w:rPr>
  </w:style>
  <w:style w:type="character" w:customStyle="1" w:styleId="Heading2Char">
    <w:name w:val="Heading 2 Char"/>
    <w:link w:val="Heading2"/>
    <w:rsid w:val="000F7B71"/>
    <w:rPr>
      <w:rFonts w:ascii="Arial Black" w:hAnsi="Arial Black" w:cs="SKR HEAD1"/>
      <w:sz w:val="24"/>
      <w:szCs w:val="32"/>
    </w:rPr>
  </w:style>
  <w:style w:type="table" w:styleId="TableGrid">
    <w:name w:val="Table Grid"/>
    <w:basedOn w:val="TableNormal"/>
    <w:uiPriority w:val="59"/>
    <w:rsid w:val="00B659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3AE7"/>
    <w:rPr>
      <w:rFonts w:ascii="Tahoma" w:hAnsi="Tahoma" w:cs="Tahoma"/>
      <w:sz w:val="16"/>
      <w:szCs w:val="16"/>
    </w:rPr>
  </w:style>
  <w:style w:type="character" w:customStyle="1" w:styleId="BalloonTextChar">
    <w:name w:val="Balloon Text Char"/>
    <w:link w:val="BalloonText"/>
    <w:uiPriority w:val="99"/>
    <w:semiHidden/>
    <w:rsid w:val="00AF3AE7"/>
    <w:rPr>
      <w:rFonts w:ascii="Tahoma" w:hAnsi="Tahoma" w:cs="Tahoma"/>
      <w:sz w:val="16"/>
      <w:szCs w:val="16"/>
    </w:rPr>
  </w:style>
  <w:style w:type="paragraph" w:styleId="BodyText2">
    <w:name w:val="Body Text 2"/>
    <w:basedOn w:val="Normal"/>
    <w:link w:val="BodyText2Char"/>
    <w:rsid w:val="00BB0306"/>
    <w:pPr>
      <w:jc w:val="lowKashida"/>
    </w:pPr>
    <w:rPr>
      <w:sz w:val="32"/>
      <w:szCs w:val="32"/>
      <w:lang w:bidi="ar-EG"/>
    </w:rPr>
  </w:style>
  <w:style w:type="character" w:customStyle="1" w:styleId="BodyText2Char">
    <w:name w:val="Body Text 2 Char"/>
    <w:link w:val="BodyText2"/>
    <w:rsid w:val="00BB0306"/>
    <w:rPr>
      <w:rFonts w:cs="Simplified Arabic"/>
      <w:sz w:val="32"/>
      <w:szCs w:val="32"/>
      <w:lang w:bidi="ar-EG"/>
    </w:rPr>
  </w:style>
  <w:style w:type="character" w:styleId="FollowedHyperlink">
    <w:name w:val="FollowedHyperlink"/>
    <w:uiPriority w:val="99"/>
    <w:semiHidden/>
    <w:unhideWhenUsed/>
    <w:rsid w:val="005B12C4"/>
    <w:rPr>
      <w:color w:val="800080"/>
      <w:u w:val="single"/>
    </w:rPr>
  </w:style>
  <w:style w:type="character" w:customStyle="1" w:styleId="HeaderChar">
    <w:name w:val="Header Char"/>
    <w:link w:val="Header"/>
    <w:uiPriority w:val="99"/>
    <w:rsid w:val="00AC646E"/>
    <w:rPr>
      <w:sz w:val="24"/>
      <w:szCs w:val="24"/>
    </w:rPr>
  </w:style>
  <w:style w:type="paragraph" w:styleId="EndnoteText">
    <w:name w:val="endnote text"/>
    <w:basedOn w:val="Normal"/>
    <w:link w:val="EndnoteTextChar"/>
    <w:uiPriority w:val="99"/>
    <w:semiHidden/>
    <w:unhideWhenUsed/>
    <w:rsid w:val="00140931"/>
    <w:rPr>
      <w:sz w:val="20"/>
      <w:szCs w:val="20"/>
    </w:rPr>
  </w:style>
  <w:style w:type="character" w:customStyle="1" w:styleId="EndnoteTextChar">
    <w:name w:val="Endnote Text Char"/>
    <w:basedOn w:val="DefaultParagraphFont"/>
    <w:link w:val="EndnoteText"/>
    <w:uiPriority w:val="99"/>
    <w:semiHidden/>
    <w:rsid w:val="00140931"/>
  </w:style>
  <w:style w:type="character" w:styleId="EndnoteReference">
    <w:name w:val="endnote reference"/>
    <w:uiPriority w:val="99"/>
    <w:semiHidden/>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link w:val="Heading1"/>
    <w:uiPriority w:val="9"/>
    <w:rsid w:val="005408A2"/>
    <w:rPr>
      <w:rFonts w:ascii="Impact" w:eastAsia="Times New Roman" w:hAnsi="Impact" w:cs="MCS Jeddah S_I normal."/>
      <w:iCs/>
      <w:sz w:val="26"/>
      <w:szCs w:val="26"/>
    </w:rPr>
  </w:style>
  <w:style w:type="character" w:customStyle="1" w:styleId="Heading3Char">
    <w:name w:val="Heading 3 Char"/>
    <w:link w:val="Heading3"/>
    <w:uiPriority w:val="9"/>
    <w:rsid w:val="005408A2"/>
    <w:rPr>
      <w:rFonts w:ascii="Arial Black" w:eastAsia="Times New Roman" w:hAnsi="Arial Black" w:cs="Malik Lt BT"/>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basedOn w:val="Normal"/>
    <w:next w:val="Normal"/>
    <w:link w:val="Heading1Char"/>
    <w:uiPriority w:val="9"/>
    <w:qFormat/>
    <w:rsid w:val="005408A2"/>
    <w:pPr>
      <w:keepNext/>
      <w:keepLines/>
      <w:spacing w:before="240"/>
      <w:outlineLvl w:val="0"/>
    </w:pPr>
    <w:rPr>
      <w:rFonts w:ascii="Impact" w:hAnsi="Impact" w:cs="MCS Jeddah S_I normal."/>
      <w:iCs/>
      <w:sz w:val="26"/>
      <w:szCs w:val="26"/>
    </w:rPr>
  </w:style>
  <w:style w:type="paragraph" w:styleId="Heading2">
    <w:name w:val="heading 2"/>
    <w:basedOn w:val="Normal"/>
    <w:next w:val="Normal"/>
    <w:link w:val="Heading2Char"/>
    <w:qFormat/>
    <w:rsid w:val="000F7B71"/>
    <w:pPr>
      <w:keepNext/>
      <w:spacing w:before="240"/>
      <w:jc w:val="lowKashida"/>
      <w:outlineLvl w:val="1"/>
    </w:pPr>
    <w:rPr>
      <w:rFonts w:ascii="Arial Black" w:hAnsi="Arial Black" w:cs="SKR HEAD1"/>
      <w:sz w:val="24"/>
      <w:szCs w:val="32"/>
    </w:rPr>
  </w:style>
  <w:style w:type="paragraph" w:styleId="Heading3">
    <w:name w:val="heading 3"/>
    <w:basedOn w:val="Normal"/>
    <w:next w:val="Normal"/>
    <w:link w:val="Heading3Char"/>
    <w:uiPriority w:val="9"/>
    <w:unhideWhenUsed/>
    <w:qFormat/>
    <w:rsid w:val="005408A2"/>
    <w:pPr>
      <w:keepNext/>
      <w:keepLines/>
      <w:spacing w:before="200"/>
      <w:outlineLvl w:val="2"/>
    </w:pPr>
    <w:rPr>
      <w:rFonts w:ascii="Arial Black" w:hAnsi="Arial Black" w:cs="Malik Lt BT"/>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uiPriority w:val="99"/>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uiPriority w:val="34"/>
    <w:qFormat/>
    <w:rsid w:val="009D4659"/>
    <w:pPr>
      <w:ind w:left="720"/>
      <w:contextualSpacing/>
    </w:pPr>
  </w:style>
  <w:style w:type="paragraph" w:styleId="FootnoteText">
    <w:name w:val="footnote text"/>
    <w:basedOn w:val="Normal"/>
    <w:link w:val="FootnoteTextChar"/>
    <w:unhideWhenUsed/>
    <w:rsid w:val="00AE1E19"/>
    <w:rPr>
      <w:sz w:val="20"/>
      <w:szCs w:val="20"/>
    </w:rPr>
  </w:style>
  <w:style w:type="character" w:customStyle="1" w:styleId="FootnoteTextChar">
    <w:name w:val="Footnote Text Char"/>
    <w:basedOn w:val="DefaultParagraphFont"/>
    <w:link w:val="FootnoteText"/>
    <w:rsid w:val="00AE1E19"/>
  </w:style>
  <w:style w:type="character" w:styleId="FootnoteReference">
    <w:name w:val="footnote reference"/>
    <w:unhideWhenUsed/>
    <w:rsid w:val="00AE1E19"/>
    <w:rPr>
      <w:vertAlign w:val="superscript"/>
    </w:rPr>
  </w:style>
  <w:style w:type="character" w:styleId="Hyperlink">
    <w:name w:val="Hyperlink"/>
    <w:uiPriority w:val="99"/>
    <w:unhideWhenUsed/>
    <w:rsid w:val="009B14AA"/>
    <w:rPr>
      <w:color w:val="0000FF"/>
      <w:u w:val="single"/>
    </w:rPr>
  </w:style>
  <w:style w:type="character" w:customStyle="1" w:styleId="Heading2Char">
    <w:name w:val="Heading 2 Char"/>
    <w:link w:val="Heading2"/>
    <w:rsid w:val="000F7B71"/>
    <w:rPr>
      <w:rFonts w:ascii="Arial Black" w:hAnsi="Arial Black" w:cs="SKR HEAD1"/>
      <w:sz w:val="24"/>
      <w:szCs w:val="32"/>
    </w:rPr>
  </w:style>
  <w:style w:type="table" w:styleId="TableGrid">
    <w:name w:val="Table Grid"/>
    <w:basedOn w:val="TableNormal"/>
    <w:rsid w:val="00B659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3AE7"/>
    <w:rPr>
      <w:rFonts w:ascii="Tahoma" w:hAnsi="Tahoma" w:cs="Tahoma"/>
      <w:sz w:val="16"/>
      <w:szCs w:val="16"/>
    </w:rPr>
  </w:style>
  <w:style w:type="character" w:customStyle="1" w:styleId="BalloonTextChar">
    <w:name w:val="Balloon Text Char"/>
    <w:link w:val="BalloonText"/>
    <w:uiPriority w:val="99"/>
    <w:semiHidden/>
    <w:rsid w:val="00AF3AE7"/>
    <w:rPr>
      <w:rFonts w:ascii="Tahoma" w:hAnsi="Tahoma" w:cs="Tahoma"/>
      <w:sz w:val="16"/>
      <w:szCs w:val="16"/>
    </w:rPr>
  </w:style>
  <w:style w:type="paragraph" w:styleId="BodyText2">
    <w:name w:val="Body Text 2"/>
    <w:basedOn w:val="Normal"/>
    <w:link w:val="BodyText2Char"/>
    <w:rsid w:val="00BB0306"/>
    <w:pPr>
      <w:jc w:val="lowKashida"/>
    </w:pPr>
    <w:rPr>
      <w:sz w:val="32"/>
      <w:szCs w:val="32"/>
      <w:lang w:bidi="ar-EG"/>
    </w:rPr>
  </w:style>
  <w:style w:type="character" w:customStyle="1" w:styleId="BodyText2Char">
    <w:name w:val="Body Text 2 Char"/>
    <w:link w:val="BodyText2"/>
    <w:rsid w:val="00BB0306"/>
    <w:rPr>
      <w:rFonts w:cs="Simplified Arabic"/>
      <w:sz w:val="32"/>
      <w:szCs w:val="32"/>
      <w:lang w:bidi="ar-EG"/>
    </w:rPr>
  </w:style>
  <w:style w:type="character" w:styleId="FollowedHyperlink">
    <w:name w:val="FollowedHyperlink"/>
    <w:uiPriority w:val="99"/>
    <w:semiHidden/>
    <w:unhideWhenUsed/>
    <w:rsid w:val="005B12C4"/>
    <w:rPr>
      <w:color w:val="800080"/>
      <w:u w:val="single"/>
    </w:rPr>
  </w:style>
  <w:style w:type="character" w:customStyle="1" w:styleId="HeaderChar">
    <w:name w:val="Header Char"/>
    <w:link w:val="Header"/>
    <w:uiPriority w:val="99"/>
    <w:rsid w:val="00AC646E"/>
    <w:rPr>
      <w:sz w:val="24"/>
      <w:szCs w:val="24"/>
    </w:rPr>
  </w:style>
  <w:style w:type="paragraph" w:styleId="EndnoteText">
    <w:name w:val="endnote text"/>
    <w:basedOn w:val="Normal"/>
    <w:link w:val="EndnoteTextChar"/>
    <w:uiPriority w:val="99"/>
    <w:semiHidden/>
    <w:unhideWhenUsed/>
    <w:rsid w:val="00140931"/>
    <w:rPr>
      <w:sz w:val="20"/>
      <w:szCs w:val="20"/>
    </w:rPr>
  </w:style>
  <w:style w:type="character" w:customStyle="1" w:styleId="EndnoteTextChar">
    <w:name w:val="Endnote Text Char"/>
    <w:basedOn w:val="DefaultParagraphFont"/>
    <w:link w:val="EndnoteText"/>
    <w:uiPriority w:val="99"/>
    <w:semiHidden/>
    <w:rsid w:val="00140931"/>
  </w:style>
  <w:style w:type="character" w:styleId="EndnoteReference">
    <w:name w:val="endnote reference"/>
    <w:uiPriority w:val="99"/>
    <w:semiHidden/>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link w:val="Heading1"/>
    <w:uiPriority w:val="9"/>
    <w:rsid w:val="005408A2"/>
    <w:rPr>
      <w:rFonts w:ascii="Impact" w:eastAsia="Times New Roman" w:hAnsi="Impact" w:cs="MCS Jeddah S_I normal."/>
      <w:iCs/>
      <w:sz w:val="26"/>
      <w:szCs w:val="26"/>
    </w:rPr>
  </w:style>
  <w:style w:type="character" w:customStyle="1" w:styleId="Heading3Char">
    <w:name w:val="Heading 3 Char"/>
    <w:link w:val="Heading3"/>
    <w:uiPriority w:val="9"/>
    <w:rsid w:val="005408A2"/>
    <w:rPr>
      <w:rFonts w:ascii="Arial Black" w:eastAsia="Times New Roman" w:hAnsi="Arial Black" w:cs="Malik Lt BT"/>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0158">
      <w:bodyDiv w:val="1"/>
      <w:marLeft w:val="0"/>
      <w:marRight w:val="0"/>
      <w:marTop w:val="0"/>
      <w:marBottom w:val="0"/>
      <w:divBdr>
        <w:top w:val="none" w:sz="0" w:space="0" w:color="auto"/>
        <w:left w:val="none" w:sz="0" w:space="0" w:color="auto"/>
        <w:bottom w:val="none" w:sz="0" w:space="0" w:color="auto"/>
        <w:right w:val="none" w:sz="0" w:space="0" w:color="auto"/>
      </w:divBdr>
    </w:div>
    <w:div w:id="466507786">
      <w:bodyDiv w:val="1"/>
      <w:marLeft w:val="0"/>
      <w:marRight w:val="0"/>
      <w:marTop w:val="0"/>
      <w:marBottom w:val="0"/>
      <w:divBdr>
        <w:top w:val="none" w:sz="0" w:space="0" w:color="auto"/>
        <w:left w:val="none" w:sz="0" w:space="0" w:color="auto"/>
        <w:bottom w:val="none" w:sz="0" w:space="0" w:color="auto"/>
        <w:right w:val="none" w:sz="0" w:space="0" w:color="auto"/>
      </w:divBdr>
    </w:div>
    <w:div w:id="728264239">
      <w:bodyDiv w:val="1"/>
      <w:marLeft w:val="0"/>
      <w:marRight w:val="0"/>
      <w:marTop w:val="0"/>
      <w:marBottom w:val="0"/>
      <w:divBdr>
        <w:top w:val="none" w:sz="0" w:space="0" w:color="auto"/>
        <w:left w:val="none" w:sz="0" w:space="0" w:color="auto"/>
        <w:bottom w:val="none" w:sz="0" w:space="0" w:color="auto"/>
        <w:right w:val="none" w:sz="0" w:space="0" w:color="auto"/>
      </w:divBdr>
    </w:div>
    <w:div w:id="12892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rooph%201\Application%20Data\Microsoft\Templates\NormalMa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102C-5271-41EF-ABE0-87C52747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NormalMath</Template>
  <TotalTime>21</TotalTime>
  <Pages>33</Pages>
  <Words>8027</Words>
  <Characters>45755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مقدمة البحث:-</vt:lpstr>
    </vt:vector>
  </TitlesOfParts>
  <Company/>
  <LinksUpToDate>false</LinksUpToDate>
  <CharactersWithSpaces>53675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البحث:-</dc:title>
  <dc:creator>2</dc:creator>
  <cp:lastModifiedBy>7rooph 2</cp:lastModifiedBy>
  <cp:revision>5</cp:revision>
  <cp:lastPrinted>2013-03-21T17:27:00Z</cp:lastPrinted>
  <dcterms:created xsi:type="dcterms:W3CDTF">2013-03-21T20:45:00Z</dcterms:created>
  <dcterms:modified xsi:type="dcterms:W3CDTF">2013-03-23T16:54:00Z</dcterms:modified>
</cp:coreProperties>
</file>